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BC5D" w14:textId="5E20C22F" w:rsidR="00052272" w:rsidRPr="00192FA2" w:rsidRDefault="00192FA2" w:rsidP="00192FA2">
      <w:pPr>
        <w:spacing w:after="0"/>
        <w:jc w:val="center"/>
        <w:rPr>
          <w:rFonts w:ascii="Arial" w:eastAsia="Arial" w:hAnsi="Arial" w:cs="Arial"/>
          <w:b/>
          <w:spacing w:val="-1"/>
          <w:sz w:val="36"/>
          <w:szCs w:val="24"/>
          <w:lang w:val="en-US"/>
        </w:rPr>
      </w:pPr>
      <w:bookmarkStart w:id="0" w:name="_GoBack"/>
      <w:bookmarkEnd w:id="0"/>
      <w:r w:rsidRPr="00192FA2">
        <w:rPr>
          <w:rFonts w:ascii="Arial" w:eastAsia="Arial" w:hAnsi="Arial" w:cs="Arial"/>
          <w:b/>
          <w:spacing w:val="-1"/>
          <w:sz w:val="36"/>
          <w:szCs w:val="24"/>
          <w:lang w:val="en-US"/>
        </w:rPr>
        <w:t>Cardiff Council</w:t>
      </w:r>
    </w:p>
    <w:p w14:paraId="550227FB" w14:textId="1FE4E2C4" w:rsidR="00192FA2" w:rsidRPr="00192FA2" w:rsidRDefault="00192FA2" w:rsidP="00192FA2">
      <w:pPr>
        <w:spacing w:after="0"/>
        <w:jc w:val="center"/>
        <w:rPr>
          <w:rFonts w:ascii="Arial" w:eastAsia="Arial" w:hAnsi="Arial" w:cs="Arial"/>
          <w:b/>
          <w:spacing w:val="-1"/>
          <w:sz w:val="36"/>
          <w:szCs w:val="24"/>
          <w:lang w:val="en-US"/>
        </w:rPr>
      </w:pPr>
      <w:r w:rsidRPr="00192FA2">
        <w:rPr>
          <w:rFonts w:ascii="Arial" w:eastAsia="Arial" w:hAnsi="Arial" w:cs="Arial"/>
          <w:b/>
          <w:spacing w:val="-1"/>
          <w:sz w:val="36"/>
          <w:szCs w:val="24"/>
          <w:lang w:val="en-US"/>
        </w:rPr>
        <w:t>Em</w:t>
      </w:r>
      <w:r w:rsidR="007506E1">
        <w:rPr>
          <w:rFonts w:ascii="Arial" w:eastAsia="Arial" w:hAnsi="Arial" w:cs="Arial"/>
          <w:b/>
          <w:spacing w:val="-1"/>
          <w:sz w:val="36"/>
          <w:szCs w:val="24"/>
          <w:lang w:val="en-US"/>
        </w:rPr>
        <w:t xml:space="preserve">ployee Diversity Report </w:t>
      </w:r>
      <w:r w:rsidR="00D76107">
        <w:rPr>
          <w:rFonts w:ascii="Arial" w:eastAsia="Arial" w:hAnsi="Arial" w:cs="Arial"/>
          <w:b/>
          <w:spacing w:val="-1"/>
          <w:sz w:val="36"/>
          <w:szCs w:val="24"/>
          <w:lang w:val="en-US"/>
        </w:rPr>
        <w:t>2018</w:t>
      </w:r>
    </w:p>
    <w:p w14:paraId="4EC4AD1D" w14:textId="77777777" w:rsidR="00192FA2" w:rsidRDefault="00192FA2">
      <w:pPr>
        <w:rPr>
          <w:rFonts w:ascii="Arial" w:eastAsia="Arial" w:hAnsi="Arial" w:cs="Arial"/>
          <w:spacing w:val="-1"/>
          <w:sz w:val="24"/>
          <w:szCs w:val="24"/>
          <w:lang w:val="en-US"/>
        </w:rPr>
      </w:pPr>
    </w:p>
    <w:p w14:paraId="6A31FEB6" w14:textId="77777777" w:rsidR="00192FA2" w:rsidRDefault="00192FA2">
      <w:pPr>
        <w:rPr>
          <w:rFonts w:ascii="Arial" w:eastAsia="Arial" w:hAnsi="Arial" w:cs="Arial"/>
          <w:spacing w:val="-1"/>
          <w:sz w:val="24"/>
          <w:szCs w:val="24"/>
          <w:lang w:val="en-US"/>
        </w:rPr>
      </w:pPr>
    </w:p>
    <w:p w14:paraId="1B056968" w14:textId="77777777" w:rsidR="00192FA2" w:rsidRPr="00CE230F" w:rsidRDefault="00192FA2" w:rsidP="00192FA2">
      <w:pPr>
        <w:spacing w:after="0"/>
        <w:rPr>
          <w:rFonts w:ascii="Arial" w:hAnsi="Arial" w:cs="Arial"/>
          <w:b/>
          <w:sz w:val="36"/>
        </w:rPr>
      </w:pPr>
      <w:r>
        <w:rPr>
          <w:rFonts w:ascii="Arial" w:hAnsi="Arial" w:cs="Arial"/>
          <w:b/>
          <w:sz w:val="36"/>
        </w:rPr>
        <w:t xml:space="preserve">Contents </w:t>
      </w:r>
    </w:p>
    <w:p w14:paraId="39A973BA" w14:textId="77777777" w:rsidR="00192FA2" w:rsidRDefault="00192FA2" w:rsidP="00192FA2">
      <w:pPr>
        <w:pStyle w:val="BodyText"/>
        <w:ind w:left="0"/>
        <w:rPr>
          <w:rFonts w:cs="Arial"/>
          <w:spacing w:val="-1"/>
        </w:rPr>
      </w:pPr>
    </w:p>
    <w:p w14:paraId="34C98235" w14:textId="5045078C" w:rsidR="00192FA2" w:rsidRDefault="00192FA2" w:rsidP="00192FA2">
      <w:pPr>
        <w:pStyle w:val="BodyText"/>
        <w:tabs>
          <w:tab w:val="left" w:pos="1276"/>
          <w:tab w:val="left" w:pos="7655"/>
        </w:tabs>
        <w:ind w:left="0"/>
        <w:rPr>
          <w:rFonts w:cs="Arial"/>
          <w:spacing w:val="-1"/>
        </w:rPr>
      </w:pPr>
      <w:r>
        <w:rPr>
          <w:rFonts w:cs="Arial"/>
          <w:spacing w:val="-1"/>
        </w:rPr>
        <w:t>Section</w:t>
      </w:r>
      <w:r>
        <w:rPr>
          <w:rFonts w:cs="Arial"/>
          <w:spacing w:val="-1"/>
        </w:rPr>
        <w:tab/>
        <w:t>Content</w:t>
      </w:r>
      <w:r>
        <w:rPr>
          <w:rFonts w:cs="Arial"/>
          <w:spacing w:val="-1"/>
        </w:rPr>
        <w:tab/>
        <w:t>Page</w:t>
      </w:r>
    </w:p>
    <w:p w14:paraId="31950AB7" w14:textId="77777777" w:rsidR="00192FA2" w:rsidRDefault="00192FA2" w:rsidP="00192FA2">
      <w:pPr>
        <w:pStyle w:val="BodyText"/>
        <w:tabs>
          <w:tab w:val="left" w:pos="1276"/>
        </w:tabs>
        <w:ind w:left="0"/>
        <w:rPr>
          <w:rFonts w:cs="Arial"/>
          <w:spacing w:val="-1"/>
        </w:rPr>
      </w:pPr>
    </w:p>
    <w:p w14:paraId="3DC8D1B1" w14:textId="02433448" w:rsidR="00192FA2" w:rsidRDefault="00192FA2" w:rsidP="00192FA2">
      <w:pPr>
        <w:tabs>
          <w:tab w:val="left" w:pos="1276"/>
          <w:tab w:val="left" w:pos="7655"/>
        </w:tabs>
        <w:spacing w:after="0"/>
        <w:rPr>
          <w:rFonts w:ascii="Arial" w:hAnsi="Arial" w:cs="Arial"/>
          <w:sz w:val="24"/>
        </w:rPr>
      </w:pPr>
      <w:r>
        <w:rPr>
          <w:rFonts w:ascii="Arial" w:hAnsi="Arial" w:cs="Arial"/>
          <w:sz w:val="24"/>
        </w:rPr>
        <w:t>1</w:t>
      </w:r>
      <w:r w:rsidR="007506E1">
        <w:rPr>
          <w:rFonts w:ascii="Arial" w:hAnsi="Arial" w:cs="Arial"/>
          <w:sz w:val="24"/>
        </w:rPr>
        <w:t>.</w:t>
      </w:r>
      <w:r w:rsidR="00BD0ADA">
        <w:rPr>
          <w:rFonts w:ascii="Arial" w:hAnsi="Arial" w:cs="Arial"/>
          <w:sz w:val="24"/>
        </w:rPr>
        <w:t xml:space="preserve"> </w:t>
      </w:r>
      <w:r w:rsidR="00BD0ADA">
        <w:rPr>
          <w:rFonts w:ascii="Arial" w:hAnsi="Arial" w:cs="Arial"/>
          <w:sz w:val="24"/>
        </w:rPr>
        <w:tab/>
        <w:t>Introduction</w:t>
      </w:r>
      <w:r w:rsidR="00BD0ADA">
        <w:rPr>
          <w:rFonts w:ascii="Arial" w:hAnsi="Arial" w:cs="Arial"/>
          <w:sz w:val="24"/>
        </w:rPr>
        <w:tab/>
        <w:t>2</w:t>
      </w:r>
    </w:p>
    <w:p w14:paraId="5C214A84" w14:textId="4004A5C3" w:rsidR="00192FA2" w:rsidRDefault="00192FA2" w:rsidP="00192FA2">
      <w:pPr>
        <w:tabs>
          <w:tab w:val="left" w:pos="1276"/>
          <w:tab w:val="left" w:pos="7655"/>
        </w:tabs>
        <w:spacing w:after="0"/>
        <w:rPr>
          <w:rFonts w:ascii="Arial" w:hAnsi="Arial" w:cs="Arial"/>
          <w:sz w:val="24"/>
        </w:rPr>
      </w:pPr>
      <w:r>
        <w:rPr>
          <w:rFonts w:ascii="Arial" w:hAnsi="Arial" w:cs="Arial"/>
          <w:sz w:val="24"/>
        </w:rPr>
        <w:t>2</w:t>
      </w:r>
      <w:r w:rsidR="007506E1">
        <w:rPr>
          <w:rFonts w:ascii="Arial" w:hAnsi="Arial" w:cs="Arial"/>
          <w:sz w:val="24"/>
        </w:rPr>
        <w:t>.</w:t>
      </w:r>
      <w:r>
        <w:rPr>
          <w:rFonts w:ascii="Arial" w:hAnsi="Arial" w:cs="Arial"/>
          <w:sz w:val="24"/>
        </w:rPr>
        <w:t xml:space="preserve"> </w:t>
      </w:r>
      <w:r>
        <w:rPr>
          <w:rFonts w:ascii="Arial" w:hAnsi="Arial" w:cs="Arial"/>
          <w:sz w:val="24"/>
        </w:rPr>
        <w:tab/>
        <w:t>Data Collection Methods</w:t>
      </w:r>
      <w:r>
        <w:rPr>
          <w:rFonts w:ascii="Arial" w:hAnsi="Arial" w:cs="Arial"/>
          <w:sz w:val="24"/>
        </w:rPr>
        <w:tab/>
        <w:t>2</w:t>
      </w:r>
    </w:p>
    <w:p w14:paraId="04349448" w14:textId="4EE57CED" w:rsidR="00192FA2" w:rsidRDefault="00192FA2" w:rsidP="00192FA2">
      <w:pPr>
        <w:tabs>
          <w:tab w:val="left" w:pos="1276"/>
          <w:tab w:val="left" w:pos="7655"/>
        </w:tabs>
        <w:spacing w:after="0"/>
        <w:rPr>
          <w:rFonts w:ascii="Arial" w:hAnsi="Arial" w:cs="Arial"/>
          <w:sz w:val="24"/>
        </w:rPr>
      </w:pPr>
      <w:r>
        <w:rPr>
          <w:rFonts w:ascii="Arial" w:hAnsi="Arial" w:cs="Arial"/>
          <w:sz w:val="24"/>
        </w:rPr>
        <w:t>3</w:t>
      </w:r>
      <w:r w:rsidR="007506E1">
        <w:rPr>
          <w:rFonts w:ascii="Arial" w:hAnsi="Arial" w:cs="Arial"/>
          <w:sz w:val="24"/>
        </w:rPr>
        <w:t>.</w:t>
      </w:r>
      <w:r>
        <w:rPr>
          <w:rFonts w:ascii="Arial" w:hAnsi="Arial" w:cs="Arial"/>
          <w:sz w:val="24"/>
        </w:rPr>
        <w:t xml:space="preserve"> </w:t>
      </w:r>
      <w:r>
        <w:rPr>
          <w:rFonts w:ascii="Arial" w:hAnsi="Arial" w:cs="Arial"/>
          <w:sz w:val="24"/>
        </w:rPr>
        <w:tab/>
        <w:t>The Council’s Workforce – Ethnic</w:t>
      </w:r>
      <w:r w:rsidR="00D23D77">
        <w:rPr>
          <w:rFonts w:ascii="Arial" w:hAnsi="Arial" w:cs="Arial"/>
          <w:sz w:val="24"/>
        </w:rPr>
        <w:t xml:space="preserve"> </w:t>
      </w:r>
      <w:r w:rsidR="00BA72A1">
        <w:rPr>
          <w:rFonts w:ascii="Arial" w:hAnsi="Arial" w:cs="Arial"/>
          <w:sz w:val="24"/>
        </w:rPr>
        <w:t xml:space="preserve">and </w:t>
      </w:r>
      <w:r w:rsidR="009074E3">
        <w:rPr>
          <w:rFonts w:ascii="Arial" w:hAnsi="Arial" w:cs="Arial"/>
          <w:sz w:val="24"/>
        </w:rPr>
        <w:t>Racial Group</w:t>
      </w:r>
      <w:r w:rsidR="00914490">
        <w:rPr>
          <w:rFonts w:ascii="Arial" w:hAnsi="Arial" w:cs="Arial"/>
          <w:sz w:val="24"/>
        </w:rPr>
        <w:tab/>
        <w:t>4</w:t>
      </w:r>
    </w:p>
    <w:p w14:paraId="702937F7" w14:textId="1BD04477" w:rsidR="00192FA2" w:rsidRDefault="00192FA2" w:rsidP="00192FA2">
      <w:pPr>
        <w:tabs>
          <w:tab w:val="left" w:pos="1276"/>
          <w:tab w:val="left" w:pos="7655"/>
        </w:tabs>
        <w:spacing w:after="0"/>
        <w:rPr>
          <w:rFonts w:ascii="Arial" w:hAnsi="Arial" w:cs="Arial"/>
          <w:sz w:val="24"/>
        </w:rPr>
      </w:pPr>
      <w:r>
        <w:rPr>
          <w:rFonts w:ascii="Arial" w:hAnsi="Arial" w:cs="Arial"/>
          <w:sz w:val="24"/>
        </w:rPr>
        <w:t>4</w:t>
      </w:r>
      <w:r w:rsidR="007506E1">
        <w:rPr>
          <w:rFonts w:ascii="Arial" w:hAnsi="Arial" w:cs="Arial"/>
          <w:sz w:val="24"/>
        </w:rPr>
        <w:t>.</w:t>
      </w:r>
      <w:r w:rsidRPr="00192FA2">
        <w:rPr>
          <w:rFonts w:ascii="Arial" w:hAnsi="Arial" w:cs="Arial"/>
          <w:sz w:val="24"/>
        </w:rPr>
        <w:t xml:space="preserve"> </w:t>
      </w:r>
      <w:r>
        <w:rPr>
          <w:rFonts w:ascii="Arial" w:hAnsi="Arial" w:cs="Arial"/>
          <w:sz w:val="24"/>
        </w:rPr>
        <w:tab/>
        <w:t>Th</w:t>
      </w:r>
      <w:r w:rsidR="00914490">
        <w:rPr>
          <w:rFonts w:ascii="Arial" w:hAnsi="Arial" w:cs="Arial"/>
          <w:sz w:val="24"/>
        </w:rPr>
        <w:t>e Council’s Workforce – Gender</w:t>
      </w:r>
      <w:r w:rsidR="00914490">
        <w:rPr>
          <w:rFonts w:ascii="Arial" w:hAnsi="Arial" w:cs="Arial"/>
          <w:sz w:val="24"/>
        </w:rPr>
        <w:tab/>
        <w:t>9</w:t>
      </w:r>
    </w:p>
    <w:p w14:paraId="7854E634" w14:textId="7C19C6D3" w:rsidR="00192FA2" w:rsidRDefault="00192FA2" w:rsidP="00192FA2">
      <w:pPr>
        <w:tabs>
          <w:tab w:val="left" w:pos="1276"/>
          <w:tab w:val="left" w:pos="7655"/>
        </w:tabs>
        <w:spacing w:after="0"/>
        <w:rPr>
          <w:rFonts w:ascii="Arial" w:hAnsi="Arial" w:cs="Arial"/>
          <w:sz w:val="24"/>
        </w:rPr>
      </w:pPr>
      <w:r>
        <w:rPr>
          <w:rFonts w:ascii="Arial" w:hAnsi="Arial" w:cs="Arial"/>
          <w:sz w:val="24"/>
        </w:rPr>
        <w:t>5</w:t>
      </w:r>
      <w:r w:rsidR="007506E1">
        <w:rPr>
          <w:rFonts w:ascii="Arial" w:hAnsi="Arial" w:cs="Arial"/>
          <w:sz w:val="24"/>
        </w:rPr>
        <w:t>.</w:t>
      </w:r>
      <w:r w:rsidRPr="00192FA2">
        <w:rPr>
          <w:rFonts w:ascii="Arial" w:hAnsi="Arial" w:cs="Arial"/>
          <w:sz w:val="24"/>
        </w:rPr>
        <w:t xml:space="preserve"> </w:t>
      </w:r>
      <w:r>
        <w:rPr>
          <w:rFonts w:ascii="Arial" w:hAnsi="Arial" w:cs="Arial"/>
          <w:sz w:val="24"/>
        </w:rPr>
        <w:tab/>
        <w:t xml:space="preserve">The Council’s Workforce – </w:t>
      </w:r>
      <w:r w:rsidR="00914490">
        <w:rPr>
          <w:rFonts w:ascii="Arial" w:hAnsi="Arial" w:cs="Arial"/>
          <w:sz w:val="24"/>
        </w:rPr>
        <w:t>Age</w:t>
      </w:r>
      <w:r w:rsidR="00914490">
        <w:rPr>
          <w:rFonts w:ascii="Arial" w:hAnsi="Arial" w:cs="Arial"/>
          <w:sz w:val="24"/>
        </w:rPr>
        <w:tab/>
        <w:t>12</w:t>
      </w:r>
    </w:p>
    <w:p w14:paraId="6C10533F" w14:textId="0C496262" w:rsidR="00192FA2" w:rsidRDefault="00192FA2" w:rsidP="000076A4">
      <w:pPr>
        <w:tabs>
          <w:tab w:val="left" w:pos="1276"/>
          <w:tab w:val="left" w:pos="6740"/>
          <w:tab w:val="left" w:pos="7655"/>
        </w:tabs>
        <w:spacing w:after="0"/>
        <w:rPr>
          <w:rFonts w:ascii="Arial" w:hAnsi="Arial" w:cs="Arial"/>
          <w:sz w:val="24"/>
        </w:rPr>
      </w:pPr>
      <w:r>
        <w:rPr>
          <w:rFonts w:ascii="Arial" w:hAnsi="Arial" w:cs="Arial"/>
          <w:sz w:val="24"/>
        </w:rPr>
        <w:t>6</w:t>
      </w:r>
      <w:r w:rsidR="007506E1">
        <w:rPr>
          <w:rFonts w:ascii="Arial" w:hAnsi="Arial" w:cs="Arial"/>
          <w:sz w:val="24"/>
        </w:rPr>
        <w:t>.</w:t>
      </w:r>
      <w:r>
        <w:rPr>
          <w:rFonts w:ascii="Arial" w:hAnsi="Arial" w:cs="Arial"/>
          <w:sz w:val="24"/>
        </w:rPr>
        <w:t xml:space="preserve"> </w:t>
      </w:r>
      <w:r>
        <w:rPr>
          <w:rFonts w:ascii="Arial" w:hAnsi="Arial" w:cs="Arial"/>
          <w:sz w:val="24"/>
        </w:rPr>
        <w:tab/>
        <w:t>The Council’s Workforce – Other Characteristics</w:t>
      </w:r>
      <w:r>
        <w:rPr>
          <w:rFonts w:ascii="Arial" w:hAnsi="Arial" w:cs="Arial"/>
          <w:sz w:val="24"/>
        </w:rPr>
        <w:tab/>
      </w:r>
      <w:r w:rsidR="000076A4">
        <w:rPr>
          <w:rFonts w:ascii="Arial" w:hAnsi="Arial" w:cs="Arial"/>
          <w:sz w:val="24"/>
        </w:rPr>
        <w:tab/>
      </w:r>
      <w:r w:rsidR="00914490">
        <w:rPr>
          <w:rFonts w:ascii="Arial" w:hAnsi="Arial" w:cs="Arial"/>
          <w:sz w:val="24"/>
        </w:rPr>
        <w:t>13</w:t>
      </w:r>
    </w:p>
    <w:p w14:paraId="4956898D" w14:textId="538BDBED" w:rsidR="00192FA2" w:rsidRDefault="00192FA2" w:rsidP="00192FA2">
      <w:pPr>
        <w:tabs>
          <w:tab w:val="left" w:pos="1276"/>
          <w:tab w:val="left" w:pos="7655"/>
        </w:tabs>
        <w:spacing w:after="0"/>
        <w:rPr>
          <w:rFonts w:ascii="Arial" w:hAnsi="Arial" w:cs="Arial"/>
          <w:sz w:val="24"/>
        </w:rPr>
      </w:pPr>
      <w:r>
        <w:rPr>
          <w:rFonts w:ascii="Arial" w:hAnsi="Arial" w:cs="Arial"/>
          <w:sz w:val="24"/>
        </w:rPr>
        <w:t>7</w:t>
      </w:r>
      <w:r w:rsidR="007506E1">
        <w:rPr>
          <w:rFonts w:ascii="Arial" w:hAnsi="Arial" w:cs="Arial"/>
          <w:sz w:val="24"/>
        </w:rPr>
        <w:t>.</w:t>
      </w:r>
      <w:r w:rsidR="00914490">
        <w:rPr>
          <w:rFonts w:ascii="Arial" w:hAnsi="Arial" w:cs="Arial"/>
          <w:sz w:val="24"/>
        </w:rPr>
        <w:t xml:space="preserve"> </w:t>
      </w:r>
      <w:r w:rsidR="00914490">
        <w:rPr>
          <w:rFonts w:ascii="Arial" w:hAnsi="Arial" w:cs="Arial"/>
          <w:sz w:val="24"/>
        </w:rPr>
        <w:tab/>
        <w:t>Applicants for Employment</w:t>
      </w:r>
      <w:r w:rsidR="00914490">
        <w:rPr>
          <w:rFonts w:ascii="Arial" w:hAnsi="Arial" w:cs="Arial"/>
          <w:sz w:val="24"/>
        </w:rPr>
        <w:tab/>
        <w:t>15</w:t>
      </w:r>
    </w:p>
    <w:p w14:paraId="17E7D532" w14:textId="0F54FABA" w:rsidR="00192FA2" w:rsidRDefault="00192FA2" w:rsidP="00192FA2">
      <w:pPr>
        <w:tabs>
          <w:tab w:val="left" w:pos="1276"/>
          <w:tab w:val="left" w:pos="7655"/>
        </w:tabs>
        <w:spacing w:after="0"/>
        <w:rPr>
          <w:rFonts w:ascii="Arial" w:hAnsi="Arial" w:cs="Arial"/>
          <w:sz w:val="24"/>
        </w:rPr>
      </w:pPr>
      <w:r>
        <w:rPr>
          <w:rFonts w:ascii="Arial" w:hAnsi="Arial" w:cs="Arial"/>
          <w:sz w:val="24"/>
        </w:rPr>
        <w:t>8</w:t>
      </w:r>
      <w:r w:rsidR="007506E1">
        <w:rPr>
          <w:rFonts w:ascii="Arial" w:hAnsi="Arial" w:cs="Arial"/>
          <w:sz w:val="24"/>
        </w:rPr>
        <w:t>.</w:t>
      </w:r>
      <w:r w:rsidR="00AB2764">
        <w:rPr>
          <w:rFonts w:ascii="Arial" w:hAnsi="Arial" w:cs="Arial"/>
          <w:sz w:val="24"/>
        </w:rPr>
        <w:t xml:space="preserve"> </w:t>
      </w:r>
      <w:r w:rsidR="00AB2764">
        <w:rPr>
          <w:rFonts w:ascii="Arial" w:hAnsi="Arial" w:cs="Arial"/>
          <w:sz w:val="24"/>
        </w:rPr>
        <w:tab/>
        <w:t>Training Information</w:t>
      </w:r>
      <w:r w:rsidR="00AB2764">
        <w:rPr>
          <w:rFonts w:ascii="Arial" w:hAnsi="Arial" w:cs="Arial"/>
          <w:sz w:val="24"/>
        </w:rPr>
        <w:tab/>
        <w:t>17</w:t>
      </w:r>
    </w:p>
    <w:p w14:paraId="33EA9304" w14:textId="7D42C889" w:rsidR="00192FA2" w:rsidRDefault="003E0F65" w:rsidP="00192FA2">
      <w:pPr>
        <w:tabs>
          <w:tab w:val="left" w:pos="1276"/>
          <w:tab w:val="left" w:pos="7655"/>
        </w:tabs>
        <w:spacing w:after="0"/>
        <w:rPr>
          <w:rFonts w:ascii="Arial" w:hAnsi="Arial" w:cs="Arial"/>
          <w:sz w:val="24"/>
        </w:rPr>
      </w:pPr>
      <w:r>
        <w:rPr>
          <w:rFonts w:ascii="Arial" w:hAnsi="Arial" w:cs="Arial"/>
          <w:sz w:val="24"/>
        </w:rPr>
        <w:t>9</w:t>
      </w:r>
      <w:r w:rsidR="007506E1">
        <w:rPr>
          <w:rFonts w:ascii="Arial" w:hAnsi="Arial" w:cs="Arial"/>
          <w:sz w:val="24"/>
        </w:rPr>
        <w:t>.</w:t>
      </w:r>
      <w:r w:rsidR="00A37F3C">
        <w:rPr>
          <w:rFonts w:ascii="Arial" w:hAnsi="Arial" w:cs="Arial"/>
          <w:sz w:val="24"/>
        </w:rPr>
        <w:t xml:space="preserve"> </w:t>
      </w:r>
      <w:r w:rsidR="00A37F3C">
        <w:rPr>
          <w:rFonts w:ascii="Arial" w:hAnsi="Arial" w:cs="Arial"/>
          <w:sz w:val="24"/>
        </w:rPr>
        <w:tab/>
        <w:t>Disciplinary Information</w:t>
      </w:r>
      <w:r w:rsidR="00A37F3C">
        <w:rPr>
          <w:rFonts w:ascii="Arial" w:hAnsi="Arial" w:cs="Arial"/>
          <w:sz w:val="24"/>
        </w:rPr>
        <w:tab/>
        <w:t>19</w:t>
      </w:r>
    </w:p>
    <w:p w14:paraId="4916CE9A" w14:textId="7EB13FF8" w:rsidR="00192FA2" w:rsidRDefault="003E0F65" w:rsidP="00192FA2">
      <w:pPr>
        <w:tabs>
          <w:tab w:val="left" w:pos="1276"/>
          <w:tab w:val="left" w:pos="7655"/>
        </w:tabs>
        <w:spacing w:after="0"/>
        <w:rPr>
          <w:rFonts w:ascii="Arial" w:hAnsi="Arial" w:cs="Arial"/>
          <w:sz w:val="24"/>
        </w:rPr>
      </w:pPr>
      <w:r>
        <w:rPr>
          <w:rFonts w:ascii="Arial" w:hAnsi="Arial" w:cs="Arial"/>
          <w:sz w:val="24"/>
        </w:rPr>
        <w:t>10</w:t>
      </w:r>
      <w:r w:rsidR="007506E1">
        <w:rPr>
          <w:rFonts w:ascii="Arial" w:hAnsi="Arial" w:cs="Arial"/>
          <w:sz w:val="24"/>
        </w:rPr>
        <w:t>.</w:t>
      </w:r>
      <w:r w:rsidR="00A37F3C">
        <w:rPr>
          <w:rFonts w:ascii="Arial" w:hAnsi="Arial" w:cs="Arial"/>
          <w:sz w:val="24"/>
        </w:rPr>
        <w:t xml:space="preserve"> </w:t>
      </w:r>
      <w:r w:rsidR="00A37F3C">
        <w:rPr>
          <w:rFonts w:ascii="Arial" w:hAnsi="Arial" w:cs="Arial"/>
          <w:sz w:val="24"/>
        </w:rPr>
        <w:tab/>
        <w:t>Leaver Information</w:t>
      </w:r>
      <w:r w:rsidR="00A37F3C">
        <w:rPr>
          <w:rFonts w:ascii="Arial" w:hAnsi="Arial" w:cs="Arial"/>
          <w:sz w:val="24"/>
        </w:rPr>
        <w:tab/>
        <w:t>20</w:t>
      </w:r>
    </w:p>
    <w:p w14:paraId="6E12D835" w14:textId="5BFF470B" w:rsidR="00CD1C7A" w:rsidRDefault="001561EA" w:rsidP="00192FA2">
      <w:pPr>
        <w:tabs>
          <w:tab w:val="left" w:pos="1276"/>
          <w:tab w:val="left" w:pos="7655"/>
        </w:tabs>
        <w:spacing w:after="0"/>
        <w:rPr>
          <w:rFonts w:ascii="Arial" w:hAnsi="Arial" w:cs="Arial"/>
          <w:sz w:val="24"/>
        </w:rPr>
      </w:pPr>
      <w:r>
        <w:rPr>
          <w:rFonts w:ascii="Arial" w:hAnsi="Arial" w:cs="Arial"/>
          <w:sz w:val="24"/>
        </w:rPr>
        <w:t>11</w:t>
      </w:r>
      <w:r w:rsidR="007506E1">
        <w:rPr>
          <w:rFonts w:ascii="Arial" w:hAnsi="Arial" w:cs="Arial"/>
          <w:sz w:val="24"/>
        </w:rPr>
        <w:t>.</w:t>
      </w:r>
      <w:r w:rsidR="00A37F3C">
        <w:rPr>
          <w:rFonts w:ascii="Arial" w:hAnsi="Arial" w:cs="Arial"/>
          <w:sz w:val="24"/>
        </w:rPr>
        <w:tab/>
        <w:t>Gender Pay Gap</w:t>
      </w:r>
      <w:r w:rsidR="00A37F3C">
        <w:rPr>
          <w:rFonts w:ascii="Arial" w:hAnsi="Arial" w:cs="Arial"/>
          <w:sz w:val="24"/>
        </w:rPr>
        <w:tab/>
        <w:t>21</w:t>
      </w:r>
    </w:p>
    <w:p w14:paraId="0B00D519" w14:textId="77777777" w:rsidR="00192FA2" w:rsidRDefault="00192FA2" w:rsidP="00192FA2">
      <w:pPr>
        <w:spacing w:after="0"/>
        <w:rPr>
          <w:rFonts w:ascii="Arial" w:hAnsi="Arial" w:cs="Arial"/>
          <w:sz w:val="24"/>
        </w:rPr>
      </w:pPr>
    </w:p>
    <w:p w14:paraId="39FBC9D1" w14:textId="77777777" w:rsidR="00192FA2" w:rsidRDefault="00192FA2" w:rsidP="00192FA2">
      <w:pPr>
        <w:rPr>
          <w:rFonts w:ascii="Arial" w:eastAsia="Arial" w:hAnsi="Arial" w:cs="Arial"/>
          <w:spacing w:val="-1"/>
          <w:sz w:val="24"/>
          <w:szCs w:val="24"/>
          <w:lang w:val="en-US"/>
        </w:rPr>
      </w:pPr>
    </w:p>
    <w:p w14:paraId="0B7A3770" w14:textId="67CBF62B" w:rsidR="00192FA2" w:rsidRDefault="00192FA2">
      <w:pPr>
        <w:rPr>
          <w:rFonts w:ascii="Arial" w:eastAsia="Arial" w:hAnsi="Arial" w:cs="Arial"/>
          <w:spacing w:val="-1"/>
          <w:sz w:val="24"/>
          <w:szCs w:val="24"/>
          <w:lang w:val="en-US"/>
        </w:rPr>
      </w:pPr>
    </w:p>
    <w:p w14:paraId="16AFBC58" w14:textId="3592C590" w:rsidR="00BD0ADA" w:rsidRDefault="00BD0ADA">
      <w:pPr>
        <w:rPr>
          <w:rFonts w:ascii="Arial" w:eastAsia="Arial" w:hAnsi="Arial" w:cs="Arial"/>
          <w:spacing w:val="-1"/>
          <w:sz w:val="24"/>
          <w:szCs w:val="24"/>
          <w:lang w:val="en-US"/>
        </w:rPr>
      </w:pPr>
    </w:p>
    <w:p w14:paraId="5AB1EBE5" w14:textId="771166DD" w:rsidR="00BD0ADA" w:rsidRDefault="00BD0ADA">
      <w:pPr>
        <w:rPr>
          <w:rFonts w:ascii="Arial" w:eastAsia="Arial" w:hAnsi="Arial" w:cs="Arial"/>
          <w:spacing w:val="-1"/>
          <w:sz w:val="24"/>
          <w:szCs w:val="24"/>
          <w:lang w:val="en-US"/>
        </w:rPr>
      </w:pPr>
    </w:p>
    <w:p w14:paraId="71A41DCC" w14:textId="4EB15943" w:rsidR="00BD0ADA" w:rsidRDefault="00BD0ADA">
      <w:pPr>
        <w:rPr>
          <w:rFonts w:ascii="Arial" w:eastAsia="Arial" w:hAnsi="Arial" w:cs="Arial"/>
          <w:spacing w:val="-1"/>
          <w:sz w:val="24"/>
          <w:szCs w:val="24"/>
          <w:lang w:val="en-US"/>
        </w:rPr>
      </w:pPr>
    </w:p>
    <w:p w14:paraId="04BA4300" w14:textId="423ECB16" w:rsidR="00BD0ADA" w:rsidRDefault="00BD0ADA">
      <w:pPr>
        <w:rPr>
          <w:rFonts w:ascii="Arial" w:eastAsia="Arial" w:hAnsi="Arial" w:cs="Arial"/>
          <w:spacing w:val="-1"/>
          <w:sz w:val="24"/>
          <w:szCs w:val="24"/>
          <w:lang w:val="en-US"/>
        </w:rPr>
      </w:pPr>
    </w:p>
    <w:p w14:paraId="7E01DED5" w14:textId="4D73AE6B" w:rsidR="00BD0ADA" w:rsidRDefault="00BD0ADA">
      <w:pPr>
        <w:rPr>
          <w:rFonts w:ascii="Arial" w:eastAsia="Arial" w:hAnsi="Arial" w:cs="Arial"/>
          <w:spacing w:val="-1"/>
          <w:sz w:val="24"/>
          <w:szCs w:val="24"/>
          <w:lang w:val="en-US"/>
        </w:rPr>
      </w:pPr>
    </w:p>
    <w:p w14:paraId="69F7212D" w14:textId="641B05EC" w:rsidR="00BD0ADA" w:rsidRDefault="00BD0ADA">
      <w:pPr>
        <w:rPr>
          <w:rFonts w:ascii="Arial" w:eastAsia="Arial" w:hAnsi="Arial" w:cs="Arial"/>
          <w:spacing w:val="-1"/>
          <w:sz w:val="24"/>
          <w:szCs w:val="24"/>
          <w:lang w:val="en-US"/>
        </w:rPr>
      </w:pPr>
    </w:p>
    <w:p w14:paraId="7BBF238B" w14:textId="6B5B2877" w:rsidR="00BD0ADA" w:rsidRDefault="00BD0ADA">
      <w:pPr>
        <w:rPr>
          <w:rFonts w:ascii="Arial" w:eastAsia="Arial" w:hAnsi="Arial" w:cs="Arial"/>
          <w:spacing w:val="-1"/>
          <w:sz w:val="24"/>
          <w:szCs w:val="24"/>
          <w:lang w:val="en-US"/>
        </w:rPr>
      </w:pPr>
    </w:p>
    <w:p w14:paraId="232C48FB" w14:textId="245378CA" w:rsidR="00BD0ADA" w:rsidRDefault="00BD0ADA">
      <w:pPr>
        <w:rPr>
          <w:rFonts w:ascii="Arial" w:eastAsia="Arial" w:hAnsi="Arial" w:cs="Arial"/>
          <w:spacing w:val="-1"/>
          <w:sz w:val="24"/>
          <w:szCs w:val="24"/>
          <w:lang w:val="en-US"/>
        </w:rPr>
      </w:pPr>
    </w:p>
    <w:p w14:paraId="314D96A1" w14:textId="670BB512" w:rsidR="00BD0ADA" w:rsidRDefault="00BD0ADA">
      <w:pPr>
        <w:rPr>
          <w:rFonts w:ascii="Arial" w:eastAsia="Arial" w:hAnsi="Arial" w:cs="Arial"/>
          <w:spacing w:val="-1"/>
          <w:sz w:val="24"/>
          <w:szCs w:val="24"/>
          <w:lang w:val="en-US"/>
        </w:rPr>
      </w:pPr>
    </w:p>
    <w:p w14:paraId="472E5AA4" w14:textId="1BABD0F8" w:rsidR="00BD0ADA" w:rsidRDefault="00BD0ADA">
      <w:pPr>
        <w:rPr>
          <w:rFonts w:ascii="Arial" w:eastAsia="Arial" w:hAnsi="Arial" w:cs="Arial"/>
          <w:spacing w:val="-1"/>
          <w:sz w:val="24"/>
          <w:szCs w:val="24"/>
          <w:lang w:val="en-US"/>
        </w:rPr>
      </w:pPr>
    </w:p>
    <w:p w14:paraId="297C71EB" w14:textId="3F319C54" w:rsidR="00BD0ADA" w:rsidRDefault="00BD0ADA">
      <w:pPr>
        <w:rPr>
          <w:rFonts w:ascii="Arial" w:eastAsia="Arial" w:hAnsi="Arial" w:cs="Arial"/>
          <w:spacing w:val="-1"/>
          <w:sz w:val="24"/>
          <w:szCs w:val="24"/>
          <w:lang w:val="en-US"/>
        </w:rPr>
      </w:pPr>
    </w:p>
    <w:p w14:paraId="6D470FC4" w14:textId="3FCF0A7E" w:rsidR="00BD0ADA" w:rsidRDefault="00BD0ADA">
      <w:pPr>
        <w:rPr>
          <w:rFonts w:ascii="Arial" w:eastAsia="Arial" w:hAnsi="Arial" w:cs="Arial"/>
          <w:spacing w:val="-1"/>
          <w:sz w:val="24"/>
          <w:szCs w:val="24"/>
          <w:lang w:val="en-US"/>
        </w:rPr>
      </w:pPr>
    </w:p>
    <w:p w14:paraId="04D26423" w14:textId="596EA117" w:rsidR="00BD0ADA" w:rsidRDefault="00BD0ADA">
      <w:pPr>
        <w:rPr>
          <w:rFonts w:ascii="Arial" w:eastAsia="Arial" w:hAnsi="Arial" w:cs="Arial"/>
          <w:spacing w:val="-1"/>
          <w:sz w:val="24"/>
          <w:szCs w:val="24"/>
          <w:lang w:val="en-US"/>
        </w:rPr>
      </w:pPr>
    </w:p>
    <w:p w14:paraId="0426C514" w14:textId="0786D15D" w:rsidR="00BD0ADA" w:rsidRDefault="00BD0ADA">
      <w:pPr>
        <w:rPr>
          <w:rFonts w:ascii="Arial" w:eastAsia="Arial" w:hAnsi="Arial" w:cs="Arial"/>
          <w:spacing w:val="-1"/>
          <w:sz w:val="24"/>
          <w:szCs w:val="24"/>
          <w:lang w:val="en-US"/>
        </w:rPr>
      </w:pPr>
    </w:p>
    <w:p w14:paraId="6AAD755D" w14:textId="25CB30D9" w:rsidR="00052272" w:rsidRPr="00CE230F" w:rsidRDefault="00052272" w:rsidP="00052272">
      <w:pPr>
        <w:rPr>
          <w:rFonts w:ascii="Arial" w:hAnsi="Arial" w:cs="Arial"/>
          <w:b/>
          <w:sz w:val="36"/>
        </w:rPr>
      </w:pPr>
      <w:r w:rsidRPr="00CE230F">
        <w:rPr>
          <w:rFonts w:ascii="Arial" w:hAnsi="Arial" w:cs="Arial"/>
          <w:b/>
          <w:sz w:val="36"/>
        </w:rPr>
        <w:lastRenderedPageBreak/>
        <w:t>1</w:t>
      </w:r>
      <w:r w:rsidR="007506E1">
        <w:rPr>
          <w:rFonts w:ascii="Arial" w:hAnsi="Arial" w:cs="Arial"/>
          <w:b/>
          <w:sz w:val="36"/>
        </w:rPr>
        <w:t>.</w:t>
      </w:r>
      <w:r w:rsidRPr="00CE230F">
        <w:rPr>
          <w:rFonts w:ascii="Arial" w:hAnsi="Arial" w:cs="Arial"/>
          <w:b/>
          <w:sz w:val="36"/>
        </w:rPr>
        <w:tab/>
      </w:r>
      <w:r>
        <w:rPr>
          <w:rFonts w:ascii="Arial" w:hAnsi="Arial" w:cs="Arial"/>
          <w:b/>
          <w:sz w:val="36"/>
        </w:rPr>
        <w:t xml:space="preserve">Introduction </w:t>
      </w:r>
    </w:p>
    <w:p w14:paraId="1B7C5B09" w14:textId="77777777" w:rsidR="00052272" w:rsidRDefault="00052272" w:rsidP="007029B8">
      <w:pPr>
        <w:pStyle w:val="BodyText"/>
        <w:ind w:left="0"/>
        <w:rPr>
          <w:rFonts w:cs="Arial"/>
          <w:spacing w:val="-1"/>
        </w:rPr>
      </w:pPr>
    </w:p>
    <w:p w14:paraId="482C89A0" w14:textId="48944DA9" w:rsidR="00BD0ADA" w:rsidRPr="007506E1" w:rsidRDefault="00186835" w:rsidP="00186835">
      <w:pPr>
        <w:rPr>
          <w:rFonts w:ascii="Arial" w:hAnsi="Arial" w:cs="Arial"/>
          <w:sz w:val="24"/>
        </w:rPr>
      </w:pPr>
      <w:r w:rsidRPr="00186835">
        <w:rPr>
          <w:rFonts w:ascii="Arial" w:hAnsi="Arial" w:cs="Arial"/>
          <w:sz w:val="24"/>
        </w:rPr>
        <w:t xml:space="preserve">Each year HR People Services (HRPS) develops an Equality Report based on the statutory requirement for provision of equality data.  From analysis of the data, actions </w:t>
      </w:r>
      <w:r w:rsidR="00BD0ADA">
        <w:rPr>
          <w:rFonts w:ascii="Arial" w:hAnsi="Arial" w:cs="Arial"/>
          <w:sz w:val="24"/>
        </w:rPr>
        <w:t>are developed for the following year.</w:t>
      </w:r>
    </w:p>
    <w:p w14:paraId="511FDA8E" w14:textId="03DADF89" w:rsidR="00186835" w:rsidRPr="00186835" w:rsidRDefault="00186835" w:rsidP="00186835">
      <w:pPr>
        <w:rPr>
          <w:rFonts w:ascii="Arial" w:hAnsi="Arial" w:cs="Arial"/>
          <w:sz w:val="24"/>
        </w:rPr>
      </w:pPr>
      <w:r w:rsidRPr="00186835">
        <w:rPr>
          <w:rFonts w:ascii="Arial" w:hAnsi="Arial" w:cs="Arial"/>
          <w:sz w:val="24"/>
        </w:rPr>
        <w:t xml:space="preserve">Monitoring of progress on the actions is the responsibility of the Operational Manager, </w:t>
      </w:r>
      <w:r w:rsidR="00EB2838">
        <w:rPr>
          <w:rFonts w:ascii="Arial" w:hAnsi="Arial" w:cs="Arial"/>
          <w:sz w:val="24"/>
        </w:rPr>
        <w:t>HRPS</w:t>
      </w:r>
      <w:r w:rsidR="00D23D77">
        <w:rPr>
          <w:rFonts w:ascii="Arial" w:hAnsi="Arial" w:cs="Arial"/>
          <w:sz w:val="24"/>
        </w:rPr>
        <w:t>,</w:t>
      </w:r>
      <w:r w:rsidR="00EB2838">
        <w:rPr>
          <w:rFonts w:ascii="Arial" w:hAnsi="Arial" w:cs="Arial"/>
          <w:sz w:val="24"/>
        </w:rPr>
        <w:t xml:space="preserve"> </w:t>
      </w:r>
      <w:r w:rsidRPr="00186835">
        <w:rPr>
          <w:rFonts w:ascii="Arial" w:hAnsi="Arial" w:cs="Arial"/>
          <w:sz w:val="24"/>
        </w:rPr>
        <w:t>actions progress and barriers are then submitted to the HRPS Management Team.</w:t>
      </w:r>
      <w:r w:rsidR="007506E1">
        <w:rPr>
          <w:rFonts w:ascii="Arial" w:hAnsi="Arial" w:cs="Arial"/>
          <w:sz w:val="24"/>
        </w:rPr>
        <w:t xml:space="preserve">  This allows the Council</w:t>
      </w:r>
      <w:r>
        <w:rPr>
          <w:rFonts w:ascii="Arial" w:hAnsi="Arial" w:cs="Arial"/>
          <w:sz w:val="24"/>
        </w:rPr>
        <w:t xml:space="preserve"> to show due regard to the General Duty of the Equality Act 2010.</w:t>
      </w:r>
    </w:p>
    <w:p w14:paraId="4E104D21" w14:textId="77777777" w:rsidR="00186835" w:rsidRPr="00186835" w:rsidRDefault="00186835" w:rsidP="00186835">
      <w:pPr>
        <w:jc w:val="both"/>
        <w:rPr>
          <w:rFonts w:ascii="Arial" w:hAnsi="Arial" w:cs="Arial"/>
          <w:sz w:val="24"/>
        </w:rPr>
      </w:pPr>
    </w:p>
    <w:p w14:paraId="626BD922" w14:textId="187ED27F" w:rsidR="00186835" w:rsidRPr="007506E1" w:rsidRDefault="007506E1" w:rsidP="007506E1">
      <w:pPr>
        <w:pStyle w:val="ListParagraph"/>
        <w:numPr>
          <w:ilvl w:val="0"/>
          <w:numId w:val="7"/>
        </w:numPr>
        <w:jc w:val="both"/>
        <w:rPr>
          <w:rFonts w:ascii="Arial" w:hAnsi="Arial" w:cs="Arial"/>
          <w:sz w:val="24"/>
        </w:rPr>
      </w:pPr>
      <w:r>
        <w:rPr>
          <w:rFonts w:ascii="Arial" w:hAnsi="Arial" w:cs="Arial"/>
          <w:sz w:val="24"/>
        </w:rPr>
        <w:t xml:space="preserve">The Council </w:t>
      </w:r>
      <w:r w:rsidR="00186835" w:rsidRPr="007506E1">
        <w:rPr>
          <w:rFonts w:ascii="Arial" w:hAnsi="Arial" w:cs="Arial"/>
          <w:sz w:val="24"/>
        </w:rPr>
        <w:t xml:space="preserve">recognise the pivotal role they play regarding the General Duties of the Equality Act 2010.  As an example of this, </w:t>
      </w:r>
    </w:p>
    <w:p w14:paraId="5E75C7A3" w14:textId="77777777" w:rsidR="00186835" w:rsidRPr="00186835" w:rsidRDefault="00186835" w:rsidP="00186835">
      <w:pPr>
        <w:ind w:left="600" w:hanging="600"/>
        <w:jc w:val="both"/>
        <w:rPr>
          <w:rFonts w:ascii="Arial" w:hAnsi="Arial" w:cs="Arial"/>
          <w:sz w:val="24"/>
        </w:rPr>
      </w:pPr>
    </w:p>
    <w:p w14:paraId="6778B3B2" w14:textId="22E0B909" w:rsidR="00186835" w:rsidRPr="00186835" w:rsidRDefault="00186835" w:rsidP="00186835">
      <w:pPr>
        <w:numPr>
          <w:ilvl w:val="0"/>
          <w:numId w:val="5"/>
        </w:numPr>
        <w:tabs>
          <w:tab w:val="clear" w:pos="720"/>
          <w:tab w:val="num" w:pos="1080"/>
        </w:tabs>
        <w:spacing w:after="0" w:line="240" w:lineRule="auto"/>
        <w:ind w:left="1080" w:hanging="480"/>
        <w:rPr>
          <w:rFonts w:ascii="Arial" w:hAnsi="Arial" w:cs="Arial"/>
          <w:sz w:val="24"/>
        </w:rPr>
      </w:pPr>
      <w:r w:rsidRPr="00186835">
        <w:rPr>
          <w:rFonts w:ascii="Arial" w:hAnsi="Arial" w:cs="Arial"/>
          <w:sz w:val="24"/>
        </w:rPr>
        <w:t>We work to</w:t>
      </w:r>
      <w:r>
        <w:rPr>
          <w:rFonts w:ascii="Arial" w:hAnsi="Arial" w:cs="Arial"/>
          <w:b/>
          <w:sz w:val="24"/>
        </w:rPr>
        <w:t xml:space="preserve"> </w:t>
      </w:r>
      <w:r w:rsidR="009C0D51" w:rsidRPr="00186835">
        <w:rPr>
          <w:rFonts w:ascii="Arial" w:hAnsi="Arial" w:cs="Arial"/>
          <w:b/>
          <w:sz w:val="24"/>
        </w:rPr>
        <w:t>eliminate</w:t>
      </w:r>
      <w:r w:rsidRPr="00186835">
        <w:rPr>
          <w:rFonts w:ascii="Arial" w:hAnsi="Arial" w:cs="Arial"/>
          <w:b/>
          <w:sz w:val="24"/>
        </w:rPr>
        <w:t xml:space="preserve"> discrimination, harassment and victimisation</w:t>
      </w:r>
      <w:r w:rsidRPr="00186835">
        <w:rPr>
          <w:rFonts w:ascii="Arial" w:hAnsi="Arial" w:cs="Arial"/>
          <w:sz w:val="24"/>
        </w:rPr>
        <w:t xml:space="preserve"> through the </w:t>
      </w:r>
      <w:r>
        <w:rPr>
          <w:rFonts w:ascii="Arial" w:hAnsi="Arial" w:cs="Arial"/>
          <w:sz w:val="24"/>
        </w:rPr>
        <w:t xml:space="preserve">employee </w:t>
      </w:r>
      <w:r w:rsidRPr="00186835">
        <w:rPr>
          <w:rFonts w:ascii="Arial" w:hAnsi="Arial" w:cs="Arial"/>
          <w:sz w:val="24"/>
        </w:rPr>
        <w:t>policies and procedures that HRPS develop</w:t>
      </w:r>
      <w:r>
        <w:rPr>
          <w:rFonts w:ascii="Arial" w:hAnsi="Arial" w:cs="Arial"/>
          <w:sz w:val="24"/>
        </w:rPr>
        <w:t xml:space="preserve"> and </w:t>
      </w:r>
      <w:r w:rsidRPr="00186835">
        <w:rPr>
          <w:rFonts w:ascii="Arial" w:hAnsi="Arial" w:cs="Arial"/>
          <w:sz w:val="24"/>
        </w:rPr>
        <w:t>review to ensure that every employee is treated with dignity and respect.</w:t>
      </w:r>
    </w:p>
    <w:p w14:paraId="1C929AB1" w14:textId="77777777" w:rsidR="00186835" w:rsidRPr="00186835" w:rsidRDefault="00186835" w:rsidP="00186835">
      <w:pPr>
        <w:tabs>
          <w:tab w:val="num" w:pos="1080"/>
        </w:tabs>
        <w:ind w:left="1080" w:hanging="480"/>
        <w:jc w:val="both"/>
        <w:rPr>
          <w:rFonts w:ascii="Arial" w:hAnsi="Arial" w:cs="Arial"/>
          <w:sz w:val="24"/>
        </w:rPr>
      </w:pPr>
    </w:p>
    <w:p w14:paraId="3F4548C6" w14:textId="77777777" w:rsidR="00186835" w:rsidRPr="00186835" w:rsidRDefault="00186835" w:rsidP="00186835">
      <w:pPr>
        <w:numPr>
          <w:ilvl w:val="0"/>
          <w:numId w:val="5"/>
        </w:numPr>
        <w:tabs>
          <w:tab w:val="clear" w:pos="720"/>
          <w:tab w:val="num" w:pos="1080"/>
        </w:tabs>
        <w:spacing w:after="0" w:line="240" w:lineRule="auto"/>
        <w:ind w:left="1080" w:hanging="480"/>
        <w:rPr>
          <w:rFonts w:ascii="Arial" w:hAnsi="Arial" w:cs="Arial"/>
          <w:sz w:val="24"/>
        </w:rPr>
      </w:pPr>
      <w:r w:rsidRPr="00186835">
        <w:rPr>
          <w:rFonts w:ascii="Arial" w:hAnsi="Arial" w:cs="Arial"/>
          <w:sz w:val="24"/>
        </w:rPr>
        <w:t>We</w:t>
      </w:r>
      <w:r>
        <w:rPr>
          <w:rFonts w:ascii="Arial" w:hAnsi="Arial" w:cs="Arial"/>
          <w:b/>
          <w:sz w:val="24"/>
        </w:rPr>
        <w:t xml:space="preserve"> </w:t>
      </w:r>
      <w:r w:rsidRPr="00186835">
        <w:rPr>
          <w:rFonts w:ascii="Arial" w:hAnsi="Arial" w:cs="Arial"/>
          <w:b/>
          <w:sz w:val="24"/>
        </w:rPr>
        <w:t>Advance equality of opportunity</w:t>
      </w:r>
      <w:r>
        <w:rPr>
          <w:rFonts w:ascii="Arial" w:hAnsi="Arial" w:cs="Arial"/>
          <w:sz w:val="24"/>
        </w:rPr>
        <w:t xml:space="preserve"> through</w:t>
      </w:r>
      <w:r w:rsidRPr="00186835">
        <w:rPr>
          <w:rFonts w:ascii="Arial" w:hAnsi="Arial" w:cs="Arial"/>
          <w:sz w:val="24"/>
        </w:rPr>
        <w:t xml:space="preserve"> the recruitment and selection process. Training and promotional opportunities are advertised to all employees and a process is in place to supporting managers and employees to implement reasonable adjustments. The Single Status Collective Agreement has also ensured equal pay for equal work, closing the gender pay gap and encouraging a transparent system.</w:t>
      </w:r>
    </w:p>
    <w:p w14:paraId="6005B0EA" w14:textId="77777777" w:rsidR="00186835" w:rsidRPr="00186835" w:rsidRDefault="00186835" w:rsidP="00186835">
      <w:pPr>
        <w:tabs>
          <w:tab w:val="num" w:pos="1080"/>
        </w:tabs>
        <w:ind w:left="1080" w:hanging="480"/>
        <w:jc w:val="both"/>
        <w:rPr>
          <w:rFonts w:ascii="Arial" w:hAnsi="Arial" w:cs="Arial"/>
          <w:sz w:val="24"/>
        </w:rPr>
      </w:pPr>
    </w:p>
    <w:p w14:paraId="5560EACE" w14:textId="77777777" w:rsidR="00186835" w:rsidRPr="00186835" w:rsidRDefault="00186835" w:rsidP="00186835">
      <w:pPr>
        <w:numPr>
          <w:ilvl w:val="0"/>
          <w:numId w:val="5"/>
        </w:numPr>
        <w:tabs>
          <w:tab w:val="clear" w:pos="720"/>
          <w:tab w:val="num" w:pos="1080"/>
        </w:tabs>
        <w:spacing w:after="0" w:line="240" w:lineRule="auto"/>
        <w:ind w:left="1080" w:hanging="480"/>
        <w:rPr>
          <w:rFonts w:ascii="Arial" w:hAnsi="Arial" w:cs="Arial"/>
          <w:sz w:val="24"/>
        </w:rPr>
      </w:pPr>
      <w:r w:rsidRPr="00186835">
        <w:rPr>
          <w:rFonts w:ascii="Arial" w:hAnsi="Arial" w:cs="Arial"/>
          <w:sz w:val="24"/>
        </w:rPr>
        <w:t>We</w:t>
      </w:r>
      <w:r>
        <w:rPr>
          <w:rFonts w:ascii="Arial" w:hAnsi="Arial" w:cs="Arial"/>
          <w:b/>
          <w:sz w:val="24"/>
        </w:rPr>
        <w:t xml:space="preserve"> </w:t>
      </w:r>
      <w:r w:rsidRPr="00186835">
        <w:rPr>
          <w:rFonts w:ascii="Arial" w:hAnsi="Arial" w:cs="Arial"/>
          <w:b/>
          <w:sz w:val="24"/>
        </w:rPr>
        <w:t>Foster good relations</w:t>
      </w:r>
      <w:r w:rsidRPr="00186835">
        <w:rPr>
          <w:rFonts w:ascii="Arial" w:hAnsi="Arial" w:cs="Arial"/>
          <w:sz w:val="24"/>
        </w:rPr>
        <w:t xml:space="preserve"> </w:t>
      </w:r>
      <w:r>
        <w:rPr>
          <w:rFonts w:ascii="Arial" w:hAnsi="Arial" w:cs="Arial"/>
          <w:sz w:val="24"/>
        </w:rPr>
        <w:t xml:space="preserve">by supporting </w:t>
      </w:r>
      <w:r w:rsidRPr="00186835">
        <w:rPr>
          <w:rFonts w:ascii="Arial" w:hAnsi="Arial" w:cs="Arial"/>
          <w:sz w:val="24"/>
        </w:rPr>
        <w:t xml:space="preserve">five employee equality networks to raise awareness of equality matters and provide additional support and training to employees. </w:t>
      </w:r>
    </w:p>
    <w:p w14:paraId="021CCCF6" w14:textId="77777777" w:rsidR="00052272" w:rsidRDefault="00052272" w:rsidP="00052272">
      <w:pPr>
        <w:ind w:left="600" w:hanging="600"/>
        <w:jc w:val="both"/>
        <w:rPr>
          <w:rFonts w:ascii="Arial" w:hAnsi="Arial" w:cs="Arial"/>
        </w:rPr>
      </w:pPr>
    </w:p>
    <w:p w14:paraId="25EFB0F7" w14:textId="77777777" w:rsidR="00186835" w:rsidRDefault="00186835" w:rsidP="00052272">
      <w:pPr>
        <w:ind w:left="600" w:hanging="600"/>
        <w:jc w:val="both"/>
        <w:rPr>
          <w:rFonts w:ascii="Arial" w:hAnsi="Arial" w:cs="Arial"/>
        </w:rPr>
      </w:pPr>
    </w:p>
    <w:p w14:paraId="7764C507" w14:textId="3AB98ED1" w:rsidR="00052272" w:rsidRPr="00CE230F" w:rsidRDefault="00052272" w:rsidP="00052272">
      <w:pPr>
        <w:rPr>
          <w:rFonts w:ascii="Arial" w:hAnsi="Arial" w:cs="Arial"/>
          <w:b/>
          <w:sz w:val="36"/>
        </w:rPr>
      </w:pPr>
      <w:r>
        <w:rPr>
          <w:rFonts w:ascii="Arial" w:hAnsi="Arial" w:cs="Arial"/>
          <w:b/>
          <w:sz w:val="36"/>
        </w:rPr>
        <w:t>2</w:t>
      </w:r>
      <w:r w:rsidR="007506E1">
        <w:rPr>
          <w:rFonts w:ascii="Arial" w:hAnsi="Arial" w:cs="Arial"/>
          <w:b/>
          <w:sz w:val="36"/>
        </w:rPr>
        <w:t>.</w:t>
      </w:r>
      <w:r w:rsidRPr="00CE230F">
        <w:rPr>
          <w:rFonts w:ascii="Arial" w:hAnsi="Arial" w:cs="Arial"/>
          <w:b/>
          <w:sz w:val="36"/>
        </w:rPr>
        <w:tab/>
      </w:r>
      <w:r>
        <w:rPr>
          <w:rFonts w:ascii="Arial" w:hAnsi="Arial" w:cs="Arial"/>
          <w:b/>
          <w:sz w:val="36"/>
        </w:rPr>
        <w:t>Data Collection Methods</w:t>
      </w:r>
    </w:p>
    <w:p w14:paraId="6FE79174" w14:textId="77777777" w:rsidR="00052272" w:rsidRPr="00192FA2" w:rsidRDefault="00052272" w:rsidP="00052272">
      <w:pPr>
        <w:ind w:left="600" w:hanging="600"/>
        <w:jc w:val="both"/>
        <w:rPr>
          <w:rFonts w:ascii="Arial" w:hAnsi="Arial" w:cs="Arial"/>
          <w:sz w:val="2"/>
        </w:rPr>
      </w:pPr>
    </w:p>
    <w:p w14:paraId="21C40F58" w14:textId="77777777" w:rsidR="00052272" w:rsidRPr="00186835" w:rsidRDefault="00D41E4D" w:rsidP="00186835">
      <w:pPr>
        <w:spacing w:after="0"/>
        <w:ind w:left="600" w:hanging="600"/>
        <w:jc w:val="both"/>
        <w:rPr>
          <w:rFonts w:ascii="Arial" w:hAnsi="Arial" w:cs="Arial"/>
          <w:sz w:val="24"/>
        </w:rPr>
      </w:pPr>
      <w:r>
        <w:rPr>
          <w:rFonts w:ascii="Arial" w:hAnsi="Arial" w:cs="Arial"/>
          <w:sz w:val="24"/>
        </w:rPr>
        <w:t xml:space="preserve">The Council </w:t>
      </w:r>
      <w:r w:rsidR="00186835" w:rsidRPr="00186835">
        <w:rPr>
          <w:rFonts w:ascii="Arial" w:hAnsi="Arial" w:cs="Arial"/>
          <w:sz w:val="24"/>
        </w:rPr>
        <w:t>manage</w:t>
      </w:r>
      <w:r>
        <w:rPr>
          <w:rFonts w:ascii="Arial" w:hAnsi="Arial" w:cs="Arial"/>
          <w:sz w:val="24"/>
        </w:rPr>
        <w:t>s</w:t>
      </w:r>
      <w:r w:rsidR="00186835" w:rsidRPr="00186835">
        <w:rPr>
          <w:rFonts w:ascii="Arial" w:hAnsi="Arial" w:cs="Arial"/>
          <w:sz w:val="24"/>
        </w:rPr>
        <w:t xml:space="preserve"> e</w:t>
      </w:r>
      <w:r w:rsidR="00052272" w:rsidRPr="00186835">
        <w:rPr>
          <w:rFonts w:ascii="Arial" w:hAnsi="Arial" w:cs="Arial"/>
          <w:sz w:val="24"/>
        </w:rPr>
        <w:t>mployee data through three operating systems:</w:t>
      </w:r>
    </w:p>
    <w:p w14:paraId="798D74B6" w14:textId="77777777" w:rsidR="00186835" w:rsidRPr="00186835" w:rsidRDefault="00186835" w:rsidP="00186835">
      <w:pPr>
        <w:spacing w:after="0"/>
        <w:ind w:left="1080"/>
        <w:jc w:val="both"/>
        <w:rPr>
          <w:rFonts w:ascii="Arial" w:hAnsi="Arial" w:cs="Arial"/>
          <w:sz w:val="24"/>
        </w:rPr>
      </w:pPr>
    </w:p>
    <w:p w14:paraId="42C370D7" w14:textId="77777777" w:rsidR="00052272" w:rsidRPr="00186835" w:rsidRDefault="00052272" w:rsidP="00186835">
      <w:pPr>
        <w:numPr>
          <w:ilvl w:val="0"/>
          <w:numId w:val="4"/>
        </w:numPr>
        <w:tabs>
          <w:tab w:val="clear" w:pos="720"/>
          <w:tab w:val="num" w:pos="1080"/>
        </w:tabs>
        <w:spacing w:after="0"/>
        <w:ind w:left="1080" w:hanging="480"/>
        <w:jc w:val="both"/>
        <w:rPr>
          <w:rFonts w:ascii="Arial" w:hAnsi="Arial" w:cs="Arial"/>
          <w:sz w:val="24"/>
        </w:rPr>
      </w:pPr>
      <w:proofErr w:type="spellStart"/>
      <w:r w:rsidRPr="00186835">
        <w:rPr>
          <w:rFonts w:ascii="Arial" w:hAnsi="Arial" w:cs="Arial"/>
          <w:b/>
          <w:sz w:val="24"/>
        </w:rPr>
        <w:t>DigiGov</w:t>
      </w:r>
      <w:proofErr w:type="spellEnd"/>
      <w:r w:rsidR="00186835" w:rsidRPr="00186835">
        <w:rPr>
          <w:rFonts w:ascii="Arial" w:hAnsi="Arial" w:cs="Arial"/>
          <w:sz w:val="24"/>
        </w:rPr>
        <w:t>,</w:t>
      </w:r>
      <w:r w:rsidRPr="00186835">
        <w:rPr>
          <w:rFonts w:ascii="Arial" w:hAnsi="Arial" w:cs="Arial"/>
          <w:sz w:val="24"/>
        </w:rPr>
        <w:t xml:space="preserve"> the main HR Database managing employee information</w:t>
      </w:r>
    </w:p>
    <w:p w14:paraId="5ECCB25C" w14:textId="77777777" w:rsidR="00052272" w:rsidRPr="00186835" w:rsidRDefault="00052272" w:rsidP="00186835">
      <w:pPr>
        <w:numPr>
          <w:ilvl w:val="0"/>
          <w:numId w:val="4"/>
        </w:numPr>
        <w:tabs>
          <w:tab w:val="clear" w:pos="720"/>
          <w:tab w:val="num" w:pos="1080"/>
        </w:tabs>
        <w:spacing w:after="0"/>
        <w:ind w:left="1080" w:hanging="480"/>
        <w:jc w:val="both"/>
        <w:rPr>
          <w:rFonts w:ascii="Arial" w:hAnsi="Arial" w:cs="Arial"/>
          <w:sz w:val="24"/>
        </w:rPr>
      </w:pPr>
      <w:r w:rsidRPr="00186835">
        <w:rPr>
          <w:rFonts w:ascii="Arial" w:hAnsi="Arial" w:cs="Arial"/>
          <w:b/>
          <w:sz w:val="24"/>
        </w:rPr>
        <w:t>Tribal</w:t>
      </w:r>
      <w:r w:rsidR="00186835" w:rsidRPr="00186835">
        <w:rPr>
          <w:rFonts w:ascii="Arial" w:hAnsi="Arial" w:cs="Arial"/>
          <w:sz w:val="24"/>
        </w:rPr>
        <w:t>,</w:t>
      </w:r>
      <w:r w:rsidRPr="00186835">
        <w:rPr>
          <w:rFonts w:ascii="Arial" w:hAnsi="Arial" w:cs="Arial"/>
          <w:sz w:val="24"/>
        </w:rPr>
        <w:t xml:space="preserve"> the recruitment system</w:t>
      </w:r>
    </w:p>
    <w:p w14:paraId="6DE34D7C" w14:textId="77777777" w:rsidR="00052272" w:rsidRPr="00186835" w:rsidRDefault="00052272" w:rsidP="00186835">
      <w:pPr>
        <w:numPr>
          <w:ilvl w:val="0"/>
          <w:numId w:val="4"/>
        </w:numPr>
        <w:tabs>
          <w:tab w:val="clear" w:pos="720"/>
          <w:tab w:val="num" w:pos="1080"/>
        </w:tabs>
        <w:spacing w:after="0"/>
        <w:ind w:left="1080" w:hanging="480"/>
        <w:jc w:val="both"/>
        <w:rPr>
          <w:rFonts w:ascii="Arial" w:hAnsi="Arial" w:cs="Arial"/>
          <w:sz w:val="24"/>
        </w:rPr>
      </w:pPr>
      <w:r w:rsidRPr="00186835">
        <w:rPr>
          <w:rFonts w:ascii="Arial" w:hAnsi="Arial" w:cs="Arial"/>
          <w:b/>
          <w:sz w:val="24"/>
        </w:rPr>
        <w:t>SAP</w:t>
      </w:r>
      <w:r w:rsidR="00186835" w:rsidRPr="00186835">
        <w:rPr>
          <w:rFonts w:ascii="Arial" w:hAnsi="Arial" w:cs="Arial"/>
          <w:sz w:val="24"/>
        </w:rPr>
        <w:t>,</w:t>
      </w:r>
      <w:r w:rsidRPr="00186835">
        <w:rPr>
          <w:rFonts w:ascii="Arial" w:hAnsi="Arial" w:cs="Arial"/>
          <w:sz w:val="24"/>
        </w:rPr>
        <w:t xml:space="preserve"> the payroll system</w:t>
      </w:r>
      <w:r w:rsidR="00D41E4D">
        <w:rPr>
          <w:rFonts w:ascii="Arial" w:hAnsi="Arial" w:cs="Arial"/>
          <w:sz w:val="24"/>
        </w:rPr>
        <w:t>.</w:t>
      </w:r>
    </w:p>
    <w:p w14:paraId="442074A0" w14:textId="77777777" w:rsidR="00052272" w:rsidRPr="00186835" w:rsidRDefault="00052272" w:rsidP="00186835">
      <w:pPr>
        <w:spacing w:after="0"/>
        <w:jc w:val="both"/>
        <w:rPr>
          <w:rFonts w:ascii="Arial" w:hAnsi="Arial" w:cs="Arial"/>
          <w:sz w:val="24"/>
        </w:rPr>
      </w:pPr>
    </w:p>
    <w:p w14:paraId="2C26EB3A" w14:textId="6D862B9E" w:rsidR="00052272" w:rsidRPr="00186835" w:rsidRDefault="00D41E4D" w:rsidP="00186835">
      <w:pPr>
        <w:spacing w:after="0"/>
        <w:rPr>
          <w:rFonts w:ascii="Arial" w:hAnsi="Arial" w:cs="Arial"/>
          <w:sz w:val="24"/>
        </w:rPr>
      </w:pPr>
      <w:r w:rsidRPr="00186835">
        <w:rPr>
          <w:rFonts w:ascii="Arial" w:hAnsi="Arial" w:cs="Arial"/>
          <w:sz w:val="24"/>
        </w:rPr>
        <w:t xml:space="preserve">All employees who are paid by the Council have a record on </w:t>
      </w:r>
      <w:proofErr w:type="spellStart"/>
      <w:r w:rsidRPr="00186835">
        <w:rPr>
          <w:rFonts w:ascii="Arial" w:hAnsi="Arial" w:cs="Arial"/>
          <w:sz w:val="24"/>
        </w:rPr>
        <w:t>DigiGov</w:t>
      </w:r>
      <w:proofErr w:type="spellEnd"/>
      <w:r w:rsidR="007506E1">
        <w:rPr>
          <w:rFonts w:ascii="Arial" w:hAnsi="Arial" w:cs="Arial"/>
          <w:sz w:val="24"/>
        </w:rPr>
        <w:t xml:space="preserve"> and which they</w:t>
      </w:r>
      <w:r w:rsidR="00BD0ADA">
        <w:rPr>
          <w:rFonts w:ascii="Arial" w:hAnsi="Arial" w:cs="Arial"/>
          <w:sz w:val="24"/>
        </w:rPr>
        <w:t xml:space="preserve"> can use </w:t>
      </w:r>
      <w:r w:rsidR="00052272" w:rsidRPr="00186835">
        <w:rPr>
          <w:rFonts w:ascii="Arial" w:hAnsi="Arial" w:cs="Arial"/>
          <w:sz w:val="24"/>
        </w:rPr>
        <w:t xml:space="preserve">to manage their own personal data, </w:t>
      </w:r>
      <w:r w:rsidR="00186835" w:rsidRPr="00186835">
        <w:rPr>
          <w:rFonts w:ascii="Arial" w:hAnsi="Arial" w:cs="Arial"/>
          <w:sz w:val="24"/>
        </w:rPr>
        <w:t>including</w:t>
      </w:r>
      <w:r w:rsidR="007506E1">
        <w:rPr>
          <w:rFonts w:ascii="Arial" w:hAnsi="Arial" w:cs="Arial"/>
          <w:sz w:val="24"/>
        </w:rPr>
        <w:t xml:space="preserve"> their</w:t>
      </w:r>
      <w:r w:rsidR="00186835" w:rsidRPr="00186835">
        <w:rPr>
          <w:rFonts w:ascii="Arial" w:hAnsi="Arial" w:cs="Arial"/>
          <w:sz w:val="24"/>
        </w:rPr>
        <w:t xml:space="preserve"> equality monitoring</w:t>
      </w:r>
      <w:r>
        <w:rPr>
          <w:rFonts w:ascii="Arial" w:hAnsi="Arial" w:cs="Arial"/>
          <w:sz w:val="24"/>
        </w:rPr>
        <w:t xml:space="preserve"> data</w:t>
      </w:r>
      <w:r w:rsidR="00052272" w:rsidRPr="00186835">
        <w:rPr>
          <w:rFonts w:ascii="Arial" w:hAnsi="Arial" w:cs="Arial"/>
          <w:sz w:val="24"/>
        </w:rPr>
        <w:t>.</w:t>
      </w:r>
      <w:r w:rsidR="00186835" w:rsidRPr="00186835">
        <w:rPr>
          <w:rFonts w:ascii="Arial" w:hAnsi="Arial" w:cs="Arial"/>
          <w:sz w:val="24"/>
        </w:rPr>
        <w:t xml:space="preserve">  </w:t>
      </w:r>
      <w:r>
        <w:rPr>
          <w:rFonts w:ascii="Arial" w:hAnsi="Arial" w:cs="Arial"/>
          <w:sz w:val="24"/>
        </w:rPr>
        <w:t xml:space="preserve">The </w:t>
      </w:r>
      <w:r w:rsidR="00052272" w:rsidRPr="00186835">
        <w:rPr>
          <w:rFonts w:ascii="Arial" w:hAnsi="Arial" w:cs="Arial"/>
          <w:sz w:val="24"/>
        </w:rPr>
        <w:t xml:space="preserve">Council </w:t>
      </w:r>
      <w:r>
        <w:rPr>
          <w:rFonts w:ascii="Arial" w:hAnsi="Arial" w:cs="Arial"/>
          <w:sz w:val="24"/>
        </w:rPr>
        <w:t xml:space="preserve">can run reports from </w:t>
      </w:r>
      <w:proofErr w:type="spellStart"/>
      <w:r w:rsidR="00052272" w:rsidRPr="00186835">
        <w:rPr>
          <w:rFonts w:ascii="Arial" w:hAnsi="Arial" w:cs="Arial"/>
          <w:sz w:val="24"/>
        </w:rPr>
        <w:t>DigiGov</w:t>
      </w:r>
      <w:proofErr w:type="spellEnd"/>
      <w:r>
        <w:rPr>
          <w:rFonts w:ascii="Arial" w:hAnsi="Arial" w:cs="Arial"/>
          <w:sz w:val="24"/>
        </w:rPr>
        <w:t>,</w:t>
      </w:r>
      <w:r w:rsidR="00052272" w:rsidRPr="00186835">
        <w:rPr>
          <w:rFonts w:ascii="Arial" w:hAnsi="Arial" w:cs="Arial"/>
          <w:sz w:val="24"/>
        </w:rPr>
        <w:t xml:space="preserve"> </w:t>
      </w:r>
      <w:r>
        <w:rPr>
          <w:rFonts w:ascii="Arial" w:hAnsi="Arial" w:cs="Arial"/>
          <w:sz w:val="24"/>
        </w:rPr>
        <w:t>enabling</w:t>
      </w:r>
      <w:r w:rsidR="00052272" w:rsidRPr="00186835">
        <w:rPr>
          <w:rFonts w:ascii="Arial" w:hAnsi="Arial" w:cs="Arial"/>
          <w:sz w:val="24"/>
        </w:rPr>
        <w:t xml:space="preserve"> H</w:t>
      </w:r>
      <w:r w:rsidR="00FB5F63">
        <w:rPr>
          <w:rFonts w:ascii="Arial" w:hAnsi="Arial" w:cs="Arial"/>
          <w:sz w:val="24"/>
        </w:rPr>
        <w:t>RPS</w:t>
      </w:r>
      <w:r w:rsidR="0012453F">
        <w:rPr>
          <w:rFonts w:ascii="Arial" w:hAnsi="Arial" w:cs="Arial"/>
          <w:sz w:val="24"/>
        </w:rPr>
        <w:t xml:space="preserve"> </w:t>
      </w:r>
      <w:r w:rsidR="00052272" w:rsidRPr="00186835">
        <w:rPr>
          <w:rFonts w:ascii="Arial" w:hAnsi="Arial" w:cs="Arial"/>
          <w:sz w:val="24"/>
        </w:rPr>
        <w:t>to respond to the changing demands of the workforce.</w:t>
      </w:r>
    </w:p>
    <w:p w14:paraId="6C1AE663" w14:textId="77777777" w:rsidR="00186835" w:rsidRPr="00186835" w:rsidRDefault="00186835" w:rsidP="00186835">
      <w:pPr>
        <w:spacing w:after="0"/>
        <w:rPr>
          <w:rFonts w:ascii="Arial" w:hAnsi="Arial" w:cs="Arial"/>
          <w:sz w:val="24"/>
        </w:rPr>
      </w:pPr>
    </w:p>
    <w:p w14:paraId="5F054765" w14:textId="6EC1CAFF" w:rsidR="00052272" w:rsidRPr="00186835" w:rsidRDefault="00EB2838" w:rsidP="00186835">
      <w:pPr>
        <w:spacing w:after="0"/>
        <w:rPr>
          <w:rFonts w:ascii="Arial" w:hAnsi="Arial" w:cs="Arial"/>
          <w:sz w:val="24"/>
        </w:rPr>
      </w:pPr>
      <w:r>
        <w:rPr>
          <w:rFonts w:ascii="Arial" w:hAnsi="Arial" w:cs="Arial"/>
          <w:sz w:val="24"/>
        </w:rPr>
        <w:t xml:space="preserve">The </w:t>
      </w:r>
      <w:r w:rsidR="00052272" w:rsidRPr="00186835">
        <w:rPr>
          <w:rFonts w:ascii="Arial" w:hAnsi="Arial" w:cs="Arial"/>
          <w:sz w:val="24"/>
        </w:rPr>
        <w:t xml:space="preserve">Tribal </w:t>
      </w:r>
      <w:r>
        <w:rPr>
          <w:rFonts w:ascii="Arial" w:hAnsi="Arial" w:cs="Arial"/>
          <w:sz w:val="24"/>
        </w:rPr>
        <w:t xml:space="preserve">recruitment system </w:t>
      </w:r>
      <w:r w:rsidR="00052272" w:rsidRPr="00186835">
        <w:rPr>
          <w:rFonts w:ascii="Arial" w:hAnsi="Arial" w:cs="Arial"/>
          <w:sz w:val="24"/>
        </w:rPr>
        <w:t xml:space="preserve">manages job applications and includes an equality monitoring form, </w:t>
      </w:r>
      <w:r w:rsidR="00186835" w:rsidRPr="00186835">
        <w:rPr>
          <w:rFonts w:ascii="Arial" w:hAnsi="Arial" w:cs="Arial"/>
          <w:sz w:val="24"/>
        </w:rPr>
        <w:t>helping</w:t>
      </w:r>
      <w:r w:rsidR="00052272" w:rsidRPr="00186835">
        <w:rPr>
          <w:rFonts w:ascii="Arial" w:hAnsi="Arial" w:cs="Arial"/>
          <w:sz w:val="24"/>
        </w:rPr>
        <w:t xml:space="preserve"> HRPS manage the application process for vacant posts and ensure the process is fair and transparent. </w:t>
      </w:r>
      <w:r w:rsidR="00186835" w:rsidRPr="00186835">
        <w:rPr>
          <w:rFonts w:ascii="Arial" w:hAnsi="Arial" w:cs="Arial"/>
          <w:sz w:val="24"/>
        </w:rPr>
        <w:t>D</w:t>
      </w:r>
      <w:r w:rsidR="00052272" w:rsidRPr="00186835">
        <w:rPr>
          <w:rFonts w:ascii="Arial" w:hAnsi="Arial" w:cs="Arial"/>
          <w:sz w:val="24"/>
        </w:rPr>
        <w:t xml:space="preserve">ata </w:t>
      </w:r>
      <w:r w:rsidR="00186835" w:rsidRPr="00186835">
        <w:rPr>
          <w:rFonts w:ascii="Arial" w:hAnsi="Arial" w:cs="Arial"/>
          <w:sz w:val="24"/>
        </w:rPr>
        <w:t xml:space="preserve">is </w:t>
      </w:r>
      <w:r w:rsidR="007506E1">
        <w:rPr>
          <w:rFonts w:ascii="Arial" w:hAnsi="Arial" w:cs="Arial"/>
          <w:sz w:val="24"/>
        </w:rPr>
        <w:t xml:space="preserve">taken </w:t>
      </w:r>
      <w:r w:rsidR="00052272" w:rsidRPr="00186835">
        <w:rPr>
          <w:rFonts w:ascii="Arial" w:hAnsi="Arial" w:cs="Arial"/>
          <w:sz w:val="24"/>
        </w:rPr>
        <w:t xml:space="preserve">from </w:t>
      </w:r>
      <w:r>
        <w:rPr>
          <w:rFonts w:ascii="Arial" w:hAnsi="Arial" w:cs="Arial"/>
          <w:sz w:val="24"/>
        </w:rPr>
        <w:t xml:space="preserve">the </w:t>
      </w:r>
      <w:r w:rsidR="00186835" w:rsidRPr="00186835">
        <w:rPr>
          <w:rFonts w:ascii="Arial" w:hAnsi="Arial" w:cs="Arial"/>
          <w:sz w:val="24"/>
        </w:rPr>
        <w:t xml:space="preserve">Tribal </w:t>
      </w:r>
      <w:r>
        <w:rPr>
          <w:rFonts w:ascii="Arial" w:hAnsi="Arial" w:cs="Arial"/>
          <w:sz w:val="24"/>
        </w:rPr>
        <w:t xml:space="preserve">system </w:t>
      </w:r>
      <w:r w:rsidR="00052272" w:rsidRPr="00186835">
        <w:rPr>
          <w:rFonts w:ascii="Arial" w:hAnsi="Arial" w:cs="Arial"/>
          <w:sz w:val="24"/>
        </w:rPr>
        <w:t>to complete the employee monitoring section on applicants applying by protected characteristic groups.</w:t>
      </w:r>
      <w:r w:rsidR="00FB5F63">
        <w:rPr>
          <w:rFonts w:ascii="Arial" w:hAnsi="Arial" w:cs="Arial"/>
          <w:sz w:val="24"/>
        </w:rPr>
        <w:t xml:space="preserve">  HRPS are currently </w:t>
      </w:r>
      <w:r w:rsidR="007506E1">
        <w:rPr>
          <w:rFonts w:ascii="Arial" w:hAnsi="Arial" w:cs="Arial"/>
          <w:sz w:val="24"/>
        </w:rPr>
        <w:t>developing</w:t>
      </w:r>
      <w:r w:rsidR="00FB5F63">
        <w:rPr>
          <w:rFonts w:ascii="Arial" w:hAnsi="Arial" w:cs="Arial"/>
          <w:sz w:val="24"/>
        </w:rPr>
        <w:t xml:space="preserve"> a new recruitment system and will use this as an opportunity to further enhance the Council’s commitment to equal opportunities.</w:t>
      </w:r>
    </w:p>
    <w:p w14:paraId="6890C907" w14:textId="77777777" w:rsidR="00186835" w:rsidRPr="00186835" w:rsidRDefault="00186835" w:rsidP="00186835">
      <w:pPr>
        <w:spacing w:after="0"/>
        <w:jc w:val="both"/>
        <w:rPr>
          <w:rFonts w:ascii="Arial" w:hAnsi="Arial" w:cs="Arial"/>
          <w:sz w:val="24"/>
        </w:rPr>
      </w:pPr>
    </w:p>
    <w:p w14:paraId="157CFB7F" w14:textId="2A815DC7" w:rsidR="00186835" w:rsidRDefault="00D41E4D" w:rsidP="00186835">
      <w:pPr>
        <w:spacing w:after="0"/>
        <w:rPr>
          <w:rFonts w:ascii="Arial" w:hAnsi="Arial" w:cs="Arial"/>
          <w:sz w:val="24"/>
        </w:rPr>
      </w:pPr>
      <w:r>
        <w:rPr>
          <w:rFonts w:ascii="Arial" w:hAnsi="Arial" w:cs="Arial"/>
          <w:sz w:val="24"/>
        </w:rPr>
        <w:t>W</w:t>
      </w:r>
      <w:r w:rsidR="00052272" w:rsidRPr="00186835">
        <w:rPr>
          <w:rFonts w:ascii="Arial" w:hAnsi="Arial" w:cs="Arial"/>
          <w:sz w:val="24"/>
        </w:rPr>
        <w:t>hen successful applicant</w:t>
      </w:r>
      <w:r>
        <w:rPr>
          <w:rFonts w:ascii="Arial" w:hAnsi="Arial" w:cs="Arial"/>
          <w:sz w:val="24"/>
        </w:rPr>
        <w:t>s</w:t>
      </w:r>
      <w:r w:rsidR="00052272" w:rsidRPr="00186835">
        <w:rPr>
          <w:rFonts w:ascii="Arial" w:hAnsi="Arial" w:cs="Arial"/>
          <w:sz w:val="24"/>
        </w:rPr>
        <w:t xml:space="preserve"> </w:t>
      </w:r>
      <w:r w:rsidR="007506E1">
        <w:rPr>
          <w:rFonts w:ascii="Arial" w:hAnsi="Arial" w:cs="Arial"/>
          <w:sz w:val="24"/>
        </w:rPr>
        <w:t>are</w:t>
      </w:r>
      <w:r w:rsidR="00052272" w:rsidRPr="00186835">
        <w:rPr>
          <w:rFonts w:ascii="Arial" w:hAnsi="Arial" w:cs="Arial"/>
          <w:sz w:val="24"/>
        </w:rPr>
        <w:t xml:space="preserve"> offered employment they are sent a contract of employment and an equality monitoring form. </w:t>
      </w:r>
      <w:r>
        <w:rPr>
          <w:rFonts w:ascii="Arial" w:hAnsi="Arial" w:cs="Arial"/>
          <w:sz w:val="24"/>
        </w:rPr>
        <w:t xml:space="preserve">Once </w:t>
      </w:r>
      <w:r w:rsidRPr="00186835">
        <w:rPr>
          <w:rFonts w:ascii="Arial" w:hAnsi="Arial" w:cs="Arial"/>
          <w:sz w:val="24"/>
        </w:rPr>
        <w:t xml:space="preserve">the successful applicant </w:t>
      </w:r>
      <w:r>
        <w:rPr>
          <w:rFonts w:ascii="Arial" w:hAnsi="Arial" w:cs="Arial"/>
          <w:sz w:val="24"/>
        </w:rPr>
        <w:t xml:space="preserve">completes and returns the </w:t>
      </w:r>
      <w:r w:rsidR="00052272" w:rsidRPr="00186835">
        <w:rPr>
          <w:rFonts w:ascii="Arial" w:hAnsi="Arial" w:cs="Arial"/>
          <w:sz w:val="24"/>
        </w:rPr>
        <w:t>equality monitoring</w:t>
      </w:r>
      <w:r w:rsidR="007506E1">
        <w:rPr>
          <w:rFonts w:ascii="Arial" w:hAnsi="Arial" w:cs="Arial"/>
          <w:sz w:val="24"/>
        </w:rPr>
        <w:t xml:space="preserve"> form,</w:t>
      </w:r>
      <w:r w:rsidR="00052272" w:rsidRPr="00186835">
        <w:rPr>
          <w:rFonts w:ascii="Arial" w:hAnsi="Arial" w:cs="Arial"/>
          <w:sz w:val="24"/>
        </w:rPr>
        <w:t xml:space="preserve"> </w:t>
      </w:r>
      <w:r w:rsidR="007506E1">
        <w:rPr>
          <w:rFonts w:ascii="Arial" w:hAnsi="Arial" w:cs="Arial"/>
          <w:sz w:val="24"/>
        </w:rPr>
        <w:t>their data i</w:t>
      </w:r>
      <w:r w:rsidR="00052272" w:rsidRPr="00186835">
        <w:rPr>
          <w:rFonts w:ascii="Arial" w:hAnsi="Arial" w:cs="Arial"/>
          <w:sz w:val="24"/>
        </w:rPr>
        <w:t xml:space="preserve">s entered </w:t>
      </w:r>
      <w:proofErr w:type="gramStart"/>
      <w:r w:rsidR="00052272" w:rsidRPr="00186835">
        <w:rPr>
          <w:rFonts w:ascii="Arial" w:hAnsi="Arial" w:cs="Arial"/>
          <w:sz w:val="24"/>
        </w:rPr>
        <w:t>onto</w:t>
      </w:r>
      <w:r w:rsidR="007506E1">
        <w:rPr>
          <w:rFonts w:ascii="Arial" w:hAnsi="Arial" w:cs="Arial"/>
          <w:sz w:val="24"/>
        </w:rPr>
        <w:t xml:space="preserve">  </w:t>
      </w:r>
      <w:proofErr w:type="spellStart"/>
      <w:r w:rsidR="007506E1">
        <w:rPr>
          <w:rFonts w:ascii="Arial" w:hAnsi="Arial" w:cs="Arial"/>
          <w:sz w:val="24"/>
        </w:rPr>
        <w:t>DigiGOV</w:t>
      </w:r>
      <w:proofErr w:type="spellEnd"/>
      <w:proofErr w:type="gramEnd"/>
      <w:r w:rsidR="00052272" w:rsidRPr="00186835">
        <w:rPr>
          <w:rFonts w:ascii="Arial" w:hAnsi="Arial" w:cs="Arial"/>
          <w:sz w:val="24"/>
        </w:rPr>
        <w:t xml:space="preserve"> by HRPS. </w:t>
      </w:r>
    </w:p>
    <w:p w14:paraId="4C2AF867" w14:textId="5FE4A20B" w:rsidR="00BD0ADA" w:rsidRDefault="00BD0ADA" w:rsidP="00186835">
      <w:pPr>
        <w:spacing w:after="0"/>
        <w:rPr>
          <w:rFonts w:ascii="Arial" w:hAnsi="Arial" w:cs="Arial"/>
          <w:sz w:val="24"/>
        </w:rPr>
      </w:pPr>
    </w:p>
    <w:p w14:paraId="61295F27" w14:textId="1D56874B" w:rsidR="00BD0ADA" w:rsidRPr="00BD0ADA" w:rsidRDefault="00BD0ADA" w:rsidP="00186835">
      <w:pPr>
        <w:spacing w:after="0"/>
        <w:rPr>
          <w:rFonts w:ascii="Arial" w:hAnsi="Arial" w:cs="Arial"/>
          <w:sz w:val="24"/>
        </w:rPr>
      </w:pPr>
      <w:r w:rsidRPr="00BD0ADA">
        <w:rPr>
          <w:rFonts w:ascii="Arial" w:hAnsi="Arial" w:cs="Arial"/>
          <w:iCs/>
          <w:color w:val="000000"/>
          <w:sz w:val="24"/>
          <w:szCs w:val="24"/>
        </w:rPr>
        <w:t xml:space="preserve">We continue to improve the ability of our systems to record equalities data.  We also encourage employees to access their </w:t>
      </w:r>
      <w:proofErr w:type="spellStart"/>
      <w:r w:rsidRPr="00BD0ADA">
        <w:rPr>
          <w:rFonts w:ascii="Arial" w:hAnsi="Arial" w:cs="Arial"/>
          <w:iCs/>
          <w:color w:val="000000"/>
          <w:sz w:val="24"/>
          <w:szCs w:val="24"/>
        </w:rPr>
        <w:t>DigiGOV</w:t>
      </w:r>
      <w:proofErr w:type="spellEnd"/>
      <w:r w:rsidRPr="00BD0ADA">
        <w:rPr>
          <w:rFonts w:ascii="Arial" w:hAnsi="Arial" w:cs="Arial"/>
          <w:iCs/>
          <w:color w:val="000000"/>
          <w:sz w:val="24"/>
          <w:szCs w:val="24"/>
        </w:rPr>
        <w:t xml:space="preserve"> record to add additional equalities information to assist with the Council’s monitoring</w:t>
      </w:r>
    </w:p>
    <w:p w14:paraId="76C8E477" w14:textId="77777777" w:rsidR="00186835" w:rsidRDefault="00186835" w:rsidP="00186835">
      <w:pPr>
        <w:spacing w:after="0"/>
        <w:rPr>
          <w:rFonts w:ascii="Arial" w:hAnsi="Arial" w:cs="Arial"/>
          <w:sz w:val="24"/>
        </w:rPr>
      </w:pPr>
    </w:p>
    <w:p w14:paraId="385FC01C" w14:textId="0D0DA406" w:rsidR="0071558E" w:rsidRDefault="00186835" w:rsidP="00161DD4">
      <w:pPr>
        <w:spacing w:after="0" w:line="240" w:lineRule="auto"/>
        <w:rPr>
          <w:rFonts w:ascii="Arial" w:hAnsi="Arial" w:cs="Arial"/>
          <w:b/>
          <w:sz w:val="36"/>
        </w:rPr>
      </w:pPr>
      <w:r>
        <w:rPr>
          <w:rFonts w:ascii="Arial" w:hAnsi="Arial" w:cs="Arial"/>
          <w:b/>
          <w:sz w:val="36"/>
        </w:rPr>
        <w:br w:type="page"/>
      </w:r>
      <w:r>
        <w:rPr>
          <w:rFonts w:ascii="Arial" w:hAnsi="Arial" w:cs="Arial"/>
          <w:b/>
          <w:sz w:val="36"/>
        </w:rPr>
        <w:lastRenderedPageBreak/>
        <w:t>3</w:t>
      </w:r>
      <w:r w:rsidR="00BD0ADA">
        <w:rPr>
          <w:rFonts w:ascii="Arial" w:hAnsi="Arial" w:cs="Arial"/>
          <w:b/>
          <w:sz w:val="36"/>
        </w:rPr>
        <w:t>.</w:t>
      </w:r>
      <w:r w:rsidR="00CE230F" w:rsidRPr="00CE230F">
        <w:rPr>
          <w:rFonts w:ascii="Arial" w:hAnsi="Arial" w:cs="Arial"/>
          <w:b/>
          <w:sz w:val="36"/>
        </w:rPr>
        <w:tab/>
      </w:r>
      <w:r w:rsidR="0071558E" w:rsidRPr="00CE230F">
        <w:rPr>
          <w:rFonts w:ascii="Arial" w:hAnsi="Arial" w:cs="Arial"/>
          <w:b/>
          <w:sz w:val="36"/>
        </w:rPr>
        <w:t>The Council’s Workforce - Analysis by Ethnic</w:t>
      </w:r>
      <w:r w:rsidR="00BA72A1">
        <w:rPr>
          <w:rFonts w:ascii="Arial" w:hAnsi="Arial" w:cs="Arial"/>
          <w:b/>
          <w:sz w:val="36"/>
        </w:rPr>
        <w:t xml:space="preserve"> and </w:t>
      </w:r>
      <w:r w:rsidR="009074E3">
        <w:rPr>
          <w:rFonts w:ascii="Arial" w:hAnsi="Arial" w:cs="Arial"/>
          <w:b/>
          <w:sz w:val="36"/>
        </w:rPr>
        <w:t>Racial Group</w:t>
      </w:r>
    </w:p>
    <w:p w14:paraId="3EAF5999" w14:textId="77777777" w:rsidR="00161DD4" w:rsidRPr="00161DD4" w:rsidRDefault="00161DD4" w:rsidP="00161DD4">
      <w:pPr>
        <w:spacing w:after="0" w:line="240" w:lineRule="auto"/>
        <w:rPr>
          <w:rFonts w:ascii="Arial" w:hAnsi="Arial" w:cs="Arial"/>
          <w:b/>
          <w:sz w:val="24"/>
          <w:szCs w:val="24"/>
        </w:rPr>
      </w:pPr>
    </w:p>
    <w:p w14:paraId="2B5C079E" w14:textId="69143738" w:rsidR="000016A6" w:rsidRDefault="008928D7" w:rsidP="00161DD4">
      <w:pPr>
        <w:spacing w:after="0" w:line="240" w:lineRule="auto"/>
        <w:rPr>
          <w:rFonts w:ascii="Arial" w:eastAsia="Times New Roman" w:hAnsi="Arial" w:cs="Arial"/>
          <w:color w:val="000000"/>
          <w:sz w:val="24"/>
          <w:szCs w:val="24"/>
          <w:lang w:eastAsia="en-GB"/>
        </w:rPr>
      </w:pPr>
      <w:r>
        <w:rPr>
          <w:rFonts w:ascii="Arial" w:hAnsi="Arial" w:cs="Arial"/>
          <w:sz w:val="24"/>
        </w:rPr>
        <w:t>At 31</w:t>
      </w:r>
      <w:r w:rsidR="0071558E">
        <w:rPr>
          <w:rFonts w:ascii="Arial" w:hAnsi="Arial" w:cs="Arial"/>
          <w:sz w:val="24"/>
        </w:rPr>
        <w:t xml:space="preserve"> December </w:t>
      </w:r>
      <w:r w:rsidR="00D76107">
        <w:rPr>
          <w:rFonts w:ascii="Arial" w:hAnsi="Arial" w:cs="Arial"/>
          <w:sz w:val="24"/>
        </w:rPr>
        <w:t>2018</w:t>
      </w:r>
      <w:r w:rsidR="0071558E">
        <w:rPr>
          <w:rFonts w:ascii="Arial" w:hAnsi="Arial" w:cs="Arial"/>
          <w:sz w:val="24"/>
        </w:rPr>
        <w:t xml:space="preserve">, the Council employed </w:t>
      </w:r>
      <w:r w:rsidR="00F36FB0">
        <w:rPr>
          <w:rFonts w:ascii="Arial" w:hAnsi="Arial" w:cs="Arial"/>
          <w:sz w:val="24"/>
        </w:rPr>
        <w:t>13,274</w:t>
      </w:r>
      <w:r w:rsidR="0071558E">
        <w:rPr>
          <w:rFonts w:ascii="Arial" w:hAnsi="Arial" w:cs="Arial"/>
          <w:sz w:val="24"/>
        </w:rPr>
        <w:t xml:space="preserve"> permanent</w:t>
      </w:r>
      <w:r w:rsidR="00FB551D">
        <w:rPr>
          <w:rFonts w:ascii="Arial" w:hAnsi="Arial" w:cs="Arial"/>
          <w:sz w:val="24"/>
        </w:rPr>
        <w:t>/temporary</w:t>
      </w:r>
      <w:r w:rsidR="0071558E">
        <w:rPr>
          <w:rFonts w:ascii="Arial" w:hAnsi="Arial" w:cs="Arial"/>
          <w:sz w:val="24"/>
        </w:rPr>
        <w:t xml:space="preserve"> employees.  </w:t>
      </w:r>
      <w:r w:rsidR="00FB551D">
        <w:rPr>
          <w:rFonts w:ascii="Arial" w:eastAsia="Times New Roman" w:hAnsi="Arial" w:cs="Arial"/>
          <w:color w:val="000000"/>
          <w:sz w:val="24"/>
          <w:szCs w:val="24"/>
          <w:lang w:eastAsia="en-GB"/>
        </w:rPr>
        <w:t>1</w:t>
      </w:r>
      <w:r w:rsidR="00C20AE3">
        <w:rPr>
          <w:rFonts w:ascii="Arial" w:eastAsia="Times New Roman" w:hAnsi="Arial" w:cs="Arial"/>
          <w:color w:val="000000"/>
          <w:sz w:val="24"/>
          <w:szCs w:val="24"/>
          <w:lang w:eastAsia="en-GB"/>
        </w:rPr>
        <w:t>2,124</w:t>
      </w:r>
      <w:r w:rsidR="000016A6" w:rsidRPr="000016A6">
        <w:rPr>
          <w:rFonts w:ascii="Arial" w:eastAsia="Times New Roman" w:hAnsi="Arial" w:cs="Arial"/>
          <w:color w:val="000000"/>
          <w:sz w:val="24"/>
          <w:szCs w:val="24"/>
          <w:lang w:eastAsia="en-GB"/>
        </w:rPr>
        <w:t xml:space="preserve"> </w:t>
      </w:r>
      <w:r w:rsidR="00FB551D">
        <w:rPr>
          <w:rFonts w:ascii="Arial" w:eastAsia="Times New Roman" w:hAnsi="Arial" w:cs="Arial"/>
          <w:color w:val="000000"/>
          <w:sz w:val="24"/>
          <w:szCs w:val="24"/>
          <w:lang w:eastAsia="en-GB"/>
        </w:rPr>
        <w:t>(91</w:t>
      </w:r>
      <w:r w:rsidR="000016A6" w:rsidRPr="00E073A7">
        <w:rPr>
          <w:rFonts w:ascii="Arial" w:eastAsia="Times New Roman" w:hAnsi="Arial" w:cs="Arial"/>
          <w:color w:val="000000"/>
          <w:sz w:val="24"/>
          <w:szCs w:val="24"/>
          <w:lang w:eastAsia="en-GB"/>
        </w:rPr>
        <w:t>.</w:t>
      </w:r>
      <w:r w:rsidR="00AD0374">
        <w:rPr>
          <w:rFonts w:ascii="Arial" w:eastAsia="Times New Roman" w:hAnsi="Arial" w:cs="Arial"/>
          <w:color w:val="000000"/>
          <w:sz w:val="24"/>
          <w:szCs w:val="24"/>
          <w:lang w:eastAsia="en-GB"/>
        </w:rPr>
        <w:t>3</w:t>
      </w:r>
      <w:r w:rsidR="000016A6" w:rsidRPr="00E073A7">
        <w:rPr>
          <w:rFonts w:ascii="Arial" w:eastAsia="Times New Roman" w:hAnsi="Arial" w:cs="Arial"/>
          <w:color w:val="000000"/>
          <w:sz w:val="24"/>
          <w:szCs w:val="24"/>
          <w:lang w:eastAsia="en-GB"/>
        </w:rPr>
        <w:t>%)</w:t>
      </w:r>
      <w:r w:rsidR="000016A6">
        <w:rPr>
          <w:rFonts w:ascii="Arial" w:eastAsia="Times New Roman" w:hAnsi="Arial" w:cs="Arial"/>
          <w:color w:val="000000"/>
          <w:sz w:val="24"/>
          <w:szCs w:val="24"/>
          <w:lang w:eastAsia="en-GB"/>
        </w:rPr>
        <w:t xml:space="preserve"> </w:t>
      </w:r>
      <w:r w:rsidR="000016A6" w:rsidRPr="000016A6">
        <w:rPr>
          <w:rFonts w:ascii="Arial" w:eastAsia="Times New Roman" w:hAnsi="Arial" w:cs="Arial"/>
          <w:color w:val="000000"/>
          <w:sz w:val="24"/>
          <w:szCs w:val="24"/>
          <w:lang w:eastAsia="en-GB"/>
        </w:rPr>
        <w:t xml:space="preserve">of our </w:t>
      </w:r>
      <w:r w:rsidR="00F36FB0">
        <w:rPr>
          <w:rFonts w:ascii="Arial" w:hAnsi="Arial" w:cs="Arial"/>
          <w:sz w:val="24"/>
        </w:rPr>
        <w:t>13,274</w:t>
      </w:r>
      <w:r w:rsidR="00FB551D">
        <w:rPr>
          <w:rFonts w:ascii="Arial" w:hAnsi="Arial" w:cs="Arial"/>
          <w:sz w:val="24"/>
        </w:rPr>
        <w:t xml:space="preserve"> permanent/temporary</w:t>
      </w:r>
      <w:r w:rsidR="000016A6" w:rsidRPr="000016A6">
        <w:rPr>
          <w:rFonts w:ascii="Arial" w:eastAsia="Times New Roman" w:hAnsi="Arial" w:cs="Arial"/>
          <w:color w:val="000000"/>
          <w:sz w:val="24"/>
          <w:szCs w:val="24"/>
          <w:lang w:eastAsia="en-GB"/>
        </w:rPr>
        <w:t xml:space="preserve"> employees have agreed to disclosed their ethnicity to the Council, enabling the following analysis</w:t>
      </w:r>
      <w:r w:rsidR="000016A6">
        <w:rPr>
          <w:rFonts w:ascii="Arial" w:eastAsia="Times New Roman" w:hAnsi="Arial" w:cs="Arial"/>
          <w:color w:val="000000"/>
          <w:sz w:val="24"/>
          <w:szCs w:val="24"/>
          <w:lang w:eastAsia="en-GB"/>
        </w:rPr>
        <w:t>.</w:t>
      </w:r>
    </w:p>
    <w:p w14:paraId="47975847" w14:textId="77777777" w:rsidR="00161DD4" w:rsidRDefault="00161DD4" w:rsidP="00161DD4">
      <w:pPr>
        <w:spacing w:after="0" w:line="240" w:lineRule="auto"/>
        <w:rPr>
          <w:rFonts w:ascii="Arial" w:eastAsia="Times New Roman" w:hAnsi="Arial" w:cs="Arial"/>
          <w:color w:val="000000"/>
          <w:sz w:val="24"/>
          <w:szCs w:val="24"/>
          <w:lang w:eastAsia="en-GB"/>
        </w:rPr>
      </w:pPr>
    </w:p>
    <w:p w14:paraId="049D0607" w14:textId="0D449409" w:rsidR="000016A6" w:rsidRDefault="000016A6" w:rsidP="00161DD4">
      <w:pPr>
        <w:spacing w:after="0" w:line="240" w:lineRule="auto"/>
        <w:rPr>
          <w:rFonts w:ascii="Arial" w:hAnsi="Arial" w:cs="Arial"/>
          <w:b/>
          <w:sz w:val="28"/>
        </w:rPr>
      </w:pPr>
      <w:r>
        <w:rPr>
          <w:rFonts w:ascii="Arial" w:hAnsi="Arial" w:cs="Arial"/>
          <w:b/>
          <w:sz w:val="28"/>
        </w:rPr>
        <w:t>Overall Composition by Ethnic Group</w:t>
      </w:r>
    </w:p>
    <w:p w14:paraId="1AEFD22C" w14:textId="77777777" w:rsidR="00161DD4" w:rsidRPr="00161DD4" w:rsidRDefault="00161DD4" w:rsidP="00161DD4">
      <w:pPr>
        <w:spacing w:after="0" w:line="240" w:lineRule="auto"/>
        <w:rPr>
          <w:rFonts w:ascii="Arial" w:hAnsi="Arial" w:cs="Arial"/>
          <w:sz w:val="24"/>
          <w:szCs w:val="24"/>
        </w:rPr>
      </w:pPr>
    </w:p>
    <w:p w14:paraId="16FCF4EA" w14:textId="77777777" w:rsidR="0071558E" w:rsidRDefault="0071558E" w:rsidP="00161DD4">
      <w:pPr>
        <w:spacing w:after="0" w:line="240" w:lineRule="auto"/>
        <w:rPr>
          <w:rFonts w:ascii="Arial" w:hAnsi="Arial" w:cs="Arial"/>
          <w:sz w:val="24"/>
        </w:rPr>
      </w:pPr>
      <w:r>
        <w:rPr>
          <w:rFonts w:ascii="Arial" w:hAnsi="Arial" w:cs="Arial"/>
          <w:sz w:val="24"/>
        </w:rPr>
        <w:t xml:space="preserve">The composition of these employees by the ethnicity categories used in the 2011 Census </w:t>
      </w:r>
      <w:r w:rsidR="000016A6">
        <w:rPr>
          <w:rFonts w:ascii="Arial" w:hAnsi="Arial" w:cs="Arial"/>
          <w:sz w:val="24"/>
        </w:rPr>
        <w:t>is</w:t>
      </w:r>
      <w:r>
        <w:rPr>
          <w:rFonts w:ascii="Arial" w:hAnsi="Arial" w:cs="Arial"/>
          <w:sz w:val="24"/>
        </w:rPr>
        <w:t xml:space="preserve"> as follows:</w:t>
      </w:r>
    </w:p>
    <w:p w14:paraId="014C7B98" w14:textId="77777777" w:rsidR="00FB551D" w:rsidRDefault="00FB551D">
      <w:pPr>
        <w:rPr>
          <w:rFonts w:ascii="Arial" w:hAnsi="Arial" w:cs="Arial"/>
          <w:sz w:val="24"/>
        </w:rPr>
      </w:pPr>
    </w:p>
    <w:tbl>
      <w:tblPr>
        <w:tblW w:w="5376" w:type="dxa"/>
        <w:tblInd w:w="1696" w:type="dxa"/>
        <w:tblLook w:val="04A0" w:firstRow="1" w:lastRow="0" w:firstColumn="1" w:lastColumn="0" w:noHBand="0" w:noVBand="1"/>
      </w:tblPr>
      <w:tblGrid>
        <w:gridCol w:w="4253"/>
        <w:gridCol w:w="1123"/>
      </w:tblGrid>
      <w:tr w:rsidR="00C20AE3" w:rsidRPr="00C20AE3" w14:paraId="33E4A2B3" w14:textId="77777777" w:rsidTr="00BE4A51">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A60E46" w14:textId="77777777" w:rsidR="00C20AE3" w:rsidRPr="00C20AE3" w:rsidRDefault="00C20AE3" w:rsidP="00C20AE3">
            <w:pPr>
              <w:spacing w:after="0" w:line="240" w:lineRule="auto"/>
              <w:rPr>
                <w:rFonts w:ascii="Arial" w:eastAsia="Times New Roman" w:hAnsi="Arial" w:cs="Arial"/>
                <w:b/>
                <w:bCs/>
                <w:color w:val="000000"/>
                <w:sz w:val="24"/>
                <w:szCs w:val="24"/>
                <w:lang w:eastAsia="en-GB"/>
              </w:rPr>
            </w:pPr>
            <w:r w:rsidRPr="00C20AE3">
              <w:rPr>
                <w:rFonts w:ascii="Arial" w:eastAsia="Times New Roman" w:hAnsi="Arial" w:cs="Arial"/>
                <w:b/>
                <w:bCs/>
                <w:color w:val="000000"/>
                <w:sz w:val="24"/>
                <w:szCs w:val="24"/>
                <w:lang w:eastAsia="en-GB"/>
              </w:rPr>
              <w:t>Ethnic Group</w:t>
            </w:r>
          </w:p>
        </w:tc>
        <w:tc>
          <w:tcPr>
            <w:tcW w:w="112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7E7F40" w14:textId="77777777" w:rsidR="00C20AE3" w:rsidRPr="00C20AE3" w:rsidRDefault="00C20AE3" w:rsidP="00C20AE3">
            <w:pPr>
              <w:spacing w:after="0" w:line="240" w:lineRule="auto"/>
              <w:rPr>
                <w:rFonts w:ascii="Arial" w:eastAsia="Times New Roman" w:hAnsi="Arial" w:cs="Arial"/>
                <w:b/>
                <w:bCs/>
                <w:color w:val="000000"/>
                <w:sz w:val="24"/>
                <w:szCs w:val="24"/>
                <w:lang w:eastAsia="en-GB"/>
              </w:rPr>
            </w:pPr>
            <w:r w:rsidRPr="00C20AE3">
              <w:rPr>
                <w:rFonts w:ascii="Arial" w:eastAsia="Times New Roman" w:hAnsi="Arial" w:cs="Arial"/>
                <w:b/>
                <w:bCs/>
                <w:color w:val="000000"/>
                <w:sz w:val="24"/>
                <w:szCs w:val="24"/>
                <w:lang w:eastAsia="en-GB"/>
              </w:rPr>
              <w:t>Number</w:t>
            </w:r>
          </w:p>
        </w:tc>
      </w:tr>
      <w:tr w:rsidR="00C20AE3" w:rsidRPr="00C20AE3" w14:paraId="6FF9035E"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5428EF5"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Asian Bangladeshi</w:t>
            </w:r>
          </w:p>
        </w:tc>
        <w:tc>
          <w:tcPr>
            <w:tcW w:w="1123" w:type="dxa"/>
            <w:tcBorders>
              <w:top w:val="nil"/>
              <w:left w:val="nil"/>
              <w:bottom w:val="single" w:sz="4" w:space="0" w:color="auto"/>
              <w:right w:val="single" w:sz="4" w:space="0" w:color="auto"/>
            </w:tcBorders>
            <w:shd w:val="clear" w:color="auto" w:fill="auto"/>
            <w:noWrap/>
            <w:vAlign w:val="bottom"/>
            <w:hideMark/>
          </w:tcPr>
          <w:p w14:paraId="4573365A"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74</w:t>
            </w:r>
          </w:p>
        </w:tc>
      </w:tr>
      <w:tr w:rsidR="00C20AE3" w:rsidRPr="00C20AE3" w14:paraId="0B06126D" w14:textId="77777777" w:rsidTr="00C20AE3">
        <w:trPr>
          <w:trHeight w:val="33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F0323D6"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Asian British</w:t>
            </w:r>
          </w:p>
        </w:tc>
        <w:tc>
          <w:tcPr>
            <w:tcW w:w="1123" w:type="dxa"/>
            <w:tcBorders>
              <w:top w:val="nil"/>
              <w:left w:val="nil"/>
              <w:bottom w:val="single" w:sz="4" w:space="0" w:color="auto"/>
              <w:right w:val="single" w:sz="4" w:space="0" w:color="auto"/>
            </w:tcBorders>
            <w:shd w:val="clear" w:color="auto" w:fill="auto"/>
            <w:noWrap/>
            <w:vAlign w:val="bottom"/>
            <w:hideMark/>
          </w:tcPr>
          <w:p w14:paraId="768297CA"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96</w:t>
            </w:r>
          </w:p>
        </w:tc>
      </w:tr>
      <w:tr w:rsidR="00C20AE3" w:rsidRPr="00C20AE3" w14:paraId="2798ABFE"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2FDA4C3"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Asian Indian</w:t>
            </w:r>
          </w:p>
        </w:tc>
        <w:tc>
          <w:tcPr>
            <w:tcW w:w="1123" w:type="dxa"/>
            <w:tcBorders>
              <w:top w:val="nil"/>
              <w:left w:val="nil"/>
              <w:bottom w:val="single" w:sz="4" w:space="0" w:color="auto"/>
              <w:right w:val="single" w:sz="4" w:space="0" w:color="auto"/>
            </w:tcBorders>
            <w:shd w:val="clear" w:color="auto" w:fill="auto"/>
            <w:noWrap/>
            <w:vAlign w:val="bottom"/>
            <w:hideMark/>
          </w:tcPr>
          <w:p w14:paraId="57A6730D"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71</w:t>
            </w:r>
          </w:p>
        </w:tc>
      </w:tr>
      <w:tr w:rsidR="00C20AE3" w:rsidRPr="00C20AE3" w14:paraId="20BFBBF3"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70AF9D4"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Asian Other</w:t>
            </w:r>
          </w:p>
        </w:tc>
        <w:tc>
          <w:tcPr>
            <w:tcW w:w="1123" w:type="dxa"/>
            <w:tcBorders>
              <w:top w:val="nil"/>
              <w:left w:val="nil"/>
              <w:bottom w:val="single" w:sz="4" w:space="0" w:color="auto"/>
              <w:right w:val="single" w:sz="4" w:space="0" w:color="auto"/>
            </w:tcBorders>
            <w:shd w:val="clear" w:color="auto" w:fill="auto"/>
            <w:noWrap/>
            <w:vAlign w:val="bottom"/>
            <w:hideMark/>
          </w:tcPr>
          <w:p w14:paraId="6B1F0996"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29</w:t>
            </w:r>
          </w:p>
        </w:tc>
      </w:tr>
      <w:tr w:rsidR="00C20AE3" w:rsidRPr="00C20AE3" w14:paraId="68C3C9D4"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69A27E0"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Asian Pakistani</w:t>
            </w:r>
          </w:p>
        </w:tc>
        <w:tc>
          <w:tcPr>
            <w:tcW w:w="1123" w:type="dxa"/>
            <w:tcBorders>
              <w:top w:val="nil"/>
              <w:left w:val="nil"/>
              <w:bottom w:val="single" w:sz="4" w:space="0" w:color="auto"/>
              <w:right w:val="single" w:sz="4" w:space="0" w:color="auto"/>
            </w:tcBorders>
            <w:shd w:val="clear" w:color="auto" w:fill="auto"/>
            <w:noWrap/>
            <w:vAlign w:val="bottom"/>
            <w:hideMark/>
          </w:tcPr>
          <w:p w14:paraId="12F8AAF9"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68</w:t>
            </w:r>
          </w:p>
        </w:tc>
      </w:tr>
      <w:tr w:rsidR="00C20AE3" w:rsidRPr="00C20AE3" w14:paraId="58201BD0"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A22ACC6"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Black African</w:t>
            </w:r>
          </w:p>
        </w:tc>
        <w:tc>
          <w:tcPr>
            <w:tcW w:w="1123" w:type="dxa"/>
            <w:tcBorders>
              <w:top w:val="nil"/>
              <w:left w:val="nil"/>
              <w:bottom w:val="single" w:sz="4" w:space="0" w:color="auto"/>
              <w:right w:val="single" w:sz="4" w:space="0" w:color="auto"/>
            </w:tcBorders>
            <w:shd w:val="clear" w:color="auto" w:fill="auto"/>
            <w:noWrap/>
            <w:vAlign w:val="bottom"/>
            <w:hideMark/>
          </w:tcPr>
          <w:p w14:paraId="5F4AEAD7"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87</w:t>
            </w:r>
          </w:p>
        </w:tc>
      </w:tr>
      <w:tr w:rsidR="00C20AE3" w:rsidRPr="00C20AE3" w14:paraId="4125949E"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2D7CF01"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Black British</w:t>
            </w:r>
          </w:p>
        </w:tc>
        <w:tc>
          <w:tcPr>
            <w:tcW w:w="1123" w:type="dxa"/>
            <w:tcBorders>
              <w:top w:val="nil"/>
              <w:left w:val="nil"/>
              <w:bottom w:val="single" w:sz="4" w:space="0" w:color="auto"/>
              <w:right w:val="single" w:sz="4" w:space="0" w:color="auto"/>
            </w:tcBorders>
            <w:shd w:val="clear" w:color="auto" w:fill="auto"/>
            <w:noWrap/>
            <w:vAlign w:val="bottom"/>
            <w:hideMark/>
          </w:tcPr>
          <w:p w14:paraId="0C2D4E68"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95</w:t>
            </w:r>
          </w:p>
        </w:tc>
      </w:tr>
      <w:tr w:rsidR="00C20AE3" w:rsidRPr="00C20AE3" w14:paraId="07666B1A"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9C34B03"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Black Caribbean</w:t>
            </w:r>
          </w:p>
        </w:tc>
        <w:tc>
          <w:tcPr>
            <w:tcW w:w="1123" w:type="dxa"/>
            <w:tcBorders>
              <w:top w:val="nil"/>
              <w:left w:val="nil"/>
              <w:bottom w:val="single" w:sz="4" w:space="0" w:color="auto"/>
              <w:right w:val="single" w:sz="4" w:space="0" w:color="auto"/>
            </w:tcBorders>
            <w:shd w:val="clear" w:color="auto" w:fill="auto"/>
            <w:noWrap/>
            <w:vAlign w:val="bottom"/>
            <w:hideMark/>
          </w:tcPr>
          <w:p w14:paraId="34219539"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26</w:t>
            </w:r>
          </w:p>
        </w:tc>
      </w:tr>
      <w:tr w:rsidR="00C20AE3" w:rsidRPr="00C20AE3" w14:paraId="29AC9FC2"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F276B2E"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Black Other</w:t>
            </w:r>
          </w:p>
        </w:tc>
        <w:tc>
          <w:tcPr>
            <w:tcW w:w="1123" w:type="dxa"/>
            <w:tcBorders>
              <w:top w:val="nil"/>
              <w:left w:val="nil"/>
              <w:bottom w:val="single" w:sz="4" w:space="0" w:color="auto"/>
              <w:right w:val="single" w:sz="4" w:space="0" w:color="auto"/>
            </w:tcBorders>
            <w:shd w:val="clear" w:color="auto" w:fill="auto"/>
            <w:noWrap/>
            <w:vAlign w:val="bottom"/>
            <w:hideMark/>
          </w:tcPr>
          <w:p w14:paraId="2647C065"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16</w:t>
            </w:r>
          </w:p>
        </w:tc>
      </w:tr>
      <w:tr w:rsidR="00C20AE3" w:rsidRPr="00C20AE3" w14:paraId="6B76DC64"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E79B0BD"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Chinese / Far East</w:t>
            </w:r>
          </w:p>
        </w:tc>
        <w:tc>
          <w:tcPr>
            <w:tcW w:w="1123" w:type="dxa"/>
            <w:tcBorders>
              <w:top w:val="nil"/>
              <w:left w:val="nil"/>
              <w:bottom w:val="single" w:sz="4" w:space="0" w:color="auto"/>
              <w:right w:val="single" w:sz="4" w:space="0" w:color="auto"/>
            </w:tcBorders>
            <w:shd w:val="clear" w:color="auto" w:fill="auto"/>
            <w:noWrap/>
            <w:vAlign w:val="bottom"/>
            <w:hideMark/>
          </w:tcPr>
          <w:p w14:paraId="7D7E25A3"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46</w:t>
            </w:r>
          </w:p>
        </w:tc>
      </w:tr>
      <w:tr w:rsidR="00C20AE3" w:rsidRPr="00C20AE3" w14:paraId="4A6A9616"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9F1E409"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Mixed Other</w:t>
            </w:r>
          </w:p>
        </w:tc>
        <w:tc>
          <w:tcPr>
            <w:tcW w:w="1123" w:type="dxa"/>
            <w:tcBorders>
              <w:top w:val="nil"/>
              <w:left w:val="nil"/>
              <w:bottom w:val="single" w:sz="4" w:space="0" w:color="auto"/>
              <w:right w:val="single" w:sz="4" w:space="0" w:color="auto"/>
            </w:tcBorders>
            <w:shd w:val="clear" w:color="auto" w:fill="auto"/>
            <w:noWrap/>
            <w:vAlign w:val="bottom"/>
            <w:hideMark/>
          </w:tcPr>
          <w:p w14:paraId="5FC602E9"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68</w:t>
            </w:r>
          </w:p>
        </w:tc>
      </w:tr>
      <w:tr w:rsidR="00C20AE3" w:rsidRPr="00C20AE3" w14:paraId="1C2D43E5"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60CA3FA"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Mixed White &amp; Asian</w:t>
            </w:r>
          </w:p>
        </w:tc>
        <w:tc>
          <w:tcPr>
            <w:tcW w:w="1123" w:type="dxa"/>
            <w:tcBorders>
              <w:top w:val="nil"/>
              <w:left w:val="nil"/>
              <w:bottom w:val="single" w:sz="4" w:space="0" w:color="auto"/>
              <w:right w:val="single" w:sz="4" w:space="0" w:color="auto"/>
            </w:tcBorders>
            <w:shd w:val="clear" w:color="auto" w:fill="auto"/>
            <w:noWrap/>
            <w:vAlign w:val="bottom"/>
            <w:hideMark/>
          </w:tcPr>
          <w:p w14:paraId="5DFBB3CA"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35</w:t>
            </w:r>
          </w:p>
        </w:tc>
      </w:tr>
      <w:tr w:rsidR="00C20AE3" w:rsidRPr="00C20AE3" w14:paraId="6FF29302"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F92772B"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Mixed White &amp; Black African</w:t>
            </w:r>
          </w:p>
        </w:tc>
        <w:tc>
          <w:tcPr>
            <w:tcW w:w="1123" w:type="dxa"/>
            <w:tcBorders>
              <w:top w:val="nil"/>
              <w:left w:val="nil"/>
              <w:bottom w:val="single" w:sz="4" w:space="0" w:color="auto"/>
              <w:right w:val="single" w:sz="4" w:space="0" w:color="auto"/>
            </w:tcBorders>
            <w:shd w:val="clear" w:color="auto" w:fill="auto"/>
            <w:noWrap/>
            <w:vAlign w:val="bottom"/>
            <w:hideMark/>
          </w:tcPr>
          <w:p w14:paraId="00F27156"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56</w:t>
            </w:r>
          </w:p>
        </w:tc>
      </w:tr>
      <w:tr w:rsidR="00C20AE3" w:rsidRPr="00C20AE3" w14:paraId="48BDDCEE"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7FE985B"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Mixed White &amp; Black Caribbean</w:t>
            </w:r>
          </w:p>
        </w:tc>
        <w:tc>
          <w:tcPr>
            <w:tcW w:w="1123" w:type="dxa"/>
            <w:tcBorders>
              <w:top w:val="nil"/>
              <w:left w:val="nil"/>
              <w:bottom w:val="single" w:sz="4" w:space="0" w:color="auto"/>
              <w:right w:val="single" w:sz="4" w:space="0" w:color="auto"/>
            </w:tcBorders>
            <w:shd w:val="clear" w:color="auto" w:fill="auto"/>
            <w:noWrap/>
            <w:vAlign w:val="bottom"/>
            <w:hideMark/>
          </w:tcPr>
          <w:p w14:paraId="0D27BE58"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71</w:t>
            </w:r>
          </w:p>
        </w:tc>
      </w:tr>
      <w:tr w:rsidR="00C20AE3" w:rsidRPr="00C20AE3" w14:paraId="3A7188F7"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6D181AF"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Not Disclosed</w:t>
            </w:r>
          </w:p>
        </w:tc>
        <w:tc>
          <w:tcPr>
            <w:tcW w:w="1123" w:type="dxa"/>
            <w:tcBorders>
              <w:top w:val="nil"/>
              <w:left w:val="nil"/>
              <w:bottom w:val="single" w:sz="4" w:space="0" w:color="auto"/>
              <w:right w:val="single" w:sz="4" w:space="0" w:color="auto"/>
            </w:tcBorders>
            <w:shd w:val="clear" w:color="auto" w:fill="auto"/>
            <w:noWrap/>
            <w:vAlign w:val="bottom"/>
            <w:hideMark/>
          </w:tcPr>
          <w:p w14:paraId="1E68EDA5" w14:textId="3FFD7374" w:rsidR="00C20AE3" w:rsidRPr="00C20AE3" w:rsidRDefault="00A65F27" w:rsidP="00B8103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1150</w:t>
            </w:r>
          </w:p>
        </w:tc>
      </w:tr>
      <w:tr w:rsidR="00C20AE3" w:rsidRPr="00C20AE3" w14:paraId="69BC1A95"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0A04426"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Other Ethnicity</w:t>
            </w:r>
          </w:p>
        </w:tc>
        <w:tc>
          <w:tcPr>
            <w:tcW w:w="1123" w:type="dxa"/>
            <w:tcBorders>
              <w:top w:val="nil"/>
              <w:left w:val="nil"/>
              <w:bottom w:val="single" w:sz="4" w:space="0" w:color="auto"/>
              <w:right w:val="single" w:sz="4" w:space="0" w:color="auto"/>
            </w:tcBorders>
            <w:shd w:val="clear" w:color="auto" w:fill="auto"/>
            <w:noWrap/>
            <w:vAlign w:val="bottom"/>
            <w:hideMark/>
          </w:tcPr>
          <w:p w14:paraId="0F63262C"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35</w:t>
            </w:r>
          </w:p>
        </w:tc>
      </w:tr>
      <w:tr w:rsidR="00C20AE3" w:rsidRPr="00C20AE3" w14:paraId="3AAD1121"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E5030A4"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White British</w:t>
            </w:r>
          </w:p>
        </w:tc>
        <w:tc>
          <w:tcPr>
            <w:tcW w:w="1123" w:type="dxa"/>
            <w:tcBorders>
              <w:top w:val="nil"/>
              <w:left w:val="nil"/>
              <w:bottom w:val="single" w:sz="4" w:space="0" w:color="auto"/>
              <w:right w:val="single" w:sz="4" w:space="0" w:color="auto"/>
            </w:tcBorders>
            <w:shd w:val="clear" w:color="auto" w:fill="auto"/>
            <w:noWrap/>
            <w:vAlign w:val="bottom"/>
            <w:hideMark/>
          </w:tcPr>
          <w:p w14:paraId="6566FAB6"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10247</w:t>
            </w:r>
          </w:p>
        </w:tc>
      </w:tr>
      <w:tr w:rsidR="00C20AE3" w:rsidRPr="00C20AE3" w14:paraId="5D86B1BC"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C76DFE1"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White English</w:t>
            </w:r>
          </w:p>
        </w:tc>
        <w:tc>
          <w:tcPr>
            <w:tcW w:w="1123" w:type="dxa"/>
            <w:tcBorders>
              <w:top w:val="nil"/>
              <w:left w:val="nil"/>
              <w:bottom w:val="single" w:sz="4" w:space="0" w:color="auto"/>
              <w:right w:val="single" w:sz="4" w:space="0" w:color="auto"/>
            </w:tcBorders>
            <w:shd w:val="clear" w:color="auto" w:fill="auto"/>
            <w:noWrap/>
            <w:vAlign w:val="bottom"/>
            <w:hideMark/>
          </w:tcPr>
          <w:p w14:paraId="177779C1"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34</w:t>
            </w:r>
          </w:p>
        </w:tc>
      </w:tr>
      <w:tr w:rsidR="00C20AE3" w:rsidRPr="00C20AE3" w14:paraId="5D4EF96D"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35D6439"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White European</w:t>
            </w:r>
          </w:p>
        </w:tc>
        <w:tc>
          <w:tcPr>
            <w:tcW w:w="1123" w:type="dxa"/>
            <w:tcBorders>
              <w:top w:val="nil"/>
              <w:left w:val="nil"/>
              <w:bottom w:val="single" w:sz="4" w:space="0" w:color="auto"/>
              <w:right w:val="single" w:sz="4" w:space="0" w:color="auto"/>
            </w:tcBorders>
            <w:shd w:val="clear" w:color="auto" w:fill="auto"/>
            <w:noWrap/>
            <w:vAlign w:val="bottom"/>
            <w:hideMark/>
          </w:tcPr>
          <w:p w14:paraId="00DA99E8"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161</w:t>
            </w:r>
          </w:p>
        </w:tc>
      </w:tr>
      <w:tr w:rsidR="00C20AE3" w:rsidRPr="00C20AE3" w14:paraId="3565034A"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9C3A184"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White Gypsy/Traveller</w:t>
            </w:r>
          </w:p>
        </w:tc>
        <w:tc>
          <w:tcPr>
            <w:tcW w:w="1123" w:type="dxa"/>
            <w:tcBorders>
              <w:top w:val="nil"/>
              <w:left w:val="nil"/>
              <w:bottom w:val="single" w:sz="4" w:space="0" w:color="auto"/>
              <w:right w:val="single" w:sz="4" w:space="0" w:color="auto"/>
            </w:tcBorders>
            <w:shd w:val="clear" w:color="auto" w:fill="auto"/>
            <w:noWrap/>
            <w:vAlign w:val="bottom"/>
            <w:hideMark/>
          </w:tcPr>
          <w:p w14:paraId="21181EDF"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1</w:t>
            </w:r>
          </w:p>
        </w:tc>
      </w:tr>
      <w:tr w:rsidR="00C20AE3" w:rsidRPr="00C20AE3" w14:paraId="26E9F6E0"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F3C0326"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White Irish</w:t>
            </w:r>
          </w:p>
        </w:tc>
        <w:tc>
          <w:tcPr>
            <w:tcW w:w="1123" w:type="dxa"/>
            <w:tcBorders>
              <w:top w:val="nil"/>
              <w:left w:val="nil"/>
              <w:bottom w:val="single" w:sz="4" w:space="0" w:color="auto"/>
              <w:right w:val="single" w:sz="4" w:space="0" w:color="auto"/>
            </w:tcBorders>
            <w:shd w:val="clear" w:color="auto" w:fill="auto"/>
            <w:noWrap/>
            <w:vAlign w:val="bottom"/>
            <w:hideMark/>
          </w:tcPr>
          <w:p w14:paraId="3C51BDC5"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64</w:t>
            </w:r>
          </w:p>
        </w:tc>
      </w:tr>
      <w:tr w:rsidR="00C20AE3" w:rsidRPr="00C20AE3" w14:paraId="39475642"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8B0ADB6"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White Other</w:t>
            </w:r>
          </w:p>
        </w:tc>
        <w:tc>
          <w:tcPr>
            <w:tcW w:w="1123" w:type="dxa"/>
            <w:tcBorders>
              <w:top w:val="nil"/>
              <w:left w:val="nil"/>
              <w:bottom w:val="single" w:sz="4" w:space="0" w:color="auto"/>
              <w:right w:val="single" w:sz="4" w:space="0" w:color="auto"/>
            </w:tcBorders>
            <w:shd w:val="clear" w:color="auto" w:fill="auto"/>
            <w:noWrap/>
            <w:vAlign w:val="bottom"/>
            <w:hideMark/>
          </w:tcPr>
          <w:p w14:paraId="2D05241E"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87</w:t>
            </w:r>
          </w:p>
        </w:tc>
      </w:tr>
      <w:tr w:rsidR="00C20AE3" w:rsidRPr="00C20AE3" w14:paraId="5FDF0676"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0C50722"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White Scottish</w:t>
            </w:r>
          </w:p>
        </w:tc>
        <w:tc>
          <w:tcPr>
            <w:tcW w:w="1123" w:type="dxa"/>
            <w:tcBorders>
              <w:top w:val="nil"/>
              <w:left w:val="nil"/>
              <w:bottom w:val="single" w:sz="4" w:space="0" w:color="auto"/>
              <w:right w:val="single" w:sz="4" w:space="0" w:color="auto"/>
            </w:tcBorders>
            <w:shd w:val="clear" w:color="auto" w:fill="auto"/>
            <w:noWrap/>
            <w:vAlign w:val="bottom"/>
            <w:hideMark/>
          </w:tcPr>
          <w:p w14:paraId="21AF5F12"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10</w:t>
            </w:r>
          </w:p>
        </w:tc>
      </w:tr>
      <w:tr w:rsidR="00C20AE3" w:rsidRPr="00C20AE3" w14:paraId="493FF684"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A07C8CE" w14:textId="77777777" w:rsidR="00C20AE3" w:rsidRPr="00C20AE3" w:rsidRDefault="00C20AE3" w:rsidP="00C20AE3">
            <w:pPr>
              <w:spacing w:after="0" w:line="240" w:lineRule="auto"/>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White Welsh</w:t>
            </w:r>
          </w:p>
        </w:tc>
        <w:tc>
          <w:tcPr>
            <w:tcW w:w="1123" w:type="dxa"/>
            <w:tcBorders>
              <w:top w:val="nil"/>
              <w:left w:val="nil"/>
              <w:bottom w:val="single" w:sz="4" w:space="0" w:color="auto"/>
              <w:right w:val="single" w:sz="4" w:space="0" w:color="auto"/>
            </w:tcBorders>
            <w:shd w:val="clear" w:color="auto" w:fill="auto"/>
            <w:noWrap/>
            <w:vAlign w:val="bottom"/>
            <w:hideMark/>
          </w:tcPr>
          <w:p w14:paraId="67AF403B" w14:textId="77777777" w:rsidR="00C20AE3" w:rsidRPr="00C20AE3" w:rsidRDefault="00C20AE3" w:rsidP="00B8103F">
            <w:pPr>
              <w:spacing w:after="0" w:line="240" w:lineRule="auto"/>
              <w:jc w:val="center"/>
              <w:rPr>
                <w:rFonts w:ascii="Arial" w:eastAsia="Times New Roman" w:hAnsi="Arial" w:cs="Arial"/>
                <w:color w:val="000000"/>
                <w:sz w:val="24"/>
                <w:szCs w:val="24"/>
                <w:lang w:eastAsia="en-GB"/>
              </w:rPr>
            </w:pPr>
            <w:r w:rsidRPr="00C20AE3">
              <w:rPr>
                <w:rFonts w:ascii="Arial" w:eastAsia="Times New Roman" w:hAnsi="Arial" w:cs="Arial"/>
                <w:color w:val="000000"/>
                <w:sz w:val="24"/>
                <w:szCs w:val="24"/>
                <w:lang w:eastAsia="en-GB"/>
              </w:rPr>
              <w:t>647</w:t>
            </w:r>
          </w:p>
        </w:tc>
      </w:tr>
      <w:tr w:rsidR="00C20AE3" w:rsidRPr="00C20AE3" w14:paraId="447B9029" w14:textId="77777777" w:rsidTr="00C20AE3">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5E1130D" w14:textId="77777777" w:rsidR="00C20AE3" w:rsidRPr="00C20AE3" w:rsidRDefault="00C20AE3" w:rsidP="00C20AE3">
            <w:pPr>
              <w:spacing w:after="0" w:line="240" w:lineRule="auto"/>
              <w:rPr>
                <w:rFonts w:ascii="Arial" w:eastAsia="Times New Roman" w:hAnsi="Arial" w:cs="Arial"/>
                <w:b/>
                <w:bCs/>
                <w:color w:val="000000"/>
                <w:sz w:val="24"/>
                <w:szCs w:val="24"/>
                <w:lang w:eastAsia="en-GB"/>
              </w:rPr>
            </w:pPr>
            <w:r w:rsidRPr="00C20AE3">
              <w:rPr>
                <w:rFonts w:ascii="Arial" w:eastAsia="Times New Roman" w:hAnsi="Arial" w:cs="Arial"/>
                <w:b/>
                <w:bCs/>
                <w:color w:val="000000"/>
                <w:sz w:val="24"/>
                <w:szCs w:val="24"/>
                <w:lang w:eastAsia="en-GB"/>
              </w:rPr>
              <w:t>Total</w:t>
            </w:r>
          </w:p>
        </w:tc>
        <w:tc>
          <w:tcPr>
            <w:tcW w:w="1123" w:type="dxa"/>
            <w:tcBorders>
              <w:top w:val="nil"/>
              <w:left w:val="nil"/>
              <w:bottom w:val="single" w:sz="4" w:space="0" w:color="auto"/>
              <w:right w:val="single" w:sz="4" w:space="0" w:color="auto"/>
            </w:tcBorders>
            <w:shd w:val="clear" w:color="auto" w:fill="auto"/>
            <w:noWrap/>
            <w:vAlign w:val="center"/>
            <w:hideMark/>
          </w:tcPr>
          <w:p w14:paraId="16A49F2F" w14:textId="77777777" w:rsidR="00C20AE3" w:rsidRPr="00C20AE3" w:rsidRDefault="00C20AE3" w:rsidP="00B8103F">
            <w:pPr>
              <w:spacing w:after="0" w:line="240" w:lineRule="auto"/>
              <w:jc w:val="center"/>
              <w:rPr>
                <w:rFonts w:ascii="Arial" w:eastAsia="Times New Roman" w:hAnsi="Arial" w:cs="Arial"/>
                <w:b/>
                <w:bCs/>
                <w:color w:val="000000"/>
                <w:sz w:val="24"/>
                <w:szCs w:val="24"/>
                <w:lang w:eastAsia="en-GB"/>
              </w:rPr>
            </w:pPr>
            <w:r w:rsidRPr="00C20AE3">
              <w:rPr>
                <w:rFonts w:ascii="Arial" w:eastAsia="Times New Roman" w:hAnsi="Arial" w:cs="Arial"/>
                <w:b/>
                <w:bCs/>
                <w:color w:val="000000"/>
                <w:sz w:val="24"/>
                <w:szCs w:val="24"/>
                <w:lang w:eastAsia="en-GB"/>
              </w:rPr>
              <w:t>13274</w:t>
            </w:r>
          </w:p>
        </w:tc>
      </w:tr>
    </w:tbl>
    <w:p w14:paraId="69B1E2C4" w14:textId="77777777" w:rsidR="001118E3" w:rsidRDefault="001118E3" w:rsidP="0097613C">
      <w:pPr>
        <w:rPr>
          <w:rFonts w:ascii="Arial" w:hAnsi="Arial" w:cs="Arial"/>
          <w:b/>
          <w:sz w:val="28"/>
        </w:rPr>
      </w:pPr>
    </w:p>
    <w:p w14:paraId="49E30DB2" w14:textId="22FD8025" w:rsidR="001C79D1" w:rsidRDefault="001C79D1" w:rsidP="0097613C">
      <w:pPr>
        <w:rPr>
          <w:rFonts w:ascii="Arial" w:hAnsi="Arial" w:cs="Arial"/>
          <w:b/>
          <w:sz w:val="28"/>
        </w:rPr>
      </w:pPr>
    </w:p>
    <w:p w14:paraId="7229C249" w14:textId="77777777" w:rsidR="00A65F27" w:rsidRDefault="00A65F27" w:rsidP="0097613C">
      <w:pPr>
        <w:rPr>
          <w:rFonts w:ascii="Arial" w:hAnsi="Arial" w:cs="Arial"/>
          <w:b/>
          <w:sz w:val="28"/>
        </w:rPr>
      </w:pPr>
    </w:p>
    <w:p w14:paraId="4194346F" w14:textId="77777777" w:rsidR="00161DD4" w:rsidRDefault="00161DD4" w:rsidP="0097613C">
      <w:pPr>
        <w:rPr>
          <w:rFonts w:ascii="Arial" w:hAnsi="Arial" w:cs="Arial"/>
          <w:b/>
          <w:sz w:val="28"/>
        </w:rPr>
      </w:pPr>
    </w:p>
    <w:p w14:paraId="2DB2CF69" w14:textId="6205E5C0" w:rsidR="0097613C" w:rsidRDefault="0097613C" w:rsidP="0097613C">
      <w:pPr>
        <w:rPr>
          <w:rFonts w:ascii="Arial" w:hAnsi="Arial" w:cs="Arial"/>
          <w:b/>
          <w:sz w:val="28"/>
        </w:rPr>
      </w:pPr>
      <w:r>
        <w:rPr>
          <w:rFonts w:ascii="Arial" w:hAnsi="Arial" w:cs="Arial"/>
          <w:b/>
          <w:sz w:val="28"/>
        </w:rPr>
        <w:lastRenderedPageBreak/>
        <w:t xml:space="preserve">Composition by </w:t>
      </w:r>
      <w:r w:rsidR="009074E3">
        <w:rPr>
          <w:rFonts w:ascii="Arial" w:hAnsi="Arial" w:cs="Arial"/>
          <w:b/>
          <w:sz w:val="28"/>
        </w:rPr>
        <w:t>Racial Group</w:t>
      </w:r>
      <w:r>
        <w:rPr>
          <w:rFonts w:ascii="Arial" w:hAnsi="Arial" w:cs="Arial"/>
          <w:b/>
          <w:sz w:val="28"/>
        </w:rPr>
        <w:t>, and Comparison with 2011 Census</w:t>
      </w:r>
    </w:p>
    <w:p w14:paraId="3FCBAE9C" w14:textId="53293B8B" w:rsidR="000016A6" w:rsidRPr="0097613C" w:rsidRDefault="000016A6" w:rsidP="009B4AA3">
      <w:pPr>
        <w:spacing w:after="0" w:line="240" w:lineRule="auto"/>
        <w:rPr>
          <w:rFonts w:ascii="Arial" w:eastAsia="Times New Roman" w:hAnsi="Arial" w:cs="Arial"/>
          <w:color w:val="000000"/>
          <w:sz w:val="24"/>
          <w:szCs w:val="24"/>
          <w:lang w:eastAsia="en-GB"/>
        </w:rPr>
      </w:pPr>
      <w:r w:rsidRPr="0097613C">
        <w:rPr>
          <w:rFonts w:ascii="Arial" w:eastAsia="Times New Roman" w:hAnsi="Arial" w:cs="Arial"/>
          <w:color w:val="000000"/>
          <w:sz w:val="24"/>
          <w:szCs w:val="24"/>
          <w:lang w:eastAsia="en-GB"/>
        </w:rPr>
        <w:t xml:space="preserve">The table below combines the ethnic groups above into </w:t>
      </w:r>
      <w:r w:rsidR="0018580F">
        <w:rPr>
          <w:rFonts w:ascii="Arial" w:eastAsia="Times New Roman" w:hAnsi="Arial" w:cs="Arial"/>
          <w:color w:val="000000"/>
          <w:sz w:val="24"/>
          <w:szCs w:val="24"/>
          <w:lang w:eastAsia="en-GB"/>
        </w:rPr>
        <w:t>broader</w:t>
      </w:r>
      <w:r w:rsidRPr="0097613C">
        <w:rPr>
          <w:rFonts w:ascii="Arial" w:eastAsia="Times New Roman" w:hAnsi="Arial" w:cs="Arial"/>
          <w:color w:val="000000"/>
          <w:sz w:val="24"/>
          <w:szCs w:val="24"/>
          <w:lang w:eastAsia="en-GB"/>
        </w:rPr>
        <w:t xml:space="preserve"> </w:t>
      </w:r>
      <w:r w:rsidR="009074E3">
        <w:rPr>
          <w:rFonts w:ascii="Arial" w:eastAsia="Times New Roman" w:hAnsi="Arial" w:cs="Arial"/>
          <w:color w:val="000000"/>
          <w:sz w:val="24"/>
          <w:szCs w:val="24"/>
          <w:lang w:eastAsia="en-GB"/>
        </w:rPr>
        <w:t>Racial Group</w:t>
      </w:r>
      <w:r w:rsidRPr="0097613C">
        <w:rPr>
          <w:rFonts w:ascii="Arial" w:eastAsia="Times New Roman" w:hAnsi="Arial" w:cs="Arial"/>
          <w:color w:val="000000"/>
          <w:sz w:val="24"/>
          <w:szCs w:val="24"/>
          <w:lang w:eastAsia="en-GB"/>
        </w:rPr>
        <w:t xml:space="preserve">.  </w:t>
      </w:r>
    </w:p>
    <w:p w14:paraId="03F66ABF" w14:textId="77777777" w:rsidR="000016A6" w:rsidRPr="0097613C" w:rsidRDefault="000016A6" w:rsidP="009B4AA3">
      <w:pPr>
        <w:spacing w:after="0" w:line="240" w:lineRule="auto"/>
        <w:rPr>
          <w:rFonts w:ascii="Arial" w:eastAsia="Times New Roman" w:hAnsi="Arial" w:cs="Arial"/>
          <w:color w:val="000000"/>
          <w:sz w:val="24"/>
          <w:szCs w:val="24"/>
          <w:lang w:eastAsia="en-GB"/>
        </w:rPr>
      </w:pPr>
    </w:p>
    <w:p w14:paraId="1F69CD39" w14:textId="382C3180" w:rsidR="000016A6" w:rsidRPr="0097613C" w:rsidRDefault="000016A6" w:rsidP="009B4AA3">
      <w:pPr>
        <w:spacing w:after="0" w:line="240" w:lineRule="auto"/>
        <w:rPr>
          <w:rFonts w:ascii="Arial" w:eastAsia="Times New Roman" w:hAnsi="Arial" w:cs="Arial"/>
          <w:color w:val="000000"/>
          <w:sz w:val="24"/>
          <w:szCs w:val="24"/>
          <w:lang w:eastAsia="en-GB"/>
        </w:rPr>
      </w:pPr>
      <w:r w:rsidRPr="0097613C">
        <w:rPr>
          <w:rFonts w:ascii="Arial" w:eastAsia="Times New Roman" w:hAnsi="Arial" w:cs="Arial"/>
          <w:color w:val="000000"/>
          <w:sz w:val="24"/>
          <w:szCs w:val="24"/>
          <w:lang w:eastAsia="en-GB"/>
        </w:rPr>
        <w:t>The various Asian, Black, Mixed and Other ethnic</w:t>
      </w:r>
      <w:r w:rsidR="00BA72A1">
        <w:rPr>
          <w:rFonts w:ascii="Arial" w:eastAsia="Times New Roman" w:hAnsi="Arial" w:cs="Arial"/>
          <w:color w:val="000000"/>
          <w:sz w:val="24"/>
          <w:szCs w:val="24"/>
          <w:lang w:eastAsia="en-GB"/>
        </w:rPr>
        <w:t xml:space="preserve"> groups </w:t>
      </w:r>
      <w:r w:rsidRPr="0097613C">
        <w:rPr>
          <w:rFonts w:ascii="Arial" w:eastAsia="Times New Roman" w:hAnsi="Arial" w:cs="Arial"/>
          <w:color w:val="000000"/>
          <w:sz w:val="24"/>
          <w:szCs w:val="24"/>
          <w:lang w:eastAsia="en-GB"/>
        </w:rPr>
        <w:t xml:space="preserve">are </w:t>
      </w:r>
      <w:r w:rsidR="00BA72A1">
        <w:rPr>
          <w:rFonts w:ascii="Arial" w:eastAsia="Times New Roman" w:hAnsi="Arial" w:cs="Arial"/>
          <w:color w:val="000000"/>
          <w:sz w:val="24"/>
          <w:szCs w:val="24"/>
          <w:lang w:eastAsia="en-GB"/>
        </w:rPr>
        <w:t xml:space="preserve">combined </w:t>
      </w:r>
      <w:r w:rsidRPr="0097613C">
        <w:rPr>
          <w:rFonts w:ascii="Arial" w:eastAsia="Times New Roman" w:hAnsi="Arial" w:cs="Arial"/>
          <w:color w:val="000000"/>
          <w:sz w:val="24"/>
          <w:szCs w:val="24"/>
          <w:lang w:eastAsia="en-GB"/>
        </w:rPr>
        <w:t xml:space="preserve">into individual overall </w:t>
      </w:r>
      <w:r w:rsidR="009074E3">
        <w:rPr>
          <w:rFonts w:ascii="Arial" w:eastAsia="Times New Roman" w:hAnsi="Arial" w:cs="Arial"/>
          <w:color w:val="000000"/>
          <w:sz w:val="24"/>
          <w:szCs w:val="24"/>
          <w:lang w:eastAsia="en-GB"/>
        </w:rPr>
        <w:t>Racial Group</w:t>
      </w:r>
      <w:r w:rsidR="0018580F">
        <w:rPr>
          <w:rFonts w:ascii="Arial" w:eastAsia="Times New Roman" w:hAnsi="Arial" w:cs="Arial"/>
          <w:color w:val="000000"/>
          <w:sz w:val="24"/>
          <w:szCs w:val="24"/>
          <w:lang w:eastAsia="en-GB"/>
        </w:rPr>
        <w:t xml:space="preserve">. However, </w:t>
      </w:r>
      <w:r w:rsidRPr="0097613C">
        <w:rPr>
          <w:rFonts w:ascii="Arial" w:eastAsia="Times New Roman" w:hAnsi="Arial" w:cs="Arial"/>
          <w:color w:val="000000"/>
          <w:sz w:val="24"/>
          <w:szCs w:val="24"/>
          <w:lang w:eastAsia="en-GB"/>
        </w:rPr>
        <w:t xml:space="preserve">due </w:t>
      </w:r>
      <w:r w:rsidR="00DD6888">
        <w:rPr>
          <w:rFonts w:ascii="Arial" w:eastAsia="Times New Roman" w:hAnsi="Arial" w:cs="Arial"/>
          <w:color w:val="000000"/>
          <w:sz w:val="24"/>
          <w:szCs w:val="24"/>
          <w:lang w:eastAsia="en-GB"/>
        </w:rPr>
        <w:t xml:space="preserve">to </w:t>
      </w:r>
      <w:r w:rsidRPr="0097613C">
        <w:rPr>
          <w:rFonts w:ascii="Arial" w:eastAsia="Times New Roman" w:hAnsi="Arial" w:cs="Arial"/>
          <w:color w:val="000000"/>
          <w:sz w:val="24"/>
          <w:szCs w:val="24"/>
          <w:lang w:eastAsia="en-GB"/>
        </w:rPr>
        <w:t>the numerical significance of the various White ethnic groups, these have been displayed individually</w:t>
      </w:r>
      <w:r w:rsidR="00DD6888">
        <w:rPr>
          <w:rFonts w:ascii="Arial" w:eastAsia="Times New Roman" w:hAnsi="Arial" w:cs="Arial"/>
          <w:color w:val="000000"/>
          <w:sz w:val="24"/>
          <w:szCs w:val="24"/>
          <w:lang w:eastAsia="en-GB"/>
        </w:rPr>
        <w:t>.  The</w:t>
      </w:r>
      <w:r w:rsidRPr="0097613C">
        <w:rPr>
          <w:rFonts w:ascii="Arial" w:eastAsia="Times New Roman" w:hAnsi="Arial" w:cs="Arial"/>
          <w:color w:val="000000"/>
          <w:sz w:val="24"/>
          <w:szCs w:val="24"/>
          <w:lang w:eastAsia="en-GB"/>
        </w:rPr>
        <w:t xml:space="preserve"> White British, White Welsh, White Scottish ethnic groups </w:t>
      </w:r>
      <w:r w:rsidR="00F9590C">
        <w:rPr>
          <w:rFonts w:ascii="Arial" w:eastAsia="Times New Roman" w:hAnsi="Arial" w:cs="Arial"/>
          <w:color w:val="000000"/>
          <w:sz w:val="24"/>
          <w:szCs w:val="24"/>
          <w:lang w:eastAsia="en-GB"/>
        </w:rPr>
        <w:t>are</w:t>
      </w:r>
      <w:r w:rsidR="0012453F">
        <w:rPr>
          <w:rFonts w:ascii="Arial" w:eastAsia="Times New Roman" w:hAnsi="Arial" w:cs="Arial"/>
          <w:color w:val="000000"/>
          <w:sz w:val="24"/>
          <w:szCs w:val="24"/>
          <w:lang w:eastAsia="en-GB"/>
        </w:rPr>
        <w:t xml:space="preserve"> </w:t>
      </w:r>
      <w:r w:rsidRPr="0097613C">
        <w:rPr>
          <w:rFonts w:ascii="Arial" w:eastAsia="Times New Roman" w:hAnsi="Arial" w:cs="Arial"/>
          <w:color w:val="000000"/>
          <w:sz w:val="24"/>
          <w:szCs w:val="24"/>
          <w:lang w:eastAsia="en-GB"/>
        </w:rPr>
        <w:t>combined</w:t>
      </w:r>
      <w:r w:rsidR="00DD6888">
        <w:rPr>
          <w:rFonts w:ascii="Arial" w:eastAsia="Times New Roman" w:hAnsi="Arial" w:cs="Arial"/>
          <w:color w:val="000000"/>
          <w:sz w:val="24"/>
          <w:szCs w:val="24"/>
          <w:lang w:eastAsia="en-GB"/>
        </w:rPr>
        <w:t xml:space="preserve"> into an overall White British category, while the </w:t>
      </w:r>
      <w:r w:rsidR="00DD6888" w:rsidRPr="0097613C">
        <w:rPr>
          <w:rFonts w:ascii="Arial" w:eastAsia="Times New Roman" w:hAnsi="Arial" w:cs="Arial"/>
          <w:color w:val="000000"/>
          <w:sz w:val="24"/>
          <w:szCs w:val="24"/>
          <w:lang w:eastAsia="en-GB"/>
        </w:rPr>
        <w:t xml:space="preserve">White Irish, White European, White Gypsy/ Traveller and White </w:t>
      </w:r>
      <w:proofErr w:type="gramStart"/>
      <w:r w:rsidR="00DD6888" w:rsidRPr="0097613C">
        <w:rPr>
          <w:rFonts w:ascii="Arial" w:eastAsia="Times New Roman" w:hAnsi="Arial" w:cs="Arial"/>
          <w:color w:val="000000"/>
          <w:sz w:val="24"/>
          <w:szCs w:val="24"/>
          <w:lang w:eastAsia="en-GB"/>
        </w:rPr>
        <w:t>Other</w:t>
      </w:r>
      <w:proofErr w:type="gramEnd"/>
      <w:r w:rsidR="00DD6888">
        <w:rPr>
          <w:rFonts w:ascii="Arial" w:eastAsia="Times New Roman" w:hAnsi="Arial" w:cs="Arial"/>
          <w:color w:val="000000"/>
          <w:sz w:val="24"/>
          <w:szCs w:val="24"/>
          <w:lang w:eastAsia="en-GB"/>
        </w:rPr>
        <w:t xml:space="preserve"> categories are reported separately</w:t>
      </w:r>
      <w:r w:rsidRPr="0097613C">
        <w:rPr>
          <w:rFonts w:ascii="Arial" w:eastAsia="Times New Roman" w:hAnsi="Arial" w:cs="Arial"/>
          <w:color w:val="000000"/>
          <w:sz w:val="24"/>
          <w:szCs w:val="24"/>
          <w:lang w:eastAsia="en-GB"/>
        </w:rPr>
        <w:t xml:space="preserve">.  </w:t>
      </w:r>
    </w:p>
    <w:p w14:paraId="38F2C126" w14:textId="77777777" w:rsidR="000016A6" w:rsidRPr="0097613C" w:rsidRDefault="000016A6" w:rsidP="009B4AA3">
      <w:pPr>
        <w:spacing w:after="0" w:line="240" w:lineRule="auto"/>
        <w:rPr>
          <w:rFonts w:ascii="Arial" w:eastAsia="Times New Roman" w:hAnsi="Arial" w:cs="Arial"/>
          <w:color w:val="000000"/>
          <w:sz w:val="24"/>
          <w:szCs w:val="24"/>
          <w:lang w:eastAsia="en-GB"/>
        </w:rPr>
      </w:pPr>
    </w:p>
    <w:p w14:paraId="53E8A68B" w14:textId="19D72379" w:rsidR="00B7286A" w:rsidRDefault="000016A6" w:rsidP="00B7286A">
      <w:pPr>
        <w:spacing w:after="0" w:line="240" w:lineRule="auto"/>
        <w:rPr>
          <w:rFonts w:ascii="Arial" w:eastAsia="Times New Roman" w:hAnsi="Arial" w:cs="Arial"/>
          <w:color w:val="000000"/>
          <w:sz w:val="24"/>
          <w:szCs w:val="24"/>
          <w:lang w:eastAsia="en-GB"/>
        </w:rPr>
      </w:pPr>
      <w:r w:rsidRPr="0097613C">
        <w:rPr>
          <w:rFonts w:ascii="Arial" w:eastAsia="Times New Roman" w:hAnsi="Arial" w:cs="Arial"/>
          <w:color w:val="000000"/>
          <w:sz w:val="24"/>
          <w:szCs w:val="24"/>
          <w:lang w:eastAsia="en-GB"/>
        </w:rPr>
        <w:t>This allows us to display the ethnic group of all of our employees who do not identify with a White British ethnicity</w:t>
      </w:r>
      <w:r w:rsidR="00DD6888">
        <w:rPr>
          <w:rFonts w:ascii="Arial" w:eastAsia="Times New Roman" w:hAnsi="Arial" w:cs="Arial"/>
          <w:color w:val="000000"/>
          <w:sz w:val="24"/>
          <w:szCs w:val="24"/>
          <w:lang w:eastAsia="en-GB"/>
        </w:rPr>
        <w:t xml:space="preserve">.  </w:t>
      </w:r>
      <w:r w:rsidRPr="0097613C">
        <w:rPr>
          <w:rFonts w:ascii="Arial" w:eastAsia="Times New Roman" w:hAnsi="Arial" w:cs="Arial"/>
          <w:color w:val="000000"/>
          <w:sz w:val="24"/>
          <w:szCs w:val="24"/>
          <w:lang w:eastAsia="en-GB"/>
        </w:rPr>
        <w:t>The table below compares the composition of our workforce</w:t>
      </w:r>
      <w:r w:rsidR="0071558E" w:rsidRPr="0097613C">
        <w:rPr>
          <w:rFonts w:ascii="Arial" w:eastAsia="Times New Roman" w:hAnsi="Arial" w:cs="Arial"/>
          <w:color w:val="000000"/>
          <w:sz w:val="24"/>
          <w:szCs w:val="24"/>
          <w:lang w:eastAsia="en-GB"/>
        </w:rPr>
        <w:t xml:space="preserve"> </w:t>
      </w:r>
      <w:r w:rsidRPr="0097613C">
        <w:rPr>
          <w:rFonts w:ascii="Arial" w:eastAsia="Times New Roman" w:hAnsi="Arial" w:cs="Arial"/>
          <w:color w:val="000000"/>
          <w:sz w:val="24"/>
          <w:szCs w:val="24"/>
          <w:lang w:eastAsia="en-GB"/>
        </w:rPr>
        <w:t>by Rac</w:t>
      </w:r>
      <w:r w:rsidR="00F9590C">
        <w:rPr>
          <w:rFonts w:ascii="Arial" w:eastAsia="Times New Roman" w:hAnsi="Arial" w:cs="Arial"/>
          <w:color w:val="000000"/>
          <w:sz w:val="24"/>
          <w:szCs w:val="24"/>
          <w:lang w:eastAsia="en-GB"/>
        </w:rPr>
        <w:t>ial</w:t>
      </w:r>
      <w:r w:rsidRPr="0097613C">
        <w:rPr>
          <w:rFonts w:ascii="Arial" w:eastAsia="Times New Roman" w:hAnsi="Arial" w:cs="Arial"/>
          <w:color w:val="000000"/>
          <w:sz w:val="24"/>
          <w:szCs w:val="24"/>
          <w:lang w:eastAsia="en-GB"/>
        </w:rPr>
        <w:t xml:space="preserve"> Group </w:t>
      </w:r>
      <w:r w:rsidR="0071558E" w:rsidRPr="0097613C">
        <w:rPr>
          <w:rFonts w:ascii="Arial" w:eastAsia="Times New Roman" w:hAnsi="Arial" w:cs="Arial"/>
          <w:color w:val="000000"/>
          <w:sz w:val="24"/>
          <w:szCs w:val="24"/>
          <w:lang w:eastAsia="en-GB"/>
        </w:rPr>
        <w:t xml:space="preserve">to </w:t>
      </w:r>
      <w:r w:rsidR="009B4AA3" w:rsidRPr="0097613C">
        <w:rPr>
          <w:rFonts w:ascii="Arial" w:eastAsia="Times New Roman" w:hAnsi="Arial" w:cs="Arial"/>
          <w:color w:val="000000"/>
          <w:sz w:val="24"/>
          <w:szCs w:val="24"/>
          <w:lang w:eastAsia="en-GB"/>
        </w:rPr>
        <w:t>the overall population of Cardiff and of Wales.</w:t>
      </w:r>
    </w:p>
    <w:p w14:paraId="6D78A18F" w14:textId="77777777" w:rsidR="00A65F27" w:rsidRDefault="00A65F27" w:rsidP="00B7286A">
      <w:pPr>
        <w:spacing w:after="0" w:line="240" w:lineRule="auto"/>
        <w:rPr>
          <w:rFonts w:ascii="Arial" w:eastAsia="Times New Roman" w:hAnsi="Arial" w:cs="Arial"/>
          <w:color w:val="000000"/>
          <w:sz w:val="24"/>
          <w:szCs w:val="24"/>
          <w:lang w:eastAsia="en-GB"/>
        </w:rPr>
      </w:pPr>
    </w:p>
    <w:tbl>
      <w:tblPr>
        <w:tblW w:w="7311" w:type="dxa"/>
        <w:tblInd w:w="567" w:type="dxa"/>
        <w:tblLook w:val="04A0" w:firstRow="1" w:lastRow="0" w:firstColumn="1" w:lastColumn="0" w:noHBand="0" w:noVBand="1"/>
      </w:tblPr>
      <w:tblGrid>
        <w:gridCol w:w="3261"/>
        <w:gridCol w:w="1030"/>
        <w:gridCol w:w="960"/>
        <w:gridCol w:w="1030"/>
        <w:gridCol w:w="1030"/>
      </w:tblGrid>
      <w:tr w:rsidR="00A65F27" w:rsidRPr="00A65F27" w14:paraId="3AEABE85" w14:textId="77777777" w:rsidTr="00A65F27">
        <w:trPr>
          <w:trHeight w:val="315"/>
        </w:trPr>
        <w:tc>
          <w:tcPr>
            <w:tcW w:w="3261" w:type="dxa"/>
            <w:tcBorders>
              <w:top w:val="nil"/>
              <w:left w:val="nil"/>
              <w:bottom w:val="nil"/>
              <w:right w:val="nil"/>
            </w:tcBorders>
            <w:shd w:val="clear" w:color="auto" w:fill="auto"/>
            <w:noWrap/>
            <w:vAlign w:val="bottom"/>
            <w:hideMark/>
          </w:tcPr>
          <w:p w14:paraId="6FCD0E09" w14:textId="77777777" w:rsidR="00A65F27" w:rsidRPr="00A65F27" w:rsidRDefault="00A65F27" w:rsidP="00A65F27">
            <w:pPr>
              <w:spacing w:after="0" w:line="240" w:lineRule="auto"/>
              <w:rPr>
                <w:rFonts w:ascii="Times New Roman" w:eastAsia="Times New Roman" w:hAnsi="Times New Roman" w:cs="Times New Roman"/>
                <w:sz w:val="24"/>
                <w:szCs w:val="24"/>
                <w:lang w:eastAsia="en-GB"/>
              </w:rPr>
            </w:pP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057A5" w14:textId="77777777" w:rsidR="00A65F27" w:rsidRPr="00A65F27" w:rsidRDefault="00A65F27" w:rsidP="00A65F27">
            <w:pPr>
              <w:spacing w:after="0" w:line="240" w:lineRule="auto"/>
              <w:jc w:val="center"/>
              <w:rPr>
                <w:rFonts w:ascii="Arial" w:eastAsia="Times New Roman" w:hAnsi="Arial" w:cs="Arial"/>
                <w:b/>
                <w:bCs/>
                <w:color w:val="000000"/>
                <w:sz w:val="24"/>
                <w:szCs w:val="24"/>
                <w:lang w:eastAsia="en-GB"/>
              </w:rPr>
            </w:pPr>
            <w:r w:rsidRPr="00A65F27">
              <w:rPr>
                <w:rFonts w:ascii="Arial" w:eastAsia="Times New Roman" w:hAnsi="Arial" w:cs="Arial"/>
                <w:b/>
                <w:bCs/>
                <w:color w:val="000000"/>
                <w:sz w:val="24"/>
                <w:szCs w:val="24"/>
                <w:lang w:eastAsia="en-GB"/>
              </w:rPr>
              <w:t>Employees</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14:paraId="2A4F2FD5" w14:textId="77777777" w:rsidR="00A65F27" w:rsidRPr="00A65F27" w:rsidRDefault="00A65F27" w:rsidP="00A65F27">
            <w:pPr>
              <w:spacing w:after="0" w:line="240" w:lineRule="auto"/>
              <w:jc w:val="center"/>
              <w:rPr>
                <w:rFonts w:ascii="Arial" w:eastAsia="Times New Roman" w:hAnsi="Arial" w:cs="Arial"/>
                <w:b/>
                <w:bCs/>
                <w:color w:val="000000"/>
                <w:sz w:val="24"/>
                <w:szCs w:val="24"/>
                <w:lang w:eastAsia="en-GB"/>
              </w:rPr>
            </w:pPr>
            <w:r w:rsidRPr="00A65F27">
              <w:rPr>
                <w:rFonts w:ascii="Arial" w:eastAsia="Times New Roman" w:hAnsi="Arial" w:cs="Arial"/>
                <w:b/>
                <w:bCs/>
                <w:color w:val="000000"/>
                <w:sz w:val="24"/>
                <w:szCs w:val="24"/>
                <w:lang w:eastAsia="en-GB"/>
              </w:rPr>
              <w:t>2011 Census %</w:t>
            </w:r>
          </w:p>
        </w:tc>
      </w:tr>
      <w:tr w:rsidR="00A65F27" w:rsidRPr="00A65F27" w14:paraId="48BA30BC" w14:textId="77777777" w:rsidTr="00A65F27">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BBA60" w14:textId="77777777" w:rsidR="00A65F27" w:rsidRPr="00A65F27" w:rsidRDefault="00A65F27" w:rsidP="00A65F27">
            <w:pPr>
              <w:spacing w:after="0" w:line="240" w:lineRule="auto"/>
              <w:rPr>
                <w:rFonts w:ascii="Arial" w:eastAsia="Times New Roman" w:hAnsi="Arial" w:cs="Arial"/>
                <w:b/>
                <w:bCs/>
                <w:color w:val="000000"/>
                <w:sz w:val="24"/>
                <w:szCs w:val="24"/>
                <w:lang w:eastAsia="en-GB"/>
              </w:rPr>
            </w:pPr>
            <w:r w:rsidRPr="00A65F27">
              <w:rPr>
                <w:rFonts w:ascii="Arial" w:eastAsia="Times New Roman" w:hAnsi="Arial" w:cs="Arial"/>
                <w:b/>
                <w:bCs/>
                <w:color w:val="000000"/>
                <w:sz w:val="24"/>
                <w:szCs w:val="24"/>
                <w:lang w:eastAsia="en-GB"/>
              </w:rPr>
              <w:t>Racial Group</w:t>
            </w:r>
          </w:p>
        </w:tc>
        <w:tc>
          <w:tcPr>
            <w:tcW w:w="1030" w:type="dxa"/>
            <w:tcBorders>
              <w:top w:val="nil"/>
              <w:left w:val="nil"/>
              <w:bottom w:val="single" w:sz="4" w:space="0" w:color="auto"/>
              <w:right w:val="single" w:sz="4" w:space="0" w:color="auto"/>
            </w:tcBorders>
            <w:shd w:val="clear" w:color="000000" w:fill="D9D9D9"/>
            <w:vAlign w:val="center"/>
            <w:hideMark/>
          </w:tcPr>
          <w:p w14:paraId="2349C859"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w:t>
            </w:r>
          </w:p>
        </w:tc>
        <w:tc>
          <w:tcPr>
            <w:tcW w:w="960" w:type="dxa"/>
            <w:tcBorders>
              <w:top w:val="nil"/>
              <w:left w:val="nil"/>
              <w:bottom w:val="single" w:sz="4" w:space="0" w:color="auto"/>
              <w:right w:val="single" w:sz="4" w:space="0" w:color="auto"/>
            </w:tcBorders>
            <w:shd w:val="clear" w:color="auto" w:fill="auto"/>
            <w:vAlign w:val="center"/>
            <w:hideMark/>
          </w:tcPr>
          <w:p w14:paraId="6097BF25"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No.</w:t>
            </w:r>
          </w:p>
        </w:tc>
        <w:tc>
          <w:tcPr>
            <w:tcW w:w="1030" w:type="dxa"/>
            <w:tcBorders>
              <w:top w:val="nil"/>
              <w:left w:val="nil"/>
              <w:bottom w:val="single" w:sz="4" w:space="0" w:color="auto"/>
              <w:right w:val="single" w:sz="4" w:space="0" w:color="auto"/>
            </w:tcBorders>
            <w:shd w:val="clear" w:color="000000" w:fill="D9D9D9"/>
            <w:vAlign w:val="center"/>
            <w:hideMark/>
          </w:tcPr>
          <w:p w14:paraId="388CCCDA"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Cardiff</w:t>
            </w:r>
          </w:p>
        </w:tc>
        <w:tc>
          <w:tcPr>
            <w:tcW w:w="1030" w:type="dxa"/>
            <w:tcBorders>
              <w:top w:val="nil"/>
              <w:left w:val="nil"/>
              <w:bottom w:val="single" w:sz="4" w:space="0" w:color="auto"/>
              <w:right w:val="single" w:sz="4" w:space="0" w:color="auto"/>
            </w:tcBorders>
            <w:shd w:val="clear" w:color="000000" w:fill="D9D9D9"/>
            <w:vAlign w:val="center"/>
            <w:hideMark/>
          </w:tcPr>
          <w:p w14:paraId="0C9B9BF1"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Wales</w:t>
            </w:r>
          </w:p>
        </w:tc>
      </w:tr>
      <w:tr w:rsidR="00A65F27" w:rsidRPr="00A65F27" w14:paraId="5D02A543" w14:textId="77777777" w:rsidTr="00A65F27">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9EC8160" w14:textId="77777777" w:rsidR="00A65F27" w:rsidRPr="00A65F27" w:rsidRDefault="00A65F27" w:rsidP="00A65F27">
            <w:pPr>
              <w:spacing w:after="0" w:line="240" w:lineRule="auto"/>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Asian</w:t>
            </w:r>
          </w:p>
        </w:tc>
        <w:tc>
          <w:tcPr>
            <w:tcW w:w="1030" w:type="dxa"/>
            <w:tcBorders>
              <w:top w:val="nil"/>
              <w:left w:val="nil"/>
              <w:bottom w:val="single" w:sz="4" w:space="0" w:color="auto"/>
              <w:right w:val="single" w:sz="4" w:space="0" w:color="auto"/>
            </w:tcBorders>
            <w:shd w:val="clear" w:color="000000" w:fill="D9D9D9"/>
            <w:vAlign w:val="center"/>
            <w:hideMark/>
          </w:tcPr>
          <w:p w14:paraId="712C1AFC"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2.79%</w:t>
            </w:r>
          </w:p>
        </w:tc>
        <w:tc>
          <w:tcPr>
            <w:tcW w:w="960" w:type="dxa"/>
            <w:tcBorders>
              <w:top w:val="nil"/>
              <w:left w:val="nil"/>
              <w:bottom w:val="single" w:sz="4" w:space="0" w:color="auto"/>
              <w:right w:val="single" w:sz="4" w:space="0" w:color="auto"/>
            </w:tcBorders>
            <w:shd w:val="clear" w:color="auto" w:fill="auto"/>
            <w:noWrap/>
            <w:vAlign w:val="center"/>
            <w:hideMark/>
          </w:tcPr>
          <w:p w14:paraId="441430F4" w14:textId="77777777" w:rsidR="00A65F27" w:rsidRPr="00A65F27" w:rsidRDefault="00A65F27" w:rsidP="00A65F27">
            <w:pPr>
              <w:spacing w:after="0" w:line="240" w:lineRule="auto"/>
              <w:jc w:val="center"/>
              <w:rPr>
                <w:rFonts w:ascii="Arial" w:eastAsia="Times New Roman" w:hAnsi="Arial" w:cs="Arial"/>
                <w:color w:val="000000"/>
                <w:lang w:eastAsia="en-GB"/>
              </w:rPr>
            </w:pPr>
            <w:r w:rsidRPr="00A65F27">
              <w:rPr>
                <w:rFonts w:ascii="Arial" w:eastAsia="Times New Roman" w:hAnsi="Arial" w:cs="Arial"/>
                <w:color w:val="000000"/>
                <w:lang w:eastAsia="en-GB"/>
              </w:rPr>
              <w:t>338</w:t>
            </w:r>
          </w:p>
        </w:tc>
        <w:tc>
          <w:tcPr>
            <w:tcW w:w="1030" w:type="dxa"/>
            <w:tcBorders>
              <w:top w:val="nil"/>
              <w:left w:val="nil"/>
              <w:bottom w:val="single" w:sz="4" w:space="0" w:color="auto"/>
              <w:right w:val="single" w:sz="4" w:space="0" w:color="auto"/>
            </w:tcBorders>
            <w:shd w:val="clear" w:color="000000" w:fill="D9D9D9"/>
            <w:vAlign w:val="center"/>
            <w:hideMark/>
          </w:tcPr>
          <w:p w14:paraId="55A6E0C6"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8.00%</w:t>
            </w:r>
          </w:p>
        </w:tc>
        <w:tc>
          <w:tcPr>
            <w:tcW w:w="1030" w:type="dxa"/>
            <w:tcBorders>
              <w:top w:val="nil"/>
              <w:left w:val="nil"/>
              <w:bottom w:val="single" w:sz="4" w:space="0" w:color="auto"/>
              <w:right w:val="single" w:sz="4" w:space="0" w:color="auto"/>
            </w:tcBorders>
            <w:shd w:val="clear" w:color="000000" w:fill="D9D9D9"/>
            <w:vAlign w:val="center"/>
            <w:hideMark/>
          </w:tcPr>
          <w:p w14:paraId="7E09E77D"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2.20%</w:t>
            </w:r>
          </w:p>
        </w:tc>
      </w:tr>
      <w:tr w:rsidR="00A65F27" w:rsidRPr="00A65F27" w14:paraId="233D0799" w14:textId="77777777" w:rsidTr="00A65F27">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98AE91C" w14:textId="77777777" w:rsidR="00A65F27" w:rsidRPr="00A65F27" w:rsidRDefault="00A65F27" w:rsidP="00A65F27">
            <w:pPr>
              <w:spacing w:after="0" w:line="240" w:lineRule="auto"/>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Black</w:t>
            </w:r>
          </w:p>
        </w:tc>
        <w:tc>
          <w:tcPr>
            <w:tcW w:w="1030" w:type="dxa"/>
            <w:tcBorders>
              <w:top w:val="nil"/>
              <w:left w:val="nil"/>
              <w:bottom w:val="single" w:sz="4" w:space="0" w:color="auto"/>
              <w:right w:val="single" w:sz="4" w:space="0" w:color="auto"/>
            </w:tcBorders>
            <w:shd w:val="clear" w:color="000000" w:fill="D9D9D9"/>
            <w:vAlign w:val="center"/>
            <w:hideMark/>
          </w:tcPr>
          <w:p w14:paraId="711DB4FB"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1.85%</w:t>
            </w:r>
          </w:p>
        </w:tc>
        <w:tc>
          <w:tcPr>
            <w:tcW w:w="960" w:type="dxa"/>
            <w:tcBorders>
              <w:top w:val="nil"/>
              <w:left w:val="nil"/>
              <w:bottom w:val="single" w:sz="4" w:space="0" w:color="auto"/>
              <w:right w:val="single" w:sz="4" w:space="0" w:color="auto"/>
            </w:tcBorders>
            <w:shd w:val="clear" w:color="auto" w:fill="auto"/>
            <w:noWrap/>
            <w:vAlign w:val="center"/>
            <w:hideMark/>
          </w:tcPr>
          <w:p w14:paraId="1BB4EAE9" w14:textId="77777777" w:rsidR="00A65F27" w:rsidRPr="00A65F27" w:rsidRDefault="00A65F27" w:rsidP="00A65F27">
            <w:pPr>
              <w:spacing w:after="0" w:line="240" w:lineRule="auto"/>
              <w:jc w:val="center"/>
              <w:rPr>
                <w:rFonts w:ascii="Arial" w:eastAsia="Times New Roman" w:hAnsi="Arial" w:cs="Arial"/>
                <w:color w:val="000000"/>
                <w:lang w:eastAsia="en-GB"/>
              </w:rPr>
            </w:pPr>
            <w:r w:rsidRPr="00A65F27">
              <w:rPr>
                <w:rFonts w:ascii="Arial" w:eastAsia="Times New Roman" w:hAnsi="Arial" w:cs="Arial"/>
                <w:color w:val="000000"/>
                <w:lang w:eastAsia="en-GB"/>
              </w:rPr>
              <w:t>224</w:t>
            </w:r>
          </w:p>
        </w:tc>
        <w:tc>
          <w:tcPr>
            <w:tcW w:w="1030" w:type="dxa"/>
            <w:tcBorders>
              <w:top w:val="nil"/>
              <w:left w:val="nil"/>
              <w:bottom w:val="single" w:sz="4" w:space="0" w:color="auto"/>
              <w:right w:val="single" w:sz="4" w:space="0" w:color="auto"/>
            </w:tcBorders>
            <w:shd w:val="clear" w:color="000000" w:fill="D9D9D9"/>
            <w:vAlign w:val="center"/>
            <w:hideMark/>
          </w:tcPr>
          <w:p w14:paraId="06A4AB83"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2.40%</w:t>
            </w:r>
          </w:p>
        </w:tc>
        <w:tc>
          <w:tcPr>
            <w:tcW w:w="1030" w:type="dxa"/>
            <w:tcBorders>
              <w:top w:val="nil"/>
              <w:left w:val="nil"/>
              <w:bottom w:val="single" w:sz="4" w:space="0" w:color="auto"/>
              <w:right w:val="single" w:sz="4" w:space="0" w:color="auto"/>
            </w:tcBorders>
            <w:shd w:val="clear" w:color="000000" w:fill="D9D9D9"/>
            <w:vAlign w:val="center"/>
            <w:hideMark/>
          </w:tcPr>
          <w:p w14:paraId="76548346"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0.60%</w:t>
            </w:r>
          </w:p>
        </w:tc>
      </w:tr>
      <w:tr w:rsidR="00A65F27" w:rsidRPr="00A65F27" w14:paraId="2E035419" w14:textId="77777777" w:rsidTr="00A65F27">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7593319" w14:textId="77777777" w:rsidR="00A65F27" w:rsidRPr="00A65F27" w:rsidRDefault="00A65F27" w:rsidP="00A65F27">
            <w:pPr>
              <w:spacing w:after="0" w:line="240" w:lineRule="auto"/>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Chinese / Far East</w:t>
            </w:r>
          </w:p>
        </w:tc>
        <w:tc>
          <w:tcPr>
            <w:tcW w:w="1030" w:type="dxa"/>
            <w:tcBorders>
              <w:top w:val="nil"/>
              <w:left w:val="nil"/>
              <w:bottom w:val="single" w:sz="4" w:space="0" w:color="auto"/>
              <w:right w:val="single" w:sz="4" w:space="0" w:color="auto"/>
            </w:tcBorders>
            <w:shd w:val="clear" w:color="000000" w:fill="D9D9D9"/>
            <w:vAlign w:val="center"/>
            <w:hideMark/>
          </w:tcPr>
          <w:p w14:paraId="340A40F7"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0.38%</w:t>
            </w:r>
          </w:p>
        </w:tc>
        <w:tc>
          <w:tcPr>
            <w:tcW w:w="960" w:type="dxa"/>
            <w:tcBorders>
              <w:top w:val="nil"/>
              <w:left w:val="nil"/>
              <w:bottom w:val="single" w:sz="4" w:space="0" w:color="auto"/>
              <w:right w:val="single" w:sz="4" w:space="0" w:color="auto"/>
            </w:tcBorders>
            <w:shd w:val="clear" w:color="auto" w:fill="auto"/>
            <w:noWrap/>
            <w:vAlign w:val="center"/>
            <w:hideMark/>
          </w:tcPr>
          <w:p w14:paraId="086B1961" w14:textId="77777777" w:rsidR="00A65F27" w:rsidRPr="00A65F27" w:rsidRDefault="00A65F27" w:rsidP="00A65F27">
            <w:pPr>
              <w:spacing w:after="0" w:line="240" w:lineRule="auto"/>
              <w:jc w:val="center"/>
              <w:rPr>
                <w:rFonts w:ascii="Arial" w:eastAsia="Times New Roman" w:hAnsi="Arial" w:cs="Arial"/>
                <w:color w:val="000000"/>
                <w:lang w:eastAsia="en-GB"/>
              </w:rPr>
            </w:pPr>
            <w:r w:rsidRPr="00A65F27">
              <w:rPr>
                <w:rFonts w:ascii="Arial" w:eastAsia="Times New Roman" w:hAnsi="Arial" w:cs="Arial"/>
                <w:color w:val="000000"/>
                <w:lang w:eastAsia="en-GB"/>
              </w:rPr>
              <w:t>46</w:t>
            </w:r>
          </w:p>
        </w:tc>
        <w:tc>
          <w:tcPr>
            <w:tcW w:w="1030" w:type="dxa"/>
            <w:tcBorders>
              <w:top w:val="nil"/>
              <w:left w:val="nil"/>
              <w:bottom w:val="single" w:sz="4" w:space="0" w:color="auto"/>
              <w:right w:val="single" w:sz="4" w:space="0" w:color="auto"/>
            </w:tcBorders>
            <w:shd w:val="clear" w:color="000000" w:fill="D9D9D9"/>
            <w:vAlign w:val="center"/>
            <w:hideMark/>
          </w:tcPr>
          <w:p w14:paraId="0FB942F5"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1.20%</w:t>
            </w:r>
          </w:p>
        </w:tc>
        <w:tc>
          <w:tcPr>
            <w:tcW w:w="1030" w:type="dxa"/>
            <w:tcBorders>
              <w:top w:val="nil"/>
              <w:left w:val="nil"/>
              <w:bottom w:val="single" w:sz="4" w:space="0" w:color="auto"/>
              <w:right w:val="single" w:sz="4" w:space="0" w:color="auto"/>
            </w:tcBorders>
            <w:shd w:val="clear" w:color="000000" w:fill="D9D9D9"/>
            <w:vAlign w:val="center"/>
            <w:hideMark/>
          </w:tcPr>
          <w:p w14:paraId="514A64A1"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0.40%</w:t>
            </w:r>
          </w:p>
        </w:tc>
      </w:tr>
      <w:tr w:rsidR="00A65F27" w:rsidRPr="00A65F27" w14:paraId="00ABBA59" w14:textId="77777777" w:rsidTr="00A65F27">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0BE143B" w14:textId="77777777" w:rsidR="00A65F27" w:rsidRPr="00A65F27" w:rsidRDefault="00A65F27" w:rsidP="00A65F27">
            <w:pPr>
              <w:spacing w:after="0" w:line="240" w:lineRule="auto"/>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Mixed Ethnicity</w:t>
            </w:r>
          </w:p>
        </w:tc>
        <w:tc>
          <w:tcPr>
            <w:tcW w:w="1030" w:type="dxa"/>
            <w:tcBorders>
              <w:top w:val="nil"/>
              <w:left w:val="nil"/>
              <w:bottom w:val="single" w:sz="4" w:space="0" w:color="auto"/>
              <w:right w:val="single" w:sz="4" w:space="0" w:color="auto"/>
            </w:tcBorders>
            <w:shd w:val="clear" w:color="000000" w:fill="D9D9D9"/>
            <w:vAlign w:val="center"/>
            <w:hideMark/>
          </w:tcPr>
          <w:p w14:paraId="271AEA69"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1.90%</w:t>
            </w:r>
          </w:p>
        </w:tc>
        <w:tc>
          <w:tcPr>
            <w:tcW w:w="960" w:type="dxa"/>
            <w:tcBorders>
              <w:top w:val="nil"/>
              <w:left w:val="nil"/>
              <w:bottom w:val="single" w:sz="4" w:space="0" w:color="auto"/>
              <w:right w:val="single" w:sz="4" w:space="0" w:color="auto"/>
            </w:tcBorders>
            <w:shd w:val="clear" w:color="auto" w:fill="auto"/>
            <w:noWrap/>
            <w:vAlign w:val="center"/>
            <w:hideMark/>
          </w:tcPr>
          <w:p w14:paraId="4E9F82DA" w14:textId="77777777" w:rsidR="00A65F27" w:rsidRPr="00A65F27" w:rsidRDefault="00A65F27" w:rsidP="00A65F27">
            <w:pPr>
              <w:spacing w:after="0" w:line="240" w:lineRule="auto"/>
              <w:jc w:val="center"/>
              <w:rPr>
                <w:rFonts w:ascii="Arial" w:eastAsia="Times New Roman" w:hAnsi="Arial" w:cs="Arial"/>
                <w:color w:val="000000"/>
                <w:lang w:eastAsia="en-GB"/>
              </w:rPr>
            </w:pPr>
            <w:r w:rsidRPr="00A65F27">
              <w:rPr>
                <w:rFonts w:ascii="Arial" w:eastAsia="Times New Roman" w:hAnsi="Arial" w:cs="Arial"/>
                <w:color w:val="000000"/>
                <w:lang w:eastAsia="en-GB"/>
              </w:rPr>
              <w:t>230</w:t>
            </w:r>
          </w:p>
        </w:tc>
        <w:tc>
          <w:tcPr>
            <w:tcW w:w="1030" w:type="dxa"/>
            <w:tcBorders>
              <w:top w:val="nil"/>
              <w:left w:val="nil"/>
              <w:bottom w:val="single" w:sz="4" w:space="0" w:color="auto"/>
              <w:right w:val="single" w:sz="4" w:space="0" w:color="auto"/>
            </w:tcBorders>
            <w:shd w:val="clear" w:color="000000" w:fill="D9D9D9"/>
            <w:vAlign w:val="center"/>
            <w:hideMark/>
          </w:tcPr>
          <w:p w14:paraId="586BD4B0"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2.90%</w:t>
            </w:r>
          </w:p>
        </w:tc>
        <w:tc>
          <w:tcPr>
            <w:tcW w:w="1030" w:type="dxa"/>
            <w:tcBorders>
              <w:top w:val="nil"/>
              <w:left w:val="nil"/>
              <w:bottom w:val="single" w:sz="4" w:space="0" w:color="auto"/>
              <w:right w:val="single" w:sz="4" w:space="0" w:color="auto"/>
            </w:tcBorders>
            <w:shd w:val="clear" w:color="000000" w:fill="D9D9D9"/>
            <w:vAlign w:val="center"/>
            <w:hideMark/>
          </w:tcPr>
          <w:p w14:paraId="3BCB4891"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1.00%</w:t>
            </w:r>
          </w:p>
        </w:tc>
      </w:tr>
      <w:tr w:rsidR="00A65F27" w:rsidRPr="00A65F27" w14:paraId="6D99DBAE" w14:textId="77777777" w:rsidTr="00A65F27">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7188960" w14:textId="77777777" w:rsidR="00A65F27" w:rsidRPr="00A65F27" w:rsidRDefault="00A65F27" w:rsidP="00A65F27">
            <w:pPr>
              <w:spacing w:after="0" w:line="240" w:lineRule="auto"/>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Other</w:t>
            </w:r>
          </w:p>
        </w:tc>
        <w:tc>
          <w:tcPr>
            <w:tcW w:w="1030" w:type="dxa"/>
            <w:tcBorders>
              <w:top w:val="nil"/>
              <w:left w:val="nil"/>
              <w:bottom w:val="single" w:sz="4" w:space="0" w:color="auto"/>
              <w:right w:val="single" w:sz="4" w:space="0" w:color="auto"/>
            </w:tcBorders>
            <w:shd w:val="clear" w:color="000000" w:fill="D9D9D9"/>
            <w:vAlign w:val="center"/>
            <w:hideMark/>
          </w:tcPr>
          <w:p w14:paraId="635B05AF"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0.29%</w:t>
            </w:r>
          </w:p>
        </w:tc>
        <w:tc>
          <w:tcPr>
            <w:tcW w:w="960" w:type="dxa"/>
            <w:tcBorders>
              <w:top w:val="nil"/>
              <w:left w:val="nil"/>
              <w:bottom w:val="single" w:sz="4" w:space="0" w:color="auto"/>
              <w:right w:val="single" w:sz="4" w:space="0" w:color="auto"/>
            </w:tcBorders>
            <w:shd w:val="clear" w:color="auto" w:fill="auto"/>
            <w:noWrap/>
            <w:vAlign w:val="center"/>
            <w:hideMark/>
          </w:tcPr>
          <w:p w14:paraId="35F5FFC3" w14:textId="77777777" w:rsidR="00A65F27" w:rsidRPr="00A65F27" w:rsidRDefault="00A65F27" w:rsidP="00A65F27">
            <w:pPr>
              <w:spacing w:after="0" w:line="240" w:lineRule="auto"/>
              <w:jc w:val="center"/>
              <w:rPr>
                <w:rFonts w:ascii="Arial" w:eastAsia="Times New Roman" w:hAnsi="Arial" w:cs="Arial"/>
                <w:color w:val="000000"/>
                <w:lang w:eastAsia="en-GB"/>
              </w:rPr>
            </w:pPr>
            <w:r w:rsidRPr="00A65F27">
              <w:rPr>
                <w:rFonts w:ascii="Arial" w:eastAsia="Times New Roman" w:hAnsi="Arial" w:cs="Arial"/>
                <w:color w:val="000000"/>
                <w:lang w:eastAsia="en-GB"/>
              </w:rPr>
              <w:t>35</w:t>
            </w:r>
          </w:p>
        </w:tc>
        <w:tc>
          <w:tcPr>
            <w:tcW w:w="1030" w:type="dxa"/>
            <w:tcBorders>
              <w:top w:val="nil"/>
              <w:left w:val="nil"/>
              <w:bottom w:val="single" w:sz="4" w:space="0" w:color="auto"/>
              <w:right w:val="single" w:sz="4" w:space="0" w:color="auto"/>
            </w:tcBorders>
            <w:shd w:val="clear" w:color="000000" w:fill="D9D9D9"/>
            <w:vAlign w:val="center"/>
            <w:hideMark/>
          </w:tcPr>
          <w:p w14:paraId="3961B8FA"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2.00%</w:t>
            </w:r>
          </w:p>
        </w:tc>
        <w:tc>
          <w:tcPr>
            <w:tcW w:w="1030" w:type="dxa"/>
            <w:tcBorders>
              <w:top w:val="nil"/>
              <w:left w:val="nil"/>
              <w:bottom w:val="single" w:sz="4" w:space="0" w:color="auto"/>
              <w:right w:val="single" w:sz="4" w:space="0" w:color="auto"/>
            </w:tcBorders>
            <w:shd w:val="clear" w:color="000000" w:fill="D9D9D9"/>
            <w:vAlign w:val="center"/>
            <w:hideMark/>
          </w:tcPr>
          <w:p w14:paraId="75022031"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0.50%</w:t>
            </w:r>
          </w:p>
        </w:tc>
      </w:tr>
      <w:tr w:rsidR="00A65F27" w:rsidRPr="00A65F27" w14:paraId="3045703C" w14:textId="77777777" w:rsidTr="00A65F27">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28D80FF" w14:textId="77777777" w:rsidR="00A65F27" w:rsidRPr="00A65F27" w:rsidRDefault="00A65F27" w:rsidP="00A65F27">
            <w:pPr>
              <w:spacing w:after="0" w:line="240" w:lineRule="auto"/>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White Gypsy / Traveller</w:t>
            </w:r>
          </w:p>
        </w:tc>
        <w:tc>
          <w:tcPr>
            <w:tcW w:w="1030" w:type="dxa"/>
            <w:tcBorders>
              <w:top w:val="nil"/>
              <w:left w:val="nil"/>
              <w:bottom w:val="single" w:sz="4" w:space="0" w:color="auto"/>
              <w:right w:val="single" w:sz="4" w:space="0" w:color="auto"/>
            </w:tcBorders>
            <w:shd w:val="clear" w:color="000000" w:fill="D9D9D9"/>
            <w:vAlign w:val="center"/>
            <w:hideMark/>
          </w:tcPr>
          <w:p w14:paraId="499A87EF"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0.01%</w:t>
            </w:r>
          </w:p>
        </w:tc>
        <w:tc>
          <w:tcPr>
            <w:tcW w:w="960" w:type="dxa"/>
            <w:tcBorders>
              <w:top w:val="nil"/>
              <w:left w:val="nil"/>
              <w:bottom w:val="single" w:sz="4" w:space="0" w:color="auto"/>
              <w:right w:val="single" w:sz="4" w:space="0" w:color="auto"/>
            </w:tcBorders>
            <w:shd w:val="clear" w:color="auto" w:fill="auto"/>
            <w:noWrap/>
            <w:vAlign w:val="center"/>
            <w:hideMark/>
          </w:tcPr>
          <w:p w14:paraId="485DB8BC" w14:textId="77777777" w:rsidR="00A65F27" w:rsidRPr="00A65F27" w:rsidRDefault="00A65F27" w:rsidP="00A65F27">
            <w:pPr>
              <w:spacing w:after="0" w:line="240" w:lineRule="auto"/>
              <w:jc w:val="center"/>
              <w:rPr>
                <w:rFonts w:ascii="Arial" w:eastAsia="Times New Roman" w:hAnsi="Arial" w:cs="Arial"/>
                <w:color w:val="000000"/>
                <w:lang w:eastAsia="en-GB"/>
              </w:rPr>
            </w:pPr>
            <w:r w:rsidRPr="00A65F27">
              <w:rPr>
                <w:rFonts w:ascii="Arial" w:eastAsia="Times New Roman" w:hAnsi="Arial" w:cs="Arial"/>
                <w:color w:val="000000"/>
                <w:lang w:eastAsia="en-GB"/>
              </w:rPr>
              <w:t>1</w:t>
            </w:r>
          </w:p>
        </w:tc>
        <w:tc>
          <w:tcPr>
            <w:tcW w:w="1030" w:type="dxa"/>
            <w:tcBorders>
              <w:top w:val="nil"/>
              <w:left w:val="nil"/>
              <w:bottom w:val="single" w:sz="4" w:space="0" w:color="auto"/>
              <w:right w:val="single" w:sz="4" w:space="0" w:color="auto"/>
            </w:tcBorders>
            <w:shd w:val="clear" w:color="000000" w:fill="D9D9D9"/>
            <w:vAlign w:val="center"/>
            <w:hideMark/>
          </w:tcPr>
          <w:p w14:paraId="4E84E720"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0.20%</w:t>
            </w:r>
          </w:p>
        </w:tc>
        <w:tc>
          <w:tcPr>
            <w:tcW w:w="1030" w:type="dxa"/>
            <w:tcBorders>
              <w:top w:val="nil"/>
              <w:left w:val="nil"/>
              <w:bottom w:val="single" w:sz="4" w:space="0" w:color="auto"/>
              <w:right w:val="single" w:sz="4" w:space="0" w:color="auto"/>
            </w:tcBorders>
            <w:shd w:val="clear" w:color="000000" w:fill="D9D9D9"/>
            <w:vAlign w:val="center"/>
            <w:hideMark/>
          </w:tcPr>
          <w:p w14:paraId="5BA3A6DE"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0.10%</w:t>
            </w:r>
          </w:p>
        </w:tc>
      </w:tr>
      <w:tr w:rsidR="00A65F27" w:rsidRPr="00A65F27" w14:paraId="5110C81E" w14:textId="77777777" w:rsidTr="00A65F27">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2EF829D" w14:textId="77777777" w:rsidR="00A65F27" w:rsidRPr="00A65F27" w:rsidRDefault="00A65F27" w:rsidP="00A65F27">
            <w:pPr>
              <w:spacing w:after="0" w:line="240" w:lineRule="auto"/>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White Irish</w:t>
            </w:r>
          </w:p>
        </w:tc>
        <w:tc>
          <w:tcPr>
            <w:tcW w:w="1030" w:type="dxa"/>
            <w:tcBorders>
              <w:top w:val="nil"/>
              <w:left w:val="nil"/>
              <w:bottom w:val="single" w:sz="4" w:space="0" w:color="auto"/>
              <w:right w:val="single" w:sz="4" w:space="0" w:color="auto"/>
            </w:tcBorders>
            <w:shd w:val="clear" w:color="000000" w:fill="D9D9D9"/>
            <w:vAlign w:val="center"/>
            <w:hideMark/>
          </w:tcPr>
          <w:p w14:paraId="6972B28D"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0.53%</w:t>
            </w:r>
          </w:p>
        </w:tc>
        <w:tc>
          <w:tcPr>
            <w:tcW w:w="960" w:type="dxa"/>
            <w:tcBorders>
              <w:top w:val="nil"/>
              <w:left w:val="nil"/>
              <w:bottom w:val="single" w:sz="4" w:space="0" w:color="auto"/>
              <w:right w:val="single" w:sz="4" w:space="0" w:color="auto"/>
            </w:tcBorders>
            <w:shd w:val="clear" w:color="auto" w:fill="auto"/>
            <w:noWrap/>
            <w:vAlign w:val="center"/>
            <w:hideMark/>
          </w:tcPr>
          <w:p w14:paraId="7038AC41" w14:textId="77777777" w:rsidR="00A65F27" w:rsidRPr="00A65F27" w:rsidRDefault="00A65F27" w:rsidP="00A65F27">
            <w:pPr>
              <w:spacing w:after="0" w:line="240" w:lineRule="auto"/>
              <w:jc w:val="center"/>
              <w:rPr>
                <w:rFonts w:ascii="Arial" w:eastAsia="Times New Roman" w:hAnsi="Arial" w:cs="Arial"/>
                <w:color w:val="000000"/>
                <w:lang w:eastAsia="en-GB"/>
              </w:rPr>
            </w:pPr>
            <w:r w:rsidRPr="00A65F27">
              <w:rPr>
                <w:rFonts w:ascii="Arial" w:eastAsia="Times New Roman" w:hAnsi="Arial" w:cs="Arial"/>
                <w:color w:val="000000"/>
                <w:lang w:eastAsia="en-GB"/>
              </w:rPr>
              <w:t>64</w:t>
            </w:r>
          </w:p>
        </w:tc>
        <w:tc>
          <w:tcPr>
            <w:tcW w:w="1030" w:type="dxa"/>
            <w:tcBorders>
              <w:top w:val="nil"/>
              <w:left w:val="nil"/>
              <w:bottom w:val="single" w:sz="4" w:space="0" w:color="auto"/>
              <w:right w:val="single" w:sz="4" w:space="0" w:color="auto"/>
            </w:tcBorders>
            <w:shd w:val="clear" w:color="000000" w:fill="D9D9D9"/>
            <w:vAlign w:val="center"/>
            <w:hideMark/>
          </w:tcPr>
          <w:p w14:paraId="49351C12"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0.70%</w:t>
            </w:r>
          </w:p>
        </w:tc>
        <w:tc>
          <w:tcPr>
            <w:tcW w:w="1030" w:type="dxa"/>
            <w:tcBorders>
              <w:top w:val="nil"/>
              <w:left w:val="nil"/>
              <w:bottom w:val="single" w:sz="4" w:space="0" w:color="auto"/>
              <w:right w:val="single" w:sz="4" w:space="0" w:color="auto"/>
            </w:tcBorders>
            <w:shd w:val="clear" w:color="000000" w:fill="D9D9D9"/>
            <w:vAlign w:val="center"/>
            <w:hideMark/>
          </w:tcPr>
          <w:p w14:paraId="1582AC18"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0.50%</w:t>
            </w:r>
          </w:p>
        </w:tc>
      </w:tr>
      <w:tr w:rsidR="00A65F27" w:rsidRPr="00A65F27" w14:paraId="180474FA" w14:textId="77777777" w:rsidTr="00A65F27">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BDA17F8" w14:textId="77777777" w:rsidR="00A65F27" w:rsidRPr="00A65F27" w:rsidRDefault="00A65F27" w:rsidP="00A65F27">
            <w:pPr>
              <w:spacing w:after="0" w:line="240" w:lineRule="auto"/>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White Other</w:t>
            </w:r>
          </w:p>
        </w:tc>
        <w:tc>
          <w:tcPr>
            <w:tcW w:w="1030" w:type="dxa"/>
            <w:tcBorders>
              <w:top w:val="nil"/>
              <w:left w:val="nil"/>
              <w:bottom w:val="single" w:sz="4" w:space="0" w:color="auto"/>
              <w:right w:val="single" w:sz="4" w:space="0" w:color="auto"/>
            </w:tcBorders>
            <w:shd w:val="clear" w:color="000000" w:fill="D9D9D9"/>
            <w:vAlign w:val="center"/>
            <w:hideMark/>
          </w:tcPr>
          <w:p w14:paraId="48D63C3E"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0.72%</w:t>
            </w:r>
          </w:p>
        </w:tc>
        <w:tc>
          <w:tcPr>
            <w:tcW w:w="960" w:type="dxa"/>
            <w:tcBorders>
              <w:top w:val="nil"/>
              <w:left w:val="nil"/>
              <w:bottom w:val="single" w:sz="4" w:space="0" w:color="auto"/>
              <w:right w:val="single" w:sz="4" w:space="0" w:color="auto"/>
            </w:tcBorders>
            <w:shd w:val="clear" w:color="auto" w:fill="auto"/>
            <w:noWrap/>
            <w:vAlign w:val="center"/>
            <w:hideMark/>
          </w:tcPr>
          <w:p w14:paraId="5DD1E45F" w14:textId="77777777" w:rsidR="00A65F27" w:rsidRPr="00A65F27" w:rsidRDefault="00A65F27" w:rsidP="00A65F27">
            <w:pPr>
              <w:spacing w:after="0" w:line="240" w:lineRule="auto"/>
              <w:jc w:val="center"/>
              <w:rPr>
                <w:rFonts w:ascii="Arial" w:eastAsia="Times New Roman" w:hAnsi="Arial" w:cs="Arial"/>
                <w:color w:val="000000"/>
                <w:lang w:eastAsia="en-GB"/>
              </w:rPr>
            </w:pPr>
            <w:r w:rsidRPr="00A65F27">
              <w:rPr>
                <w:rFonts w:ascii="Arial" w:eastAsia="Times New Roman" w:hAnsi="Arial" w:cs="Arial"/>
                <w:color w:val="000000"/>
                <w:lang w:eastAsia="en-GB"/>
              </w:rPr>
              <w:t>87</w:t>
            </w:r>
          </w:p>
        </w:tc>
        <w:tc>
          <w:tcPr>
            <w:tcW w:w="1030" w:type="dxa"/>
            <w:vMerge w:val="restart"/>
            <w:tcBorders>
              <w:top w:val="nil"/>
              <w:left w:val="single" w:sz="4" w:space="0" w:color="auto"/>
              <w:bottom w:val="single" w:sz="4" w:space="0" w:color="auto"/>
              <w:right w:val="single" w:sz="4" w:space="0" w:color="auto"/>
            </w:tcBorders>
            <w:shd w:val="clear" w:color="000000" w:fill="D9D9D9"/>
            <w:vAlign w:val="center"/>
            <w:hideMark/>
          </w:tcPr>
          <w:p w14:paraId="58330626"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3.50%</w:t>
            </w:r>
          </w:p>
        </w:tc>
        <w:tc>
          <w:tcPr>
            <w:tcW w:w="1030" w:type="dxa"/>
            <w:vMerge w:val="restart"/>
            <w:tcBorders>
              <w:top w:val="nil"/>
              <w:left w:val="single" w:sz="4" w:space="0" w:color="auto"/>
              <w:bottom w:val="single" w:sz="4" w:space="0" w:color="auto"/>
              <w:right w:val="single" w:sz="4" w:space="0" w:color="auto"/>
            </w:tcBorders>
            <w:shd w:val="clear" w:color="000000" w:fill="D9D9D9"/>
            <w:vAlign w:val="center"/>
            <w:hideMark/>
          </w:tcPr>
          <w:p w14:paraId="387FC063"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1.80%</w:t>
            </w:r>
          </w:p>
        </w:tc>
      </w:tr>
      <w:tr w:rsidR="00A65F27" w:rsidRPr="00A65F27" w14:paraId="10557E3F" w14:textId="77777777" w:rsidTr="00A65F27">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E085A95" w14:textId="77777777" w:rsidR="00A65F27" w:rsidRPr="00A65F27" w:rsidRDefault="00A65F27" w:rsidP="00A65F27">
            <w:pPr>
              <w:spacing w:after="0" w:line="240" w:lineRule="auto"/>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White European</w:t>
            </w:r>
          </w:p>
        </w:tc>
        <w:tc>
          <w:tcPr>
            <w:tcW w:w="1030" w:type="dxa"/>
            <w:tcBorders>
              <w:top w:val="nil"/>
              <w:left w:val="nil"/>
              <w:bottom w:val="single" w:sz="4" w:space="0" w:color="auto"/>
              <w:right w:val="single" w:sz="4" w:space="0" w:color="auto"/>
            </w:tcBorders>
            <w:shd w:val="clear" w:color="000000" w:fill="D9D9D9"/>
            <w:vAlign w:val="center"/>
            <w:hideMark/>
          </w:tcPr>
          <w:p w14:paraId="2187F613"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1.33%</w:t>
            </w:r>
          </w:p>
        </w:tc>
        <w:tc>
          <w:tcPr>
            <w:tcW w:w="960" w:type="dxa"/>
            <w:tcBorders>
              <w:top w:val="nil"/>
              <w:left w:val="nil"/>
              <w:bottom w:val="single" w:sz="4" w:space="0" w:color="auto"/>
              <w:right w:val="single" w:sz="4" w:space="0" w:color="auto"/>
            </w:tcBorders>
            <w:shd w:val="clear" w:color="auto" w:fill="auto"/>
            <w:noWrap/>
            <w:vAlign w:val="center"/>
            <w:hideMark/>
          </w:tcPr>
          <w:p w14:paraId="77F7F8C3" w14:textId="77777777" w:rsidR="00A65F27" w:rsidRPr="00A65F27" w:rsidRDefault="00A65F27" w:rsidP="00A65F27">
            <w:pPr>
              <w:spacing w:after="0" w:line="240" w:lineRule="auto"/>
              <w:jc w:val="center"/>
              <w:rPr>
                <w:rFonts w:ascii="Arial" w:eastAsia="Times New Roman" w:hAnsi="Arial" w:cs="Arial"/>
                <w:color w:val="000000"/>
                <w:lang w:eastAsia="en-GB"/>
              </w:rPr>
            </w:pPr>
            <w:r w:rsidRPr="00A65F27">
              <w:rPr>
                <w:rFonts w:ascii="Arial" w:eastAsia="Times New Roman" w:hAnsi="Arial" w:cs="Arial"/>
                <w:color w:val="000000"/>
                <w:lang w:eastAsia="en-GB"/>
              </w:rPr>
              <w:t>161</w:t>
            </w:r>
          </w:p>
        </w:tc>
        <w:tc>
          <w:tcPr>
            <w:tcW w:w="1030" w:type="dxa"/>
            <w:vMerge/>
            <w:tcBorders>
              <w:top w:val="nil"/>
              <w:left w:val="single" w:sz="4" w:space="0" w:color="auto"/>
              <w:bottom w:val="single" w:sz="4" w:space="0" w:color="auto"/>
              <w:right w:val="single" w:sz="4" w:space="0" w:color="auto"/>
            </w:tcBorders>
            <w:vAlign w:val="center"/>
            <w:hideMark/>
          </w:tcPr>
          <w:p w14:paraId="7F0F4413" w14:textId="77777777" w:rsidR="00A65F27" w:rsidRPr="00A65F27" w:rsidRDefault="00A65F27" w:rsidP="00A65F27">
            <w:pPr>
              <w:spacing w:after="0" w:line="240" w:lineRule="auto"/>
              <w:rPr>
                <w:rFonts w:ascii="Arial" w:eastAsia="Times New Roman" w:hAnsi="Arial" w:cs="Arial"/>
                <w:color w:val="000000"/>
                <w:sz w:val="24"/>
                <w:szCs w:val="24"/>
                <w:lang w:eastAsia="en-GB"/>
              </w:rPr>
            </w:pPr>
          </w:p>
        </w:tc>
        <w:tc>
          <w:tcPr>
            <w:tcW w:w="1030" w:type="dxa"/>
            <w:vMerge/>
            <w:tcBorders>
              <w:top w:val="nil"/>
              <w:left w:val="single" w:sz="4" w:space="0" w:color="auto"/>
              <w:bottom w:val="single" w:sz="4" w:space="0" w:color="auto"/>
              <w:right w:val="single" w:sz="4" w:space="0" w:color="auto"/>
            </w:tcBorders>
            <w:vAlign w:val="center"/>
            <w:hideMark/>
          </w:tcPr>
          <w:p w14:paraId="07B39B32" w14:textId="77777777" w:rsidR="00A65F27" w:rsidRPr="00A65F27" w:rsidRDefault="00A65F27" w:rsidP="00A65F27">
            <w:pPr>
              <w:spacing w:after="0" w:line="240" w:lineRule="auto"/>
              <w:rPr>
                <w:rFonts w:ascii="Arial" w:eastAsia="Times New Roman" w:hAnsi="Arial" w:cs="Arial"/>
                <w:color w:val="000000"/>
                <w:sz w:val="24"/>
                <w:szCs w:val="24"/>
                <w:lang w:eastAsia="en-GB"/>
              </w:rPr>
            </w:pPr>
          </w:p>
        </w:tc>
      </w:tr>
      <w:tr w:rsidR="00A65F27" w:rsidRPr="00A65F27" w14:paraId="5F4DD351" w14:textId="77777777" w:rsidTr="00A65F27">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AD8E964" w14:textId="77777777" w:rsidR="00A65F27" w:rsidRPr="00A65F27" w:rsidRDefault="00A65F27" w:rsidP="00A65F27">
            <w:pPr>
              <w:spacing w:after="0" w:line="240" w:lineRule="auto"/>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White British *</w:t>
            </w:r>
          </w:p>
        </w:tc>
        <w:tc>
          <w:tcPr>
            <w:tcW w:w="1030" w:type="dxa"/>
            <w:tcBorders>
              <w:top w:val="nil"/>
              <w:left w:val="nil"/>
              <w:bottom w:val="single" w:sz="4" w:space="0" w:color="auto"/>
              <w:right w:val="single" w:sz="4" w:space="0" w:color="auto"/>
            </w:tcBorders>
            <w:shd w:val="clear" w:color="000000" w:fill="D9D9D9"/>
            <w:vAlign w:val="center"/>
            <w:hideMark/>
          </w:tcPr>
          <w:p w14:paraId="2E7E6524"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90.22%</w:t>
            </w:r>
          </w:p>
        </w:tc>
        <w:tc>
          <w:tcPr>
            <w:tcW w:w="960" w:type="dxa"/>
            <w:tcBorders>
              <w:top w:val="nil"/>
              <w:left w:val="nil"/>
              <w:bottom w:val="single" w:sz="4" w:space="0" w:color="auto"/>
              <w:right w:val="single" w:sz="4" w:space="0" w:color="auto"/>
            </w:tcBorders>
            <w:shd w:val="clear" w:color="auto" w:fill="auto"/>
            <w:noWrap/>
            <w:vAlign w:val="center"/>
            <w:hideMark/>
          </w:tcPr>
          <w:p w14:paraId="41FAD851" w14:textId="77777777" w:rsidR="00A65F27" w:rsidRPr="00A65F27" w:rsidRDefault="00A65F27" w:rsidP="00A65F27">
            <w:pPr>
              <w:spacing w:after="0" w:line="240" w:lineRule="auto"/>
              <w:jc w:val="center"/>
              <w:rPr>
                <w:rFonts w:ascii="Arial" w:eastAsia="Times New Roman" w:hAnsi="Arial" w:cs="Arial"/>
                <w:color w:val="000000"/>
                <w:lang w:eastAsia="en-GB"/>
              </w:rPr>
            </w:pPr>
            <w:r w:rsidRPr="00A65F27">
              <w:rPr>
                <w:rFonts w:ascii="Arial" w:eastAsia="Times New Roman" w:hAnsi="Arial" w:cs="Arial"/>
                <w:color w:val="000000"/>
                <w:lang w:eastAsia="en-GB"/>
              </w:rPr>
              <w:t>10938</w:t>
            </w:r>
          </w:p>
        </w:tc>
        <w:tc>
          <w:tcPr>
            <w:tcW w:w="1030" w:type="dxa"/>
            <w:tcBorders>
              <w:top w:val="nil"/>
              <w:left w:val="nil"/>
              <w:bottom w:val="single" w:sz="4" w:space="0" w:color="auto"/>
              <w:right w:val="single" w:sz="4" w:space="0" w:color="auto"/>
            </w:tcBorders>
            <w:shd w:val="clear" w:color="000000" w:fill="D9D9D9"/>
            <w:vAlign w:val="center"/>
            <w:hideMark/>
          </w:tcPr>
          <w:p w14:paraId="4F4964C8"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80.00%</w:t>
            </w:r>
          </w:p>
        </w:tc>
        <w:tc>
          <w:tcPr>
            <w:tcW w:w="1030" w:type="dxa"/>
            <w:tcBorders>
              <w:top w:val="nil"/>
              <w:left w:val="nil"/>
              <w:bottom w:val="single" w:sz="4" w:space="0" w:color="auto"/>
              <w:right w:val="single" w:sz="4" w:space="0" w:color="auto"/>
            </w:tcBorders>
            <w:shd w:val="clear" w:color="000000" w:fill="D9D9D9"/>
            <w:vAlign w:val="center"/>
            <w:hideMark/>
          </w:tcPr>
          <w:p w14:paraId="4DAC1FD3" w14:textId="77777777" w:rsidR="00A65F27" w:rsidRPr="00A65F27" w:rsidRDefault="00A65F27" w:rsidP="00A65F27">
            <w:pPr>
              <w:spacing w:after="0" w:line="240" w:lineRule="auto"/>
              <w:jc w:val="center"/>
              <w:rPr>
                <w:rFonts w:ascii="Arial" w:eastAsia="Times New Roman" w:hAnsi="Arial" w:cs="Arial"/>
                <w:color w:val="000000"/>
                <w:sz w:val="24"/>
                <w:szCs w:val="24"/>
                <w:lang w:eastAsia="en-GB"/>
              </w:rPr>
            </w:pPr>
            <w:r w:rsidRPr="00A65F27">
              <w:rPr>
                <w:rFonts w:ascii="Arial" w:eastAsia="Times New Roman" w:hAnsi="Arial" w:cs="Arial"/>
                <w:color w:val="000000"/>
                <w:sz w:val="24"/>
                <w:szCs w:val="24"/>
                <w:lang w:eastAsia="en-GB"/>
              </w:rPr>
              <w:t>93.20%</w:t>
            </w:r>
          </w:p>
        </w:tc>
      </w:tr>
    </w:tbl>
    <w:p w14:paraId="1F4A173D" w14:textId="77777777" w:rsidR="00C722EE" w:rsidRDefault="00C722EE" w:rsidP="00B7286A">
      <w:pPr>
        <w:spacing w:after="0" w:line="240" w:lineRule="auto"/>
        <w:rPr>
          <w:rFonts w:ascii="Arial" w:eastAsia="Times New Roman" w:hAnsi="Arial" w:cs="Arial"/>
          <w:color w:val="000000"/>
          <w:sz w:val="24"/>
          <w:szCs w:val="24"/>
          <w:lang w:eastAsia="en-GB"/>
        </w:rPr>
      </w:pPr>
    </w:p>
    <w:p w14:paraId="5632F35F" w14:textId="77777777" w:rsidR="00D85F2F" w:rsidRPr="00D27CFB" w:rsidRDefault="00D85F2F" w:rsidP="00B7286A">
      <w:pPr>
        <w:rPr>
          <w:rFonts w:ascii="Arial" w:hAnsi="Arial" w:cs="Arial"/>
          <w:sz w:val="2"/>
        </w:rPr>
      </w:pPr>
    </w:p>
    <w:p w14:paraId="7BAF67D6" w14:textId="77777777" w:rsidR="009B4AA3" w:rsidRPr="00D27CFB" w:rsidRDefault="00D85F2F" w:rsidP="00B7286A">
      <w:pPr>
        <w:jc w:val="center"/>
        <w:rPr>
          <w:rFonts w:ascii="Arial" w:hAnsi="Arial" w:cs="Arial"/>
          <w:sz w:val="20"/>
        </w:rPr>
      </w:pPr>
      <w:r w:rsidRPr="00D27CFB">
        <w:rPr>
          <w:rFonts w:ascii="Arial" w:hAnsi="Arial" w:cs="Arial"/>
          <w:sz w:val="20"/>
        </w:rPr>
        <w:t>* Includes White English, White Scottish and White Welsh</w:t>
      </w:r>
    </w:p>
    <w:p w14:paraId="132F8544" w14:textId="793BA602" w:rsidR="009B4AA3" w:rsidRPr="0097613C" w:rsidRDefault="0097613C" w:rsidP="009B4AA3">
      <w:pPr>
        <w:spacing w:after="0" w:line="240" w:lineRule="auto"/>
        <w:rPr>
          <w:rFonts w:ascii="Arial" w:eastAsia="Times New Roman" w:hAnsi="Arial" w:cs="Arial"/>
          <w:color w:val="000000"/>
          <w:sz w:val="24"/>
          <w:szCs w:val="24"/>
          <w:lang w:eastAsia="en-GB"/>
        </w:rPr>
      </w:pPr>
      <w:r w:rsidRPr="00D27CFB">
        <w:rPr>
          <w:rFonts w:ascii="Arial" w:eastAsia="Times New Roman" w:hAnsi="Arial" w:cs="Arial"/>
          <w:color w:val="000000"/>
          <w:sz w:val="24"/>
          <w:szCs w:val="24"/>
          <w:lang w:eastAsia="en-GB"/>
        </w:rPr>
        <w:t xml:space="preserve">The table shows that the percentage of people identifying with an ethnicity </w:t>
      </w:r>
      <w:r w:rsidR="00BA72A1" w:rsidRPr="00D27CFB">
        <w:rPr>
          <w:rFonts w:ascii="Arial" w:eastAsia="Times New Roman" w:hAnsi="Arial" w:cs="Arial"/>
          <w:color w:val="000000"/>
          <w:sz w:val="24"/>
          <w:szCs w:val="24"/>
          <w:lang w:eastAsia="en-GB"/>
        </w:rPr>
        <w:t xml:space="preserve">in a Racial Group </w:t>
      </w:r>
      <w:r w:rsidRPr="00D27CFB">
        <w:rPr>
          <w:rFonts w:ascii="Arial" w:eastAsia="Times New Roman" w:hAnsi="Arial" w:cs="Arial"/>
          <w:color w:val="000000"/>
          <w:sz w:val="24"/>
          <w:szCs w:val="24"/>
          <w:lang w:eastAsia="en-GB"/>
        </w:rPr>
        <w:t xml:space="preserve">other than White British is </w:t>
      </w:r>
      <w:r w:rsidR="00C20AE3" w:rsidRPr="00D27CFB">
        <w:rPr>
          <w:rFonts w:ascii="Arial" w:eastAsia="Times New Roman" w:hAnsi="Arial" w:cs="Arial"/>
          <w:color w:val="000000"/>
          <w:sz w:val="24"/>
          <w:szCs w:val="24"/>
          <w:lang w:eastAsia="en-GB"/>
        </w:rPr>
        <w:t>9.78</w:t>
      </w:r>
      <w:r w:rsidRPr="00D27CFB">
        <w:rPr>
          <w:rFonts w:ascii="Arial" w:eastAsia="Times New Roman" w:hAnsi="Arial" w:cs="Arial"/>
          <w:color w:val="000000"/>
          <w:sz w:val="24"/>
          <w:szCs w:val="24"/>
          <w:lang w:eastAsia="en-GB"/>
        </w:rPr>
        <w:t>%.</w:t>
      </w:r>
    </w:p>
    <w:p w14:paraId="21183362" w14:textId="77777777" w:rsidR="009B4AA3" w:rsidRPr="0097613C" w:rsidRDefault="009B4AA3" w:rsidP="009B4AA3">
      <w:pPr>
        <w:spacing w:after="0" w:line="240" w:lineRule="auto"/>
        <w:rPr>
          <w:rFonts w:ascii="Arial" w:eastAsia="Times New Roman" w:hAnsi="Arial" w:cs="Arial"/>
          <w:color w:val="000000"/>
          <w:sz w:val="24"/>
          <w:szCs w:val="24"/>
          <w:lang w:eastAsia="en-GB"/>
        </w:rPr>
      </w:pPr>
    </w:p>
    <w:p w14:paraId="3877FA7D" w14:textId="3B3923C0" w:rsidR="0097613C" w:rsidRPr="0097613C" w:rsidRDefault="00B7286A" w:rsidP="0097613C">
      <w:pPr>
        <w:spacing w:after="0" w:line="240" w:lineRule="auto"/>
        <w:rPr>
          <w:rFonts w:ascii="Arial" w:eastAsia="Times New Roman" w:hAnsi="Arial" w:cs="Arial"/>
          <w:color w:val="000000"/>
          <w:sz w:val="24"/>
          <w:szCs w:val="24"/>
          <w:lang w:eastAsia="en-GB"/>
        </w:rPr>
      </w:pPr>
      <w:r w:rsidRPr="00B7286A">
        <w:rPr>
          <w:rFonts w:ascii="Arial" w:hAnsi="Arial" w:cs="Arial"/>
          <w:sz w:val="24"/>
        </w:rPr>
        <w:t>1,1</w:t>
      </w:r>
      <w:r w:rsidR="001C79D1">
        <w:rPr>
          <w:rFonts w:ascii="Arial" w:hAnsi="Arial" w:cs="Arial"/>
          <w:sz w:val="24"/>
        </w:rPr>
        <w:t>5</w:t>
      </w:r>
      <w:r w:rsidR="00EF7F1F">
        <w:rPr>
          <w:rFonts w:ascii="Arial" w:hAnsi="Arial" w:cs="Arial"/>
          <w:sz w:val="24"/>
        </w:rPr>
        <w:t xml:space="preserve">0 </w:t>
      </w:r>
      <w:r w:rsidR="0097613C" w:rsidRPr="0097613C">
        <w:rPr>
          <w:rFonts w:ascii="Arial" w:hAnsi="Arial" w:cs="Arial"/>
          <w:sz w:val="24"/>
        </w:rPr>
        <w:t xml:space="preserve">employees who have not disclosed their ethnicity </w:t>
      </w:r>
      <w:r w:rsidR="00DF5583">
        <w:rPr>
          <w:rFonts w:ascii="Arial" w:hAnsi="Arial" w:cs="Arial"/>
          <w:sz w:val="24"/>
        </w:rPr>
        <w:t>work in the following Directorates:</w:t>
      </w:r>
    </w:p>
    <w:p w14:paraId="6DD1569D" w14:textId="77777777" w:rsidR="0097613C" w:rsidRPr="0097613C" w:rsidRDefault="0097613C" w:rsidP="0097613C">
      <w:pPr>
        <w:spacing w:after="0" w:line="240" w:lineRule="auto"/>
        <w:rPr>
          <w:rFonts w:ascii="Arial" w:eastAsia="Times New Roman" w:hAnsi="Arial" w:cs="Arial"/>
          <w:color w:val="000000"/>
          <w:sz w:val="24"/>
          <w:szCs w:val="24"/>
          <w:lang w:eastAsia="en-GB"/>
        </w:rPr>
      </w:pPr>
    </w:p>
    <w:tbl>
      <w:tblPr>
        <w:tblW w:w="6720" w:type="dxa"/>
        <w:tblInd w:w="988" w:type="dxa"/>
        <w:tblLook w:val="04A0" w:firstRow="1" w:lastRow="0" w:firstColumn="1" w:lastColumn="0" w:noHBand="0" w:noVBand="1"/>
      </w:tblPr>
      <w:tblGrid>
        <w:gridCol w:w="5760"/>
        <w:gridCol w:w="960"/>
      </w:tblGrid>
      <w:tr w:rsidR="006C6DF9" w:rsidRPr="006C6DF9" w14:paraId="6629802F" w14:textId="77777777" w:rsidTr="00BE4A51">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6A33CD" w14:textId="7890D0AA" w:rsidR="006C6DF9" w:rsidRPr="006C6DF9" w:rsidRDefault="006C6DF9" w:rsidP="006C6DF9">
            <w:pPr>
              <w:spacing w:after="0" w:line="240" w:lineRule="auto"/>
              <w:rPr>
                <w:rFonts w:ascii="Arial" w:eastAsia="Times New Roman" w:hAnsi="Arial" w:cs="Arial"/>
                <w:b/>
                <w:bCs/>
                <w:color w:val="000000"/>
                <w:sz w:val="24"/>
                <w:szCs w:val="24"/>
                <w:lang w:eastAsia="en-GB"/>
              </w:rPr>
            </w:pPr>
            <w:r w:rsidRPr="006C6DF9">
              <w:rPr>
                <w:rFonts w:ascii="Arial" w:eastAsia="Times New Roman" w:hAnsi="Arial" w:cs="Arial"/>
                <w:b/>
                <w:bCs/>
                <w:color w:val="000000"/>
                <w:sz w:val="24"/>
                <w:szCs w:val="24"/>
                <w:lang w:eastAsia="en-GB"/>
              </w:rPr>
              <w:t>Directorate</w:t>
            </w:r>
            <w:r w:rsidR="00584DD5">
              <w:rPr>
                <w:rFonts w:ascii="Arial" w:eastAsia="Times New Roman" w:hAnsi="Arial" w:cs="Arial"/>
                <w:b/>
                <w:bCs/>
                <w:color w:val="000000"/>
                <w:sz w:val="24"/>
                <w:szCs w:val="24"/>
                <w:lang w:eastAsia="en-GB"/>
              </w:rPr>
              <w:t>s</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05208D5" w14:textId="77777777" w:rsidR="006C6DF9" w:rsidRPr="006C6DF9" w:rsidRDefault="006C6DF9" w:rsidP="006C6DF9">
            <w:pPr>
              <w:spacing w:after="0" w:line="240" w:lineRule="auto"/>
              <w:rPr>
                <w:rFonts w:ascii="Arial" w:eastAsia="Times New Roman" w:hAnsi="Arial" w:cs="Arial"/>
                <w:b/>
                <w:bCs/>
                <w:color w:val="000000"/>
                <w:sz w:val="24"/>
                <w:szCs w:val="24"/>
                <w:lang w:eastAsia="en-GB"/>
              </w:rPr>
            </w:pPr>
            <w:r w:rsidRPr="006C6DF9">
              <w:rPr>
                <w:rFonts w:ascii="Arial" w:eastAsia="Times New Roman" w:hAnsi="Arial" w:cs="Arial"/>
                <w:b/>
                <w:bCs/>
                <w:color w:val="000000"/>
                <w:sz w:val="24"/>
                <w:szCs w:val="24"/>
                <w:lang w:eastAsia="en-GB"/>
              </w:rPr>
              <w:t>Total</w:t>
            </w:r>
          </w:p>
        </w:tc>
      </w:tr>
      <w:tr w:rsidR="006C6DF9" w:rsidRPr="006C6DF9" w14:paraId="0D78FB01" w14:textId="77777777" w:rsidTr="006C6DF9">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61277CBD" w14:textId="77777777" w:rsidR="006C6DF9" w:rsidRPr="006C6DF9" w:rsidRDefault="006C6DF9" w:rsidP="006C6DF9">
            <w:pPr>
              <w:spacing w:after="0" w:line="240" w:lineRule="auto"/>
              <w:rPr>
                <w:rFonts w:ascii="Arial" w:eastAsia="Times New Roman" w:hAnsi="Arial" w:cs="Arial"/>
                <w:color w:val="000000"/>
                <w:sz w:val="24"/>
                <w:szCs w:val="24"/>
                <w:lang w:eastAsia="en-GB"/>
              </w:rPr>
            </w:pPr>
            <w:r w:rsidRPr="006C6DF9">
              <w:rPr>
                <w:rFonts w:ascii="Arial" w:eastAsia="Times New Roman" w:hAnsi="Arial" w:cs="Arial"/>
                <w:color w:val="000000"/>
                <w:sz w:val="24"/>
                <w:szCs w:val="24"/>
                <w:lang w:eastAsia="en-GB"/>
              </w:rPr>
              <w:t>Economic Development</w:t>
            </w:r>
          </w:p>
        </w:tc>
        <w:tc>
          <w:tcPr>
            <w:tcW w:w="960" w:type="dxa"/>
            <w:tcBorders>
              <w:top w:val="nil"/>
              <w:left w:val="nil"/>
              <w:bottom w:val="single" w:sz="4" w:space="0" w:color="auto"/>
              <w:right w:val="single" w:sz="4" w:space="0" w:color="auto"/>
            </w:tcBorders>
            <w:shd w:val="clear" w:color="auto" w:fill="auto"/>
            <w:noWrap/>
            <w:vAlign w:val="bottom"/>
            <w:hideMark/>
          </w:tcPr>
          <w:p w14:paraId="42E95BF1" w14:textId="3CDC87BD" w:rsidR="006C6DF9" w:rsidRPr="006C6DF9" w:rsidRDefault="00C20AE3" w:rsidP="00B8103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92</w:t>
            </w:r>
          </w:p>
        </w:tc>
      </w:tr>
      <w:tr w:rsidR="006C6DF9" w:rsidRPr="006C6DF9" w14:paraId="25A4DCCF" w14:textId="77777777" w:rsidTr="006C6DF9">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75420FA8" w14:textId="65A73816" w:rsidR="006C6DF9" w:rsidRPr="006C6DF9" w:rsidRDefault="006C6DF9" w:rsidP="006C6DF9">
            <w:pPr>
              <w:spacing w:after="0" w:line="240" w:lineRule="auto"/>
              <w:rPr>
                <w:rFonts w:ascii="Arial" w:eastAsia="Times New Roman" w:hAnsi="Arial" w:cs="Arial"/>
                <w:color w:val="000000"/>
                <w:sz w:val="24"/>
                <w:szCs w:val="24"/>
                <w:lang w:eastAsia="en-GB"/>
              </w:rPr>
            </w:pPr>
            <w:r w:rsidRPr="006C6DF9">
              <w:rPr>
                <w:rFonts w:ascii="Arial" w:eastAsia="Times New Roman" w:hAnsi="Arial" w:cs="Arial"/>
                <w:color w:val="000000"/>
                <w:sz w:val="24"/>
                <w:szCs w:val="24"/>
                <w:lang w:eastAsia="en-GB"/>
              </w:rPr>
              <w:t xml:space="preserve">Education &amp; Lifelong Learning - </w:t>
            </w:r>
            <w:r w:rsidR="00584DD5" w:rsidRPr="00D27CFB">
              <w:rPr>
                <w:rFonts w:ascii="Arial" w:eastAsia="Times New Roman" w:hAnsi="Arial" w:cs="Arial"/>
                <w:color w:val="000000"/>
                <w:sz w:val="24"/>
                <w:lang w:eastAsia="en-GB"/>
              </w:rPr>
              <w:t>Directorate</w:t>
            </w:r>
          </w:p>
        </w:tc>
        <w:tc>
          <w:tcPr>
            <w:tcW w:w="960" w:type="dxa"/>
            <w:tcBorders>
              <w:top w:val="nil"/>
              <w:left w:val="nil"/>
              <w:bottom w:val="single" w:sz="4" w:space="0" w:color="auto"/>
              <w:right w:val="single" w:sz="4" w:space="0" w:color="auto"/>
            </w:tcBorders>
            <w:shd w:val="clear" w:color="auto" w:fill="auto"/>
            <w:noWrap/>
            <w:vAlign w:val="bottom"/>
            <w:hideMark/>
          </w:tcPr>
          <w:p w14:paraId="025F8603" w14:textId="0A13FE4F" w:rsidR="006C6DF9" w:rsidRPr="006C6DF9" w:rsidRDefault="008A0637" w:rsidP="00B8103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r w:rsidR="006C6DF9" w:rsidRPr="006C6DF9">
              <w:rPr>
                <w:rFonts w:ascii="Arial" w:eastAsia="Times New Roman" w:hAnsi="Arial" w:cs="Arial"/>
                <w:color w:val="000000"/>
                <w:sz w:val="24"/>
                <w:szCs w:val="24"/>
                <w:lang w:eastAsia="en-GB"/>
              </w:rPr>
              <w:t>3</w:t>
            </w:r>
          </w:p>
        </w:tc>
      </w:tr>
      <w:tr w:rsidR="006C6DF9" w:rsidRPr="006C6DF9" w14:paraId="46369909" w14:textId="77777777" w:rsidTr="006C6DF9">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40B7C220" w14:textId="77777777" w:rsidR="006C6DF9" w:rsidRPr="006C6DF9" w:rsidRDefault="006C6DF9" w:rsidP="006C6DF9">
            <w:pPr>
              <w:spacing w:after="0" w:line="240" w:lineRule="auto"/>
              <w:rPr>
                <w:rFonts w:ascii="Arial" w:eastAsia="Times New Roman" w:hAnsi="Arial" w:cs="Arial"/>
                <w:color w:val="000000"/>
                <w:sz w:val="24"/>
                <w:szCs w:val="24"/>
                <w:lang w:eastAsia="en-GB"/>
              </w:rPr>
            </w:pPr>
            <w:r w:rsidRPr="006C6DF9">
              <w:rPr>
                <w:rFonts w:ascii="Arial" w:eastAsia="Times New Roman" w:hAnsi="Arial" w:cs="Arial"/>
                <w:color w:val="000000"/>
                <w:sz w:val="24"/>
                <w:szCs w:val="24"/>
                <w:lang w:eastAsia="en-GB"/>
              </w:rPr>
              <w:t>Education &amp; Lifelong Learning - Schools</w:t>
            </w:r>
          </w:p>
        </w:tc>
        <w:tc>
          <w:tcPr>
            <w:tcW w:w="960" w:type="dxa"/>
            <w:tcBorders>
              <w:top w:val="nil"/>
              <w:left w:val="nil"/>
              <w:bottom w:val="single" w:sz="4" w:space="0" w:color="auto"/>
              <w:right w:val="single" w:sz="4" w:space="0" w:color="auto"/>
            </w:tcBorders>
            <w:shd w:val="clear" w:color="auto" w:fill="auto"/>
            <w:noWrap/>
            <w:vAlign w:val="bottom"/>
            <w:hideMark/>
          </w:tcPr>
          <w:p w14:paraId="649F16B2" w14:textId="419ABE28" w:rsidR="006C6DF9" w:rsidRPr="006C6DF9" w:rsidRDefault="00C20AE3" w:rsidP="00B8103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803</w:t>
            </w:r>
          </w:p>
        </w:tc>
      </w:tr>
      <w:tr w:rsidR="006C6DF9" w:rsidRPr="006C6DF9" w14:paraId="16C371AE" w14:textId="77777777" w:rsidTr="006C6DF9">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3799B71A" w14:textId="77777777" w:rsidR="006C6DF9" w:rsidRPr="006C6DF9" w:rsidRDefault="006C6DF9" w:rsidP="006C6DF9">
            <w:pPr>
              <w:spacing w:after="0" w:line="240" w:lineRule="auto"/>
              <w:rPr>
                <w:rFonts w:ascii="Arial" w:eastAsia="Times New Roman" w:hAnsi="Arial" w:cs="Arial"/>
                <w:color w:val="000000"/>
                <w:sz w:val="24"/>
                <w:szCs w:val="24"/>
                <w:lang w:eastAsia="en-GB"/>
              </w:rPr>
            </w:pPr>
            <w:r w:rsidRPr="006C6DF9">
              <w:rPr>
                <w:rFonts w:ascii="Arial" w:eastAsia="Times New Roman" w:hAnsi="Arial" w:cs="Arial"/>
                <w:color w:val="000000"/>
                <w:sz w:val="24"/>
                <w:szCs w:val="24"/>
                <w:lang w:eastAsia="en-GB"/>
              </w:rPr>
              <w:t>Governance &amp; Legal Services</w:t>
            </w:r>
          </w:p>
        </w:tc>
        <w:tc>
          <w:tcPr>
            <w:tcW w:w="960" w:type="dxa"/>
            <w:tcBorders>
              <w:top w:val="nil"/>
              <w:left w:val="nil"/>
              <w:bottom w:val="single" w:sz="4" w:space="0" w:color="auto"/>
              <w:right w:val="single" w:sz="4" w:space="0" w:color="auto"/>
            </w:tcBorders>
            <w:shd w:val="clear" w:color="auto" w:fill="auto"/>
            <w:noWrap/>
            <w:vAlign w:val="bottom"/>
            <w:hideMark/>
          </w:tcPr>
          <w:p w14:paraId="1F122934" w14:textId="77777777" w:rsidR="006C6DF9" w:rsidRPr="006C6DF9" w:rsidRDefault="006C6DF9" w:rsidP="00B8103F">
            <w:pPr>
              <w:spacing w:after="0" w:line="240" w:lineRule="auto"/>
              <w:jc w:val="center"/>
              <w:rPr>
                <w:rFonts w:ascii="Arial" w:eastAsia="Times New Roman" w:hAnsi="Arial" w:cs="Arial"/>
                <w:color w:val="000000"/>
                <w:sz w:val="24"/>
                <w:szCs w:val="24"/>
                <w:lang w:eastAsia="en-GB"/>
              </w:rPr>
            </w:pPr>
            <w:r w:rsidRPr="006C6DF9">
              <w:rPr>
                <w:rFonts w:ascii="Arial" w:eastAsia="Times New Roman" w:hAnsi="Arial" w:cs="Arial"/>
                <w:color w:val="000000"/>
                <w:sz w:val="24"/>
                <w:szCs w:val="24"/>
                <w:lang w:eastAsia="en-GB"/>
              </w:rPr>
              <w:t>2</w:t>
            </w:r>
          </w:p>
        </w:tc>
      </w:tr>
      <w:tr w:rsidR="006C6DF9" w:rsidRPr="006C6DF9" w14:paraId="3209732A" w14:textId="77777777" w:rsidTr="006C6DF9">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62ECE61E" w14:textId="020FC731" w:rsidR="006C6DF9" w:rsidRPr="006C6DF9" w:rsidRDefault="00397258" w:rsidP="006C6DF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People</w:t>
            </w:r>
            <w:r w:rsidR="006C6DF9" w:rsidRPr="006C6DF9">
              <w:rPr>
                <w:rFonts w:ascii="Arial" w:eastAsia="Times New Roman" w:hAnsi="Arial" w:cs="Arial"/>
                <w:color w:val="000000"/>
                <w:sz w:val="24"/>
                <w:szCs w:val="24"/>
                <w:lang w:eastAsia="en-GB"/>
              </w:rPr>
              <w:t xml:space="preserve"> &amp; Communities</w:t>
            </w:r>
          </w:p>
        </w:tc>
        <w:tc>
          <w:tcPr>
            <w:tcW w:w="960" w:type="dxa"/>
            <w:tcBorders>
              <w:top w:val="nil"/>
              <w:left w:val="nil"/>
              <w:bottom w:val="single" w:sz="4" w:space="0" w:color="auto"/>
              <w:right w:val="single" w:sz="4" w:space="0" w:color="auto"/>
            </w:tcBorders>
            <w:shd w:val="clear" w:color="auto" w:fill="auto"/>
            <w:noWrap/>
            <w:vAlign w:val="bottom"/>
            <w:hideMark/>
          </w:tcPr>
          <w:p w14:paraId="3544F8CC" w14:textId="77777777" w:rsidR="006C6DF9" w:rsidRPr="006C6DF9" w:rsidRDefault="006C6DF9" w:rsidP="00B8103F">
            <w:pPr>
              <w:spacing w:after="0" w:line="240" w:lineRule="auto"/>
              <w:jc w:val="center"/>
              <w:rPr>
                <w:rFonts w:ascii="Arial" w:eastAsia="Times New Roman" w:hAnsi="Arial" w:cs="Arial"/>
                <w:color w:val="000000"/>
                <w:sz w:val="24"/>
                <w:szCs w:val="24"/>
                <w:lang w:eastAsia="en-GB"/>
              </w:rPr>
            </w:pPr>
            <w:r w:rsidRPr="006C6DF9">
              <w:rPr>
                <w:rFonts w:ascii="Arial" w:eastAsia="Times New Roman" w:hAnsi="Arial" w:cs="Arial"/>
                <w:color w:val="000000"/>
                <w:sz w:val="24"/>
                <w:szCs w:val="24"/>
                <w:lang w:eastAsia="en-GB"/>
              </w:rPr>
              <w:t>32</w:t>
            </w:r>
          </w:p>
        </w:tc>
      </w:tr>
      <w:tr w:rsidR="006C6DF9" w:rsidRPr="006C6DF9" w14:paraId="01F579EE" w14:textId="77777777" w:rsidTr="006C6DF9">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F93EFEB" w14:textId="77777777" w:rsidR="006C6DF9" w:rsidRPr="006C6DF9" w:rsidRDefault="006C6DF9" w:rsidP="006C6DF9">
            <w:pPr>
              <w:spacing w:after="0" w:line="240" w:lineRule="auto"/>
              <w:rPr>
                <w:rFonts w:ascii="Arial" w:eastAsia="Times New Roman" w:hAnsi="Arial" w:cs="Arial"/>
                <w:color w:val="000000"/>
                <w:sz w:val="24"/>
                <w:szCs w:val="24"/>
                <w:lang w:eastAsia="en-GB"/>
              </w:rPr>
            </w:pPr>
            <w:r w:rsidRPr="006C6DF9">
              <w:rPr>
                <w:rFonts w:ascii="Arial" w:eastAsia="Times New Roman" w:hAnsi="Arial" w:cs="Arial"/>
                <w:color w:val="000000"/>
                <w:sz w:val="24"/>
                <w:szCs w:val="24"/>
                <w:lang w:eastAsia="en-GB"/>
              </w:rPr>
              <w:t>Planning Transport &amp; Environment</w:t>
            </w:r>
          </w:p>
        </w:tc>
        <w:tc>
          <w:tcPr>
            <w:tcW w:w="960" w:type="dxa"/>
            <w:tcBorders>
              <w:top w:val="nil"/>
              <w:left w:val="nil"/>
              <w:bottom w:val="single" w:sz="4" w:space="0" w:color="auto"/>
              <w:right w:val="single" w:sz="4" w:space="0" w:color="auto"/>
            </w:tcBorders>
            <w:shd w:val="clear" w:color="auto" w:fill="auto"/>
            <w:noWrap/>
            <w:vAlign w:val="bottom"/>
            <w:hideMark/>
          </w:tcPr>
          <w:p w14:paraId="5967E628" w14:textId="77777777" w:rsidR="006C6DF9" w:rsidRPr="006C6DF9" w:rsidRDefault="006C6DF9" w:rsidP="00B8103F">
            <w:pPr>
              <w:spacing w:after="0" w:line="240" w:lineRule="auto"/>
              <w:jc w:val="center"/>
              <w:rPr>
                <w:rFonts w:ascii="Arial" w:eastAsia="Times New Roman" w:hAnsi="Arial" w:cs="Arial"/>
                <w:color w:val="000000"/>
                <w:sz w:val="24"/>
                <w:szCs w:val="24"/>
                <w:lang w:eastAsia="en-GB"/>
              </w:rPr>
            </w:pPr>
            <w:r w:rsidRPr="006C6DF9">
              <w:rPr>
                <w:rFonts w:ascii="Arial" w:eastAsia="Times New Roman" w:hAnsi="Arial" w:cs="Arial"/>
                <w:color w:val="000000"/>
                <w:sz w:val="24"/>
                <w:szCs w:val="24"/>
                <w:lang w:eastAsia="en-GB"/>
              </w:rPr>
              <w:t>104</w:t>
            </w:r>
          </w:p>
        </w:tc>
      </w:tr>
      <w:tr w:rsidR="006C6DF9" w:rsidRPr="006C6DF9" w14:paraId="490D4F61" w14:textId="77777777" w:rsidTr="006C6DF9">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41535A6E" w14:textId="77777777" w:rsidR="006C6DF9" w:rsidRPr="006C6DF9" w:rsidRDefault="006C6DF9" w:rsidP="006C6DF9">
            <w:pPr>
              <w:spacing w:after="0" w:line="240" w:lineRule="auto"/>
              <w:rPr>
                <w:rFonts w:ascii="Arial" w:eastAsia="Times New Roman" w:hAnsi="Arial" w:cs="Arial"/>
                <w:color w:val="000000"/>
                <w:sz w:val="24"/>
                <w:szCs w:val="24"/>
                <w:lang w:eastAsia="en-GB"/>
              </w:rPr>
            </w:pPr>
            <w:r w:rsidRPr="006C6DF9">
              <w:rPr>
                <w:rFonts w:ascii="Arial" w:eastAsia="Times New Roman" w:hAnsi="Arial" w:cs="Arial"/>
                <w:color w:val="000000"/>
                <w:sz w:val="24"/>
                <w:szCs w:val="24"/>
                <w:lang w:eastAsia="en-GB"/>
              </w:rPr>
              <w:t>Resources</w:t>
            </w:r>
          </w:p>
        </w:tc>
        <w:tc>
          <w:tcPr>
            <w:tcW w:w="960" w:type="dxa"/>
            <w:tcBorders>
              <w:top w:val="nil"/>
              <w:left w:val="nil"/>
              <w:bottom w:val="single" w:sz="4" w:space="0" w:color="auto"/>
              <w:right w:val="single" w:sz="4" w:space="0" w:color="auto"/>
            </w:tcBorders>
            <w:shd w:val="clear" w:color="auto" w:fill="auto"/>
            <w:noWrap/>
            <w:vAlign w:val="bottom"/>
            <w:hideMark/>
          </w:tcPr>
          <w:p w14:paraId="35C105EE" w14:textId="77777777" w:rsidR="006C6DF9" w:rsidRPr="006C6DF9" w:rsidRDefault="006C6DF9" w:rsidP="00B8103F">
            <w:pPr>
              <w:spacing w:after="0" w:line="240" w:lineRule="auto"/>
              <w:jc w:val="center"/>
              <w:rPr>
                <w:rFonts w:ascii="Arial" w:eastAsia="Times New Roman" w:hAnsi="Arial" w:cs="Arial"/>
                <w:color w:val="000000"/>
                <w:sz w:val="24"/>
                <w:szCs w:val="24"/>
                <w:lang w:eastAsia="en-GB"/>
              </w:rPr>
            </w:pPr>
            <w:r w:rsidRPr="006C6DF9">
              <w:rPr>
                <w:rFonts w:ascii="Arial" w:eastAsia="Times New Roman" w:hAnsi="Arial" w:cs="Arial"/>
                <w:color w:val="000000"/>
                <w:sz w:val="24"/>
                <w:szCs w:val="24"/>
                <w:lang w:eastAsia="en-GB"/>
              </w:rPr>
              <w:t>22</w:t>
            </w:r>
          </w:p>
        </w:tc>
      </w:tr>
      <w:tr w:rsidR="006C6DF9" w:rsidRPr="006C6DF9" w14:paraId="13FE4E17" w14:textId="77777777" w:rsidTr="006C6DF9">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EAB26DD" w14:textId="77777777" w:rsidR="006C6DF9" w:rsidRPr="006C6DF9" w:rsidRDefault="006C6DF9" w:rsidP="006C6DF9">
            <w:pPr>
              <w:spacing w:after="0" w:line="240" w:lineRule="auto"/>
              <w:rPr>
                <w:rFonts w:ascii="Arial" w:eastAsia="Times New Roman" w:hAnsi="Arial" w:cs="Arial"/>
                <w:color w:val="000000"/>
                <w:sz w:val="24"/>
                <w:szCs w:val="24"/>
                <w:lang w:eastAsia="en-GB"/>
              </w:rPr>
            </w:pPr>
            <w:r w:rsidRPr="006C6DF9">
              <w:rPr>
                <w:rFonts w:ascii="Arial" w:eastAsia="Times New Roman" w:hAnsi="Arial" w:cs="Arial"/>
                <w:color w:val="000000"/>
                <w:sz w:val="24"/>
                <w:szCs w:val="24"/>
                <w:lang w:eastAsia="en-GB"/>
              </w:rPr>
              <w:t>Social Services</w:t>
            </w:r>
          </w:p>
        </w:tc>
        <w:tc>
          <w:tcPr>
            <w:tcW w:w="960" w:type="dxa"/>
            <w:tcBorders>
              <w:top w:val="nil"/>
              <w:left w:val="nil"/>
              <w:bottom w:val="single" w:sz="4" w:space="0" w:color="auto"/>
              <w:right w:val="single" w:sz="4" w:space="0" w:color="auto"/>
            </w:tcBorders>
            <w:shd w:val="clear" w:color="auto" w:fill="auto"/>
            <w:noWrap/>
            <w:vAlign w:val="bottom"/>
            <w:hideMark/>
          </w:tcPr>
          <w:p w14:paraId="26FEB1F8" w14:textId="77777777" w:rsidR="006C6DF9" w:rsidRPr="006C6DF9" w:rsidRDefault="006C6DF9" w:rsidP="00B8103F">
            <w:pPr>
              <w:spacing w:after="0" w:line="240" w:lineRule="auto"/>
              <w:jc w:val="center"/>
              <w:rPr>
                <w:rFonts w:ascii="Arial" w:eastAsia="Times New Roman" w:hAnsi="Arial" w:cs="Arial"/>
                <w:color w:val="000000"/>
                <w:sz w:val="24"/>
                <w:szCs w:val="24"/>
                <w:lang w:eastAsia="en-GB"/>
              </w:rPr>
            </w:pPr>
            <w:r w:rsidRPr="006C6DF9">
              <w:rPr>
                <w:rFonts w:ascii="Arial" w:eastAsia="Times New Roman" w:hAnsi="Arial" w:cs="Arial"/>
                <w:color w:val="000000"/>
                <w:sz w:val="24"/>
                <w:szCs w:val="24"/>
                <w:lang w:eastAsia="en-GB"/>
              </w:rPr>
              <w:t>44</w:t>
            </w:r>
          </w:p>
        </w:tc>
      </w:tr>
      <w:tr w:rsidR="006C6DF9" w:rsidRPr="006C6DF9" w14:paraId="5508A090" w14:textId="77777777" w:rsidTr="006C6DF9">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E06776A" w14:textId="77777777" w:rsidR="006C6DF9" w:rsidRPr="006C6DF9" w:rsidRDefault="006C6DF9" w:rsidP="006C6DF9">
            <w:pPr>
              <w:spacing w:after="0" w:line="240" w:lineRule="auto"/>
              <w:rPr>
                <w:rFonts w:ascii="Arial" w:eastAsia="Times New Roman" w:hAnsi="Arial" w:cs="Arial"/>
                <w:b/>
                <w:bCs/>
                <w:color w:val="000000"/>
                <w:sz w:val="24"/>
                <w:szCs w:val="24"/>
                <w:lang w:eastAsia="en-GB"/>
              </w:rPr>
            </w:pPr>
            <w:r w:rsidRPr="006C6DF9">
              <w:rPr>
                <w:rFonts w:ascii="Arial" w:eastAsia="Times New Roman" w:hAnsi="Arial" w:cs="Arial"/>
                <w:b/>
                <w:bCs/>
                <w:color w:val="000000"/>
                <w:sz w:val="24"/>
                <w:szCs w:val="24"/>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791FD3AE" w14:textId="77777777" w:rsidR="006C6DF9" w:rsidRPr="006C6DF9" w:rsidRDefault="006C6DF9" w:rsidP="00B8103F">
            <w:pPr>
              <w:spacing w:after="0" w:line="240" w:lineRule="auto"/>
              <w:jc w:val="center"/>
              <w:rPr>
                <w:rFonts w:ascii="Arial" w:eastAsia="Times New Roman" w:hAnsi="Arial" w:cs="Arial"/>
                <w:b/>
                <w:bCs/>
                <w:color w:val="000000"/>
                <w:sz w:val="24"/>
                <w:szCs w:val="24"/>
                <w:lang w:eastAsia="en-GB"/>
              </w:rPr>
            </w:pPr>
            <w:r w:rsidRPr="006C6DF9">
              <w:rPr>
                <w:rFonts w:ascii="Arial" w:eastAsia="Times New Roman" w:hAnsi="Arial" w:cs="Arial"/>
                <w:b/>
                <w:bCs/>
                <w:color w:val="000000"/>
                <w:sz w:val="24"/>
                <w:szCs w:val="24"/>
                <w:lang w:eastAsia="en-GB"/>
              </w:rPr>
              <w:t>1150</w:t>
            </w:r>
          </w:p>
        </w:tc>
      </w:tr>
    </w:tbl>
    <w:p w14:paraId="2498490F" w14:textId="77777777" w:rsidR="00E36132" w:rsidRDefault="00E36132" w:rsidP="00D842EA">
      <w:pPr>
        <w:spacing w:after="0" w:line="240" w:lineRule="auto"/>
        <w:rPr>
          <w:rFonts w:ascii="Arial" w:hAnsi="Arial" w:cs="Arial"/>
          <w:b/>
          <w:sz w:val="28"/>
        </w:rPr>
      </w:pPr>
    </w:p>
    <w:p w14:paraId="4E8DF718" w14:textId="12B77F38" w:rsidR="009C0D51" w:rsidRDefault="00D842EA" w:rsidP="00D842EA">
      <w:pPr>
        <w:spacing w:after="0" w:line="240" w:lineRule="auto"/>
        <w:rPr>
          <w:rFonts w:ascii="Arial" w:hAnsi="Arial" w:cs="Arial"/>
          <w:b/>
          <w:sz w:val="28"/>
        </w:rPr>
      </w:pPr>
      <w:r>
        <w:rPr>
          <w:rFonts w:ascii="Arial" w:hAnsi="Arial" w:cs="Arial"/>
          <w:b/>
          <w:sz w:val="28"/>
        </w:rPr>
        <w:lastRenderedPageBreak/>
        <w:t xml:space="preserve">Ethnicity of Temporary </w:t>
      </w:r>
      <w:r w:rsidR="009C0D51">
        <w:rPr>
          <w:rFonts w:ascii="Arial" w:hAnsi="Arial" w:cs="Arial"/>
          <w:b/>
          <w:sz w:val="28"/>
        </w:rPr>
        <w:t xml:space="preserve">Workforce </w:t>
      </w:r>
      <w:r w:rsidR="00E64E91">
        <w:rPr>
          <w:rFonts w:ascii="Arial" w:hAnsi="Arial" w:cs="Arial"/>
          <w:b/>
          <w:sz w:val="28"/>
        </w:rPr>
        <w:t xml:space="preserve">- Cardiff Works </w:t>
      </w:r>
    </w:p>
    <w:p w14:paraId="5AFF3E8A" w14:textId="77777777" w:rsidR="009C0D51" w:rsidRPr="00161DD4" w:rsidRDefault="009C0D51" w:rsidP="00D842EA">
      <w:pPr>
        <w:spacing w:after="0" w:line="240" w:lineRule="auto"/>
        <w:rPr>
          <w:rFonts w:ascii="Arial" w:hAnsi="Arial" w:cs="Arial"/>
          <w:b/>
          <w:sz w:val="24"/>
          <w:szCs w:val="24"/>
        </w:rPr>
      </w:pPr>
    </w:p>
    <w:p w14:paraId="482E9710" w14:textId="74011D38" w:rsidR="00D842EA" w:rsidRDefault="00D842EA" w:rsidP="00D842E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w:t>
      </w:r>
      <w:r w:rsidR="00D76107">
        <w:rPr>
          <w:rFonts w:ascii="Arial" w:eastAsia="Times New Roman" w:hAnsi="Arial" w:cs="Arial"/>
          <w:color w:val="000000"/>
          <w:sz w:val="24"/>
          <w:szCs w:val="24"/>
          <w:lang w:eastAsia="en-GB"/>
        </w:rPr>
        <w:t>2018</w:t>
      </w:r>
      <w:r>
        <w:rPr>
          <w:rFonts w:ascii="Arial" w:eastAsia="Times New Roman" w:hAnsi="Arial" w:cs="Arial"/>
          <w:color w:val="000000"/>
          <w:sz w:val="24"/>
          <w:szCs w:val="24"/>
          <w:lang w:eastAsia="en-GB"/>
        </w:rPr>
        <w:t xml:space="preserve"> the Council employed </w:t>
      </w:r>
      <w:r w:rsidR="009A3F76" w:rsidRPr="009A3F76">
        <w:rPr>
          <w:rFonts w:ascii="Arial" w:eastAsia="Times New Roman" w:hAnsi="Arial" w:cs="Arial"/>
          <w:color w:val="000000"/>
          <w:sz w:val="24"/>
          <w:szCs w:val="24"/>
          <w:lang w:eastAsia="en-GB"/>
        </w:rPr>
        <w:t>1</w:t>
      </w:r>
      <w:r w:rsidR="009A3F76">
        <w:rPr>
          <w:rFonts w:ascii="Arial" w:eastAsia="Times New Roman" w:hAnsi="Arial" w:cs="Arial"/>
          <w:color w:val="000000"/>
          <w:sz w:val="24"/>
          <w:szCs w:val="24"/>
          <w:lang w:eastAsia="en-GB"/>
        </w:rPr>
        <w:t>,</w:t>
      </w:r>
      <w:r w:rsidR="008A0637">
        <w:rPr>
          <w:rFonts w:ascii="Arial" w:eastAsia="Times New Roman" w:hAnsi="Arial" w:cs="Arial"/>
          <w:color w:val="000000"/>
          <w:sz w:val="24"/>
          <w:szCs w:val="24"/>
          <w:lang w:eastAsia="en-GB"/>
        </w:rPr>
        <w:t>645</w:t>
      </w:r>
      <w:r>
        <w:rPr>
          <w:rFonts w:ascii="Arial" w:eastAsia="Times New Roman" w:hAnsi="Arial" w:cs="Arial"/>
          <w:color w:val="000000"/>
          <w:sz w:val="24"/>
          <w:szCs w:val="24"/>
          <w:lang w:eastAsia="en-GB"/>
        </w:rPr>
        <w:t xml:space="preserve"> people through its temporary employment agency Cardiff</w:t>
      </w:r>
      <w:r w:rsidR="00CE230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Works.  Of these, </w:t>
      </w:r>
      <w:r w:rsidR="008A0637">
        <w:rPr>
          <w:rFonts w:ascii="Arial" w:eastAsia="Times New Roman" w:hAnsi="Arial" w:cs="Arial"/>
          <w:color w:val="000000"/>
          <w:sz w:val="24"/>
          <w:szCs w:val="24"/>
          <w:lang w:eastAsia="en-GB"/>
        </w:rPr>
        <w:t>1,530 (93.01</w:t>
      </w:r>
      <w:r w:rsidR="00DA020F" w:rsidRPr="00FB0548">
        <w:rPr>
          <w:rFonts w:ascii="Arial" w:eastAsia="Times New Roman" w:hAnsi="Arial" w:cs="Arial"/>
          <w:color w:val="000000"/>
          <w:sz w:val="24"/>
          <w:szCs w:val="24"/>
          <w:lang w:eastAsia="en-GB"/>
        </w:rPr>
        <w:t>%)</w:t>
      </w:r>
      <w:r w:rsidR="00DA020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disclosed their ethnic origin to the Council, enabling the table below to show the percentage of those employees identifying as White British </w:t>
      </w:r>
      <w:r w:rsidR="008A0637">
        <w:rPr>
          <w:rFonts w:ascii="Arial" w:eastAsia="Times New Roman" w:hAnsi="Arial" w:cs="Arial"/>
          <w:color w:val="000000"/>
          <w:sz w:val="24"/>
          <w:szCs w:val="24"/>
          <w:lang w:eastAsia="en-GB"/>
        </w:rPr>
        <w:t>(84</w:t>
      </w:r>
      <w:r w:rsidRPr="00FB0548">
        <w:rPr>
          <w:rFonts w:ascii="Arial" w:eastAsia="Times New Roman" w:hAnsi="Arial" w:cs="Arial"/>
          <w:color w:val="000000"/>
          <w:sz w:val="24"/>
          <w:szCs w:val="24"/>
          <w:lang w:eastAsia="en-GB"/>
        </w:rPr>
        <w:t xml:space="preserve">%), or as another ethnicity </w:t>
      </w:r>
      <w:r w:rsidR="008A0637">
        <w:rPr>
          <w:rFonts w:ascii="Arial" w:eastAsia="Times New Roman" w:hAnsi="Arial" w:cs="Arial"/>
          <w:color w:val="000000"/>
          <w:sz w:val="24"/>
          <w:szCs w:val="24"/>
          <w:lang w:eastAsia="en-GB"/>
        </w:rPr>
        <w:t>(16</w:t>
      </w:r>
      <w:r w:rsidRPr="00FB0548">
        <w:rPr>
          <w:rFonts w:ascii="Arial" w:eastAsia="Times New Roman" w:hAnsi="Arial" w:cs="Arial"/>
          <w:color w:val="000000"/>
          <w:sz w:val="24"/>
          <w:szCs w:val="24"/>
          <w:lang w:eastAsia="en-GB"/>
        </w:rPr>
        <w:t>%).</w:t>
      </w:r>
    </w:p>
    <w:p w14:paraId="3E662B96" w14:textId="76F202FD" w:rsidR="00D842EA" w:rsidRDefault="00D842EA" w:rsidP="00D842EA">
      <w:pPr>
        <w:spacing w:after="0" w:line="240" w:lineRule="auto"/>
        <w:rPr>
          <w:rFonts w:ascii="Arial" w:eastAsia="Times New Roman" w:hAnsi="Arial" w:cs="Arial"/>
          <w:color w:val="000000"/>
          <w:sz w:val="24"/>
          <w:szCs w:val="24"/>
          <w:lang w:eastAsia="en-GB"/>
        </w:rPr>
      </w:pPr>
    </w:p>
    <w:tbl>
      <w:tblPr>
        <w:tblW w:w="4684" w:type="dxa"/>
        <w:tblInd w:w="1276" w:type="dxa"/>
        <w:tblLook w:val="04A0" w:firstRow="1" w:lastRow="0" w:firstColumn="1" w:lastColumn="0" w:noHBand="0" w:noVBand="1"/>
      </w:tblPr>
      <w:tblGrid>
        <w:gridCol w:w="2693"/>
        <w:gridCol w:w="992"/>
        <w:gridCol w:w="993"/>
        <w:gridCol w:w="6"/>
      </w:tblGrid>
      <w:tr w:rsidR="0038727F" w:rsidRPr="0038727F" w14:paraId="553FE2F8" w14:textId="77777777" w:rsidTr="00BE4A51">
        <w:trPr>
          <w:trHeight w:val="288"/>
        </w:trPr>
        <w:tc>
          <w:tcPr>
            <w:tcW w:w="2693" w:type="dxa"/>
            <w:tcBorders>
              <w:top w:val="nil"/>
              <w:left w:val="nil"/>
              <w:bottom w:val="nil"/>
              <w:right w:val="nil"/>
            </w:tcBorders>
            <w:shd w:val="clear" w:color="auto" w:fill="auto"/>
            <w:noWrap/>
            <w:vAlign w:val="bottom"/>
            <w:hideMark/>
          </w:tcPr>
          <w:p w14:paraId="69D0934D" w14:textId="77777777" w:rsidR="0038727F" w:rsidRPr="0038727F" w:rsidRDefault="0038727F" w:rsidP="0038727F">
            <w:pPr>
              <w:spacing w:after="0" w:line="240" w:lineRule="auto"/>
              <w:rPr>
                <w:rFonts w:ascii="Times New Roman" w:eastAsia="Times New Roman" w:hAnsi="Times New Roman" w:cs="Times New Roman"/>
                <w:sz w:val="24"/>
                <w:szCs w:val="24"/>
                <w:lang w:eastAsia="en-GB"/>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1AFEDBB" w14:textId="77777777" w:rsidR="0038727F" w:rsidRPr="0038727F" w:rsidRDefault="0038727F" w:rsidP="0038727F">
            <w:pPr>
              <w:spacing w:after="0" w:line="240" w:lineRule="auto"/>
              <w:jc w:val="center"/>
              <w:rPr>
                <w:rFonts w:ascii="Arial" w:eastAsia="Times New Roman" w:hAnsi="Arial" w:cs="Arial"/>
                <w:b/>
                <w:bCs/>
                <w:color w:val="000000"/>
                <w:lang w:eastAsia="en-GB"/>
              </w:rPr>
            </w:pPr>
            <w:r w:rsidRPr="0038727F">
              <w:rPr>
                <w:rFonts w:ascii="Arial" w:eastAsia="Times New Roman" w:hAnsi="Arial" w:cs="Arial"/>
                <w:b/>
                <w:bCs/>
                <w:color w:val="000000"/>
                <w:lang w:eastAsia="en-GB"/>
              </w:rPr>
              <w:t>Total</w:t>
            </w:r>
          </w:p>
        </w:tc>
      </w:tr>
      <w:tr w:rsidR="0038727F" w:rsidRPr="0038727F" w14:paraId="38023E67" w14:textId="77777777" w:rsidTr="00BE4A51">
        <w:trPr>
          <w:gridAfter w:val="1"/>
          <w:wAfter w:w="6" w:type="dxa"/>
          <w:trHeight w:val="288"/>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F31B3E" w14:textId="77777777" w:rsidR="0038727F" w:rsidRPr="00D27CFB" w:rsidRDefault="0038727F" w:rsidP="0038727F">
            <w:pPr>
              <w:spacing w:after="0" w:line="240" w:lineRule="auto"/>
              <w:rPr>
                <w:rFonts w:ascii="Arial" w:eastAsia="Times New Roman" w:hAnsi="Arial" w:cs="Arial"/>
                <w:b/>
                <w:bCs/>
                <w:color w:val="000000"/>
                <w:lang w:eastAsia="en-GB"/>
              </w:rPr>
            </w:pPr>
            <w:r w:rsidRPr="00D27CFB">
              <w:rPr>
                <w:rFonts w:ascii="Arial" w:eastAsia="Times New Roman" w:hAnsi="Arial" w:cs="Arial"/>
                <w:b/>
                <w:bCs/>
                <w:color w:val="000000"/>
                <w:lang w:eastAsia="en-GB"/>
              </w:rPr>
              <w:t>Racial Group</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F68C728" w14:textId="77777777" w:rsidR="0038727F" w:rsidRPr="0038727F" w:rsidRDefault="0038727F" w:rsidP="0038727F">
            <w:pPr>
              <w:spacing w:after="0" w:line="240" w:lineRule="auto"/>
              <w:jc w:val="center"/>
              <w:rPr>
                <w:rFonts w:ascii="Arial" w:eastAsia="Times New Roman" w:hAnsi="Arial" w:cs="Arial"/>
                <w:b/>
                <w:bCs/>
                <w:color w:val="000000"/>
                <w:lang w:eastAsia="en-GB"/>
              </w:rPr>
            </w:pPr>
            <w:r w:rsidRPr="0038727F">
              <w:rPr>
                <w:rFonts w:ascii="Arial" w:eastAsia="Times New Roman" w:hAnsi="Arial" w:cs="Arial"/>
                <w:b/>
                <w:bCs/>
                <w:color w:val="000000"/>
                <w:lang w:eastAsia="en-GB"/>
              </w:rPr>
              <w:t>No</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11AD14C3" w14:textId="77777777" w:rsidR="0038727F" w:rsidRPr="0038727F" w:rsidRDefault="0038727F" w:rsidP="0038727F">
            <w:pPr>
              <w:spacing w:after="0" w:line="240" w:lineRule="auto"/>
              <w:jc w:val="center"/>
              <w:rPr>
                <w:rFonts w:ascii="Arial" w:eastAsia="Times New Roman" w:hAnsi="Arial" w:cs="Arial"/>
                <w:b/>
                <w:bCs/>
                <w:color w:val="000000"/>
                <w:lang w:eastAsia="en-GB"/>
              </w:rPr>
            </w:pPr>
            <w:r w:rsidRPr="0038727F">
              <w:rPr>
                <w:rFonts w:ascii="Arial" w:eastAsia="Times New Roman" w:hAnsi="Arial" w:cs="Arial"/>
                <w:b/>
                <w:bCs/>
                <w:color w:val="000000"/>
                <w:lang w:eastAsia="en-GB"/>
              </w:rPr>
              <w:t>%</w:t>
            </w:r>
          </w:p>
        </w:tc>
      </w:tr>
      <w:tr w:rsidR="0038727F" w:rsidRPr="0038727F" w14:paraId="644C8132" w14:textId="77777777" w:rsidTr="00636BAA">
        <w:trPr>
          <w:gridAfter w:val="1"/>
          <w:wAfter w:w="6" w:type="dxa"/>
          <w:trHeight w:val="288"/>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920CCC9" w14:textId="77777777" w:rsidR="0038727F" w:rsidRPr="00D27CFB" w:rsidRDefault="0038727F" w:rsidP="0038727F">
            <w:pPr>
              <w:spacing w:after="0" w:line="240" w:lineRule="auto"/>
              <w:rPr>
                <w:rFonts w:ascii="Arial" w:eastAsia="Times New Roman" w:hAnsi="Arial" w:cs="Arial"/>
                <w:color w:val="000000"/>
                <w:lang w:eastAsia="en-GB"/>
              </w:rPr>
            </w:pPr>
            <w:r w:rsidRPr="00D27CFB">
              <w:rPr>
                <w:rFonts w:ascii="Arial" w:eastAsia="Times New Roman" w:hAnsi="Arial" w:cs="Arial"/>
                <w:color w:val="000000"/>
                <w:lang w:eastAsia="en-GB"/>
              </w:rPr>
              <w:t>Asian</w:t>
            </w:r>
          </w:p>
        </w:tc>
        <w:tc>
          <w:tcPr>
            <w:tcW w:w="992" w:type="dxa"/>
            <w:tcBorders>
              <w:top w:val="nil"/>
              <w:left w:val="nil"/>
              <w:bottom w:val="single" w:sz="4" w:space="0" w:color="auto"/>
              <w:right w:val="single" w:sz="4" w:space="0" w:color="auto"/>
            </w:tcBorders>
            <w:shd w:val="clear" w:color="auto" w:fill="auto"/>
            <w:noWrap/>
            <w:vAlign w:val="center"/>
            <w:hideMark/>
          </w:tcPr>
          <w:p w14:paraId="0A5D0CEB"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30</w:t>
            </w:r>
          </w:p>
        </w:tc>
        <w:tc>
          <w:tcPr>
            <w:tcW w:w="993" w:type="dxa"/>
            <w:tcBorders>
              <w:top w:val="nil"/>
              <w:left w:val="nil"/>
              <w:bottom w:val="single" w:sz="4" w:space="0" w:color="auto"/>
              <w:right w:val="single" w:sz="4" w:space="0" w:color="auto"/>
            </w:tcBorders>
            <w:shd w:val="clear" w:color="000000" w:fill="D9D9D9"/>
            <w:noWrap/>
            <w:vAlign w:val="center"/>
            <w:hideMark/>
          </w:tcPr>
          <w:p w14:paraId="2EC55B4E"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1.96%</w:t>
            </w:r>
          </w:p>
        </w:tc>
      </w:tr>
      <w:tr w:rsidR="0038727F" w:rsidRPr="0038727F" w14:paraId="7F91415B" w14:textId="77777777" w:rsidTr="00636BAA">
        <w:trPr>
          <w:gridAfter w:val="1"/>
          <w:wAfter w:w="6" w:type="dxa"/>
          <w:trHeight w:val="288"/>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6054E67" w14:textId="77777777" w:rsidR="0038727F" w:rsidRPr="00D27CFB" w:rsidRDefault="0038727F" w:rsidP="0038727F">
            <w:pPr>
              <w:spacing w:after="0" w:line="240" w:lineRule="auto"/>
              <w:rPr>
                <w:rFonts w:ascii="Arial" w:eastAsia="Times New Roman" w:hAnsi="Arial" w:cs="Arial"/>
                <w:color w:val="000000"/>
                <w:lang w:eastAsia="en-GB"/>
              </w:rPr>
            </w:pPr>
            <w:r w:rsidRPr="00D27CFB">
              <w:rPr>
                <w:rFonts w:ascii="Arial" w:eastAsia="Times New Roman" w:hAnsi="Arial" w:cs="Arial"/>
                <w:color w:val="000000"/>
                <w:lang w:eastAsia="en-GB"/>
              </w:rPr>
              <w:t>Black</w:t>
            </w:r>
          </w:p>
        </w:tc>
        <w:tc>
          <w:tcPr>
            <w:tcW w:w="992" w:type="dxa"/>
            <w:tcBorders>
              <w:top w:val="nil"/>
              <w:left w:val="nil"/>
              <w:bottom w:val="single" w:sz="4" w:space="0" w:color="auto"/>
              <w:right w:val="single" w:sz="4" w:space="0" w:color="auto"/>
            </w:tcBorders>
            <w:shd w:val="clear" w:color="auto" w:fill="auto"/>
            <w:noWrap/>
            <w:vAlign w:val="center"/>
            <w:hideMark/>
          </w:tcPr>
          <w:p w14:paraId="749DAD31"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161</w:t>
            </w:r>
          </w:p>
        </w:tc>
        <w:tc>
          <w:tcPr>
            <w:tcW w:w="993" w:type="dxa"/>
            <w:tcBorders>
              <w:top w:val="nil"/>
              <w:left w:val="nil"/>
              <w:bottom w:val="single" w:sz="4" w:space="0" w:color="auto"/>
              <w:right w:val="single" w:sz="4" w:space="0" w:color="auto"/>
            </w:tcBorders>
            <w:shd w:val="clear" w:color="000000" w:fill="D9D9D9"/>
            <w:noWrap/>
            <w:vAlign w:val="center"/>
            <w:hideMark/>
          </w:tcPr>
          <w:p w14:paraId="600A2098"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10.52%</w:t>
            </w:r>
          </w:p>
        </w:tc>
      </w:tr>
      <w:tr w:rsidR="0038727F" w:rsidRPr="0038727F" w14:paraId="3F87BD34" w14:textId="77777777" w:rsidTr="00636BAA">
        <w:trPr>
          <w:gridAfter w:val="1"/>
          <w:wAfter w:w="6" w:type="dxa"/>
          <w:trHeight w:val="288"/>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2852D9C" w14:textId="77777777" w:rsidR="0038727F" w:rsidRPr="00D27CFB" w:rsidRDefault="0038727F" w:rsidP="0038727F">
            <w:pPr>
              <w:spacing w:after="0" w:line="240" w:lineRule="auto"/>
              <w:rPr>
                <w:rFonts w:ascii="Arial" w:eastAsia="Times New Roman" w:hAnsi="Arial" w:cs="Arial"/>
                <w:color w:val="000000"/>
                <w:lang w:eastAsia="en-GB"/>
              </w:rPr>
            </w:pPr>
            <w:r w:rsidRPr="00D27CFB">
              <w:rPr>
                <w:rFonts w:ascii="Arial" w:eastAsia="Times New Roman" w:hAnsi="Arial" w:cs="Arial"/>
                <w:color w:val="000000"/>
                <w:lang w:eastAsia="en-GB"/>
              </w:rPr>
              <w:t>Chinese / Far East</w:t>
            </w:r>
          </w:p>
        </w:tc>
        <w:tc>
          <w:tcPr>
            <w:tcW w:w="992" w:type="dxa"/>
            <w:tcBorders>
              <w:top w:val="nil"/>
              <w:left w:val="nil"/>
              <w:bottom w:val="single" w:sz="4" w:space="0" w:color="auto"/>
              <w:right w:val="single" w:sz="4" w:space="0" w:color="auto"/>
            </w:tcBorders>
            <w:shd w:val="clear" w:color="auto" w:fill="auto"/>
            <w:noWrap/>
            <w:vAlign w:val="center"/>
            <w:hideMark/>
          </w:tcPr>
          <w:p w14:paraId="4A335C5D"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3</w:t>
            </w:r>
          </w:p>
        </w:tc>
        <w:tc>
          <w:tcPr>
            <w:tcW w:w="993" w:type="dxa"/>
            <w:tcBorders>
              <w:top w:val="nil"/>
              <w:left w:val="nil"/>
              <w:bottom w:val="single" w:sz="4" w:space="0" w:color="auto"/>
              <w:right w:val="single" w:sz="4" w:space="0" w:color="auto"/>
            </w:tcBorders>
            <w:shd w:val="clear" w:color="000000" w:fill="D9D9D9"/>
            <w:noWrap/>
            <w:vAlign w:val="center"/>
            <w:hideMark/>
          </w:tcPr>
          <w:p w14:paraId="2F6B3973"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0.20%</w:t>
            </w:r>
          </w:p>
        </w:tc>
      </w:tr>
      <w:tr w:rsidR="0038727F" w:rsidRPr="0038727F" w14:paraId="70FFB4A3" w14:textId="77777777" w:rsidTr="00636BAA">
        <w:trPr>
          <w:gridAfter w:val="1"/>
          <w:wAfter w:w="6" w:type="dxa"/>
          <w:trHeight w:val="288"/>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5725838" w14:textId="77777777" w:rsidR="0038727F" w:rsidRPr="00D27CFB" w:rsidRDefault="0038727F" w:rsidP="0038727F">
            <w:pPr>
              <w:spacing w:after="0" w:line="240" w:lineRule="auto"/>
              <w:rPr>
                <w:rFonts w:ascii="Arial" w:eastAsia="Times New Roman" w:hAnsi="Arial" w:cs="Arial"/>
                <w:color w:val="000000"/>
                <w:lang w:eastAsia="en-GB"/>
              </w:rPr>
            </w:pPr>
            <w:r w:rsidRPr="00D27CFB">
              <w:rPr>
                <w:rFonts w:ascii="Arial" w:eastAsia="Times New Roman" w:hAnsi="Arial" w:cs="Arial"/>
                <w:color w:val="000000"/>
                <w:lang w:eastAsia="en-GB"/>
              </w:rPr>
              <w:t>Mixed Ethnicity</w:t>
            </w:r>
          </w:p>
        </w:tc>
        <w:tc>
          <w:tcPr>
            <w:tcW w:w="992" w:type="dxa"/>
            <w:tcBorders>
              <w:top w:val="nil"/>
              <w:left w:val="nil"/>
              <w:bottom w:val="single" w:sz="4" w:space="0" w:color="auto"/>
              <w:right w:val="single" w:sz="4" w:space="0" w:color="auto"/>
            </w:tcBorders>
            <w:shd w:val="clear" w:color="auto" w:fill="auto"/>
            <w:noWrap/>
            <w:vAlign w:val="center"/>
            <w:hideMark/>
          </w:tcPr>
          <w:p w14:paraId="1EAF3E81"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26</w:t>
            </w:r>
          </w:p>
        </w:tc>
        <w:tc>
          <w:tcPr>
            <w:tcW w:w="993" w:type="dxa"/>
            <w:tcBorders>
              <w:top w:val="nil"/>
              <w:left w:val="nil"/>
              <w:bottom w:val="single" w:sz="4" w:space="0" w:color="auto"/>
              <w:right w:val="single" w:sz="4" w:space="0" w:color="auto"/>
            </w:tcBorders>
            <w:shd w:val="clear" w:color="000000" w:fill="D9D9D9"/>
            <w:noWrap/>
            <w:vAlign w:val="center"/>
            <w:hideMark/>
          </w:tcPr>
          <w:p w14:paraId="43FD8C64"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1.70%</w:t>
            </w:r>
          </w:p>
        </w:tc>
      </w:tr>
      <w:tr w:rsidR="0038727F" w:rsidRPr="0038727F" w14:paraId="6DA63DDE" w14:textId="77777777" w:rsidTr="00636BAA">
        <w:trPr>
          <w:gridAfter w:val="1"/>
          <w:wAfter w:w="6" w:type="dxa"/>
          <w:trHeight w:val="288"/>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CC1C907" w14:textId="77777777" w:rsidR="0038727F" w:rsidRPr="00D27CFB" w:rsidRDefault="0038727F" w:rsidP="0038727F">
            <w:pPr>
              <w:spacing w:after="0" w:line="240" w:lineRule="auto"/>
              <w:rPr>
                <w:rFonts w:ascii="Arial" w:eastAsia="Times New Roman" w:hAnsi="Arial" w:cs="Arial"/>
                <w:color w:val="000000"/>
                <w:lang w:eastAsia="en-GB"/>
              </w:rPr>
            </w:pPr>
            <w:r w:rsidRPr="00D27CFB">
              <w:rPr>
                <w:rFonts w:ascii="Arial" w:eastAsia="Times New Roman" w:hAnsi="Arial" w:cs="Arial"/>
                <w:color w:val="000000"/>
                <w:lang w:eastAsia="en-GB"/>
              </w:rPr>
              <w:t>Other</w:t>
            </w:r>
          </w:p>
        </w:tc>
        <w:tc>
          <w:tcPr>
            <w:tcW w:w="992" w:type="dxa"/>
            <w:tcBorders>
              <w:top w:val="nil"/>
              <w:left w:val="nil"/>
              <w:bottom w:val="single" w:sz="4" w:space="0" w:color="auto"/>
              <w:right w:val="single" w:sz="4" w:space="0" w:color="auto"/>
            </w:tcBorders>
            <w:shd w:val="clear" w:color="auto" w:fill="auto"/>
            <w:noWrap/>
            <w:vAlign w:val="center"/>
            <w:hideMark/>
          </w:tcPr>
          <w:p w14:paraId="5149D61A"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11</w:t>
            </w:r>
          </w:p>
        </w:tc>
        <w:tc>
          <w:tcPr>
            <w:tcW w:w="993" w:type="dxa"/>
            <w:tcBorders>
              <w:top w:val="nil"/>
              <w:left w:val="nil"/>
              <w:bottom w:val="single" w:sz="4" w:space="0" w:color="auto"/>
              <w:right w:val="single" w:sz="4" w:space="0" w:color="auto"/>
            </w:tcBorders>
            <w:shd w:val="clear" w:color="000000" w:fill="D9D9D9"/>
            <w:noWrap/>
            <w:vAlign w:val="center"/>
            <w:hideMark/>
          </w:tcPr>
          <w:p w14:paraId="18A78501"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0.72%</w:t>
            </w:r>
          </w:p>
        </w:tc>
      </w:tr>
      <w:tr w:rsidR="0038727F" w:rsidRPr="0038727F" w14:paraId="022F78F4" w14:textId="77777777" w:rsidTr="00636BAA">
        <w:trPr>
          <w:gridAfter w:val="1"/>
          <w:wAfter w:w="6" w:type="dxa"/>
          <w:trHeight w:val="288"/>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DA06AEE" w14:textId="77777777" w:rsidR="0038727F" w:rsidRPr="00D27CFB" w:rsidRDefault="0038727F" w:rsidP="0038727F">
            <w:pPr>
              <w:spacing w:after="0" w:line="240" w:lineRule="auto"/>
              <w:rPr>
                <w:rFonts w:ascii="Arial" w:eastAsia="Times New Roman" w:hAnsi="Arial" w:cs="Arial"/>
                <w:color w:val="000000"/>
                <w:lang w:eastAsia="en-GB"/>
              </w:rPr>
            </w:pPr>
            <w:r w:rsidRPr="00D27CFB">
              <w:rPr>
                <w:rFonts w:ascii="Arial" w:eastAsia="Times New Roman" w:hAnsi="Arial" w:cs="Arial"/>
                <w:color w:val="000000"/>
                <w:lang w:eastAsia="en-GB"/>
              </w:rPr>
              <w:t>White Gypsy / Traveller</w:t>
            </w:r>
          </w:p>
        </w:tc>
        <w:tc>
          <w:tcPr>
            <w:tcW w:w="992" w:type="dxa"/>
            <w:tcBorders>
              <w:top w:val="nil"/>
              <w:left w:val="nil"/>
              <w:bottom w:val="single" w:sz="4" w:space="0" w:color="auto"/>
              <w:right w:val="single" w:sz="4" w:space="0" w:color="auto"/>
            </w:tcBorders>
            <w:shd w:val="clear" w:color="auto" w:fill="auto"/>
            <w:noWrap/>
            <w:vAlign w:val="center"/>
            <w:hideMark/>
          </w:tcPr>
          <w:p w14:paraId="2E32FAEA"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0</w:t>
            </w:r>
          </w:p>
        </w:tc>
        <w:tc>
          <w:tcPr>
            <w:tcW w:w="993" w:type="dxa"/>
            <w:tcBorders>
              <w:top w:val="nil"/>
              <w:left w:val="nil"/>
              <w:bottom w:val="single" w:sz="4" w:space="0" w:color="auto"/>
              <w:right w:val="single" w:sz="4" w:space="0" w:color="auto"/>
            </w:tcBorders>
            <w:shd w:val="clear" w:color="000000" w:fill="D9D9D9"/>
            <w:noWrap/>
            <w:vAlign w:val="center"/>
            <w:hideMark/>
          </w:tcPr>
          <w:p w14:paraId="74D09D4D"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0.00%</w:t>
            </w:r>
          </w:p>
        </w:tc>
      </w:tr>
      <w:tr w:rsidR="0038727F" w:rsidRPr="0038727F" w14:paraId="385DC6A9" w14:textId="77777777" w:rsidTr="00636BAA">
        <w:trPr>
          <w:gridAfter w:val="1"/>
          <w:wAfter w:w="6" w:type="dxa"/>
          <w:trHeight w:val="288"/>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23FE45B" w14:textId="77777777" w:rsidR="0038727F" w:rsidRPr="00D27CFB" w:rsidRDefault="0038727F" w:rsidP="0038727F">
            <w:pPr>
              <w:spacing w:after="0" w:line="240" w:lineRule="auto"/>
              <w:rPr>
                <w:rFonts w:ascii="Arial" w:eastAsia="Times New Roman" w:hAnsi="Arial" w:cs="Arial"/>
                <w:color w:val="000000"/>
                <w:lang w:eastAsia="en-GB"/>
              </w:rPr>
            </w:pPr>
            <w:r w:rsidRPr="00D27CFB">
              <w:rPr>
                <w:rFonts w:ascii="Arial" w:eastAsia="Times New Roman" w:hAnsi="Arial" w:cs="Arial"/>
                <w:color w:val="000000"/>
                <w:lang w:eastAsia="en-GB"/>
              </w:rPr>
              <w:t>White Irish</w:t>
            </w:r>
          </w:p>
        </w:tc>
        <w:tc>
          <w:tcPr>
            <w:tcW w:w="992" w:type="dxa"/>
            <w:tcBorders>
              <w:top w:val="nil"/>
              <w:left w:val="nil"/>
              <w:bottom w:val="single" w:sz="4" w:space="0" w:color="auto"/>
              <w:right w:val="single" w:sz="4" w:space="0" w:color="auto"/>
            </w:tcBorders>
            <w:shd w:val="clear" w:color="auto" w:fill="auto"/>
            <w:noWrap/>
            <w:vAlign w:val="center"/>
            <w:hideMark/>
          </w:tcPr>
          <w:p w14:paraId="18286E59"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2</w:t>
            </w:r>
          </w:p>
        </w:tc>
        <w:tc>
          <w:tcPr>
            <w:tcW w:w="993" w:type="dxa"/>
            <w:tcBorders>
              <w:top w:val="nil"/>
              <w:left w:val="nil"/>
              <w:bottom w:val="single" w:sz="4" w:space="0" w:color="auto"/>
              <w:right w:val="single" w:sz="4" w:space="0" w:color="auto"/>
            </w:tcBorders>
            <w:shd w:val="clear" w:color="000000" w:fill="D9D9D9"/>
            <w:noWrap/>
            <w:vAlign w:val="center"/>
            <w:hideMark/>
          </w:tcPr>
          <w:p w14:paraId="621E1D7A"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0.13%</w:t>
            </w:r>
          </w:p>
        </w:tc>
      </w:tr>
      <w:tr w:rsidR="0038727F" w:rsidRPr="0038727F" w14:paraId="26DF560F" w14:textId="77777777" w:rsidTr="00636BAA">
        <w:trPr>
          <w:gridAfter w:val="1"/>
          <w:wAfter w:w="6" w:type="dxa"/>
          <w:trHeight w:val="288"/>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09B061C" w14:textId="77777777" w:rsidR="0038727F" w:rsidRPr="00D27CFB" w:rsidRDefault="0038727F" w:rsidP="0038727F">
            <w:pPr>
              <w:spacing w:after="0" w:line="240" w:lineRule="auto"/>
              <w:rPr>
                <w:rFonts w:ascii="Arial" w:eastAsia="Times New Roman" w:hAnsi="Arial" w:cs="Arial"/>
                <w:color w:val="000000"/>
                <w:lang w:eastAsia="en-GB"/>
              </w:rPr>
            </w:pPr>
            <w:r w:rsidRPr="00D27CFB">
              <w:rPr>
                <w:rFonts w:ascii="Arial" w:eastAsia="Times New Roman" w:hAnsi="Arial" w:cs="Arial"/>
                <w:color w:val="000000"/>
                <w:lang w:eastAsia="en-GB"/>
              </w:rPr>
              <w:t>White Other</w:t>
            </w:r>
          </w:p>
        </w:tc>
        <w:tc>
          <w:tcPr>
            <w:tcW w:w="992" w:type="dxa"/>
            <w:tcBorders>
              <w:top w:val="nil"/>
              <w:left w:val="nil"/>
              <w:bottom w:val="single" w:sz="4" w:space="0" w:color="auto"/>
              <w:right w:val="single" w:sz="4" w:space="0" w:color="auto"/>
            </w:tcBorders>
            <w:shd w:val="clear" w:color="auto" w:fill="auto"/>
            <w:noWrap/>
            <w:vAlign w:val="center"/>
            <w:hideMark/>
          </w:tcPr>
          <w:p w14:paraId="564602F0"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10</w:t>
            </w:r>
          </w:p>
        </w:tc>
        <w:tc>
          <w:tcPr>
            <w:tcW w:w="993" w:type="dxa"/>
            <w:tcBorders>
              <w:top w:val="nil"/>
              <w:left w:val="nil"/>
              <w:bottom w:val="single" w:sz="4" w:space="0" w:color="auto"/>
              <w:right w:val="single" w:sz="4" w:space="0" w:color="auto"/>
            </w:tcBorders>
            <w:shd w:val="clear" w:color="000000" w:fill="D9D9D9"/>
            <w:noWrap/>
            <w:vAlign w:val="center"/>
            <w:hideMark/>
          </w:tcPr>
          <w:p w14:paraId="56EB95D1"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0.65%</w:t>
            </w:r>
          </w:p>
        </w:tc>
      </w:tr>
      <w:tr w:rsidR="0038727F" w:rsidRPr="0038727F" w14:paraId="44ED2878" w14:textId="77777777" w:rsidTr="00636BAA">
        <w:trPr>
          <w:gridAfter w:val="1"/>
          <w:wAfter w:w="6" w:type="dxa"/>
          <w:trHeight w:val="288"/>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0F53CD6" w14:textId="77777777" w:rsidR="0038727F" w:rsidRPr="00D27CFB" w:rsidRDefault="0038727F" w:rsidP="0038727F">
            <w:pPr>
              <w:spacing w:after="0" w:line="240" w:lineRule="auto"/>
              <w:rPr>
                <w:rFonts w:ascii="Arial" w:eastAsia="Times New Roman" w:hAnsi="Arial" w:cs="Arial"/>
                <w:color w:val="000000"/>
                <w:lang w:eastAsia="en-GB"/>
              </w:rPr>
            </w:pPr>
            <w:r w:rsidRPr="00D27CFB">
              <w:rPr>
                <w:rFonts w:ascii="Arial" w:eastAsia="Times New Roman" w:hAnsi="Arial" w:cs="Arial"/>
                <w:color w:val="000000"/>
                <w:lang w:eastAsia="en-GB"/>
              </w:rPr>
              <w:t>White European</w:t>
            </w:r>
          </w:p>
        </w:tc>
        <w:tc>
          <w:tcPr>
            <w:tcW w:w="992" w:type="dxa"/>
            <w:tcBorders>
              <w:top w:val="nil"/>
              <w:left w:val="nil"/>
              <w:bottom w:val="single" w:sz="4" w:space="0" w:color="auto"/>
              <w:right w:val="single" w:sz="4" w:space="0" w:color="auto"/>
            </w:tcBorders>
            <w:shd w:val="clear" w:color="auto" w:fill="auto"/>
            <w:noWrap/>
            <w:vAlign w:val="center"/>
            <w:hideMark/>
          </w:tcPr>
          <w:p w14:paraId="3B2BD135"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0</w:t>
            </w:r>
          </w:p>
        </w:tc>
        <w:tc>
          <w:tcPr>
            <w:tcW w:w="993" w:type="dxa"/>
            <w:tcBorders>
              <w:top w:val="nil"/>
              <w:left w:val="nil"/>
              <w:bottom w:val="single" w:sz="4" w:space="0" w:color="auto"/>
              <w:right w:val="single" w:sz="4" w:space="0" w:color="auto"/>
            </w:tcBorders>
            <w:shd w:val="clear" w:color="000000" w:fill="D9D9D9"/>
            <w:noWrap/>
            <w:vAlign w:val="center"/>
            <w:hideMark/>
          </w:tcPr>
          <w:p w14:paraId="1B05B493"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0.00%</w:t>
            </w:r>
          </w:p>
        </w:tc>
      </w:tr>
      <w:tr w:rsidR="0038727F" w:rsidRPr="0038727F" w14:paraId="0262BAA0" w14:textId="77777777" w:rsidTr="00636BAA">
        <w:trPr>
          <w:gridAfter w:val="1"/>
          <w:wAfter w:w="6" w:type="dxa"/>
          <w:trHeight w:val="288"/>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9365EDB" w14:textId="77777777" w:rsidR="0038727F" w:rsidRPr="00D27CFB" w:rsidRDefault="0038727F" w:rsidP="0038727F">
            <w:pPr>
              <w:spacing w:after="0" w:line="240" w:lineRule="auto"/>
              <w:rPr>
                <w:rFonts w:ascii="Arial" w:eastAsia="Times New Roman" w:hAnsi="Arial" w:cs="Arial"/>
                <w:color w:val="000000"/>
                <w:lang w:eastAsia="en-GB"/>
              </w:rPr>
            </w:pPr>
            <w:r w:rsidRPr="00D27CFB">
              <w:rPr>
                <w:rFonts w:ascii="Arial" w:eastAsia="Times New Roman" w:hAnsi="Arial" w:cs="Arial"/>
                <w:color w:val="000000"/>
                <w:lang w:eastAsia="en-GB"/>
              </w:rPr>
              <w:t>White British</w:t>
            </w:r>
          </w:p>
        </w:tc>
        <w:tc>
          <w:tcPr>
            <w:tcW w:w="992" w:type="dxa"/>
            <w:tcBorders>
              <w:top w:val="nil"/>
              <w:left w:val="nil"/>
              <w:bottom w:val="single" w:sz="4" w:space="0" w:color="auto"/>
              <w:right w:val="single" w:sz="4" w:space="0" w:color="auto"/>
            </w:tcBorders>
            <w:shd w:val="clear" w:color="auto" w:fill="auto"/>
            <w:noWrap/>
            <w:vAlign w:val="center"/>
            <w:hideMark/>
          </w:tcPr>
          <w:p w14:paraId="15E1DA8B"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1287</w:t>
            </w:r>
          </w:p>
        </w:tc>
        <w:tc>
          <w:tcPr>
            <w:tcW w:w="993" w:type="dxa"/>
            <w:tcBorders>
              <w:top w:val="nil"/>
              <w:left w:val="nil"/>
              <w:bottom w:val="single" w:sz="4" w:space="0" w:color="auto"/>
              <w:right w:val="single" w:sz="4" w:space="0" w:color="auto"/>
            </w:tcBorders>
            <w:shd w:val="clear" w:color="000000" w:fill="D9D9D9"/>
            <w:noWrap/>
            <w:vAlign w:val="center"/>
            <w:hideMark/>
          </w:tcPr>
          <w:p w14:paraId="1489B7F4" w14:textId="77777777" w:rsidR="0038727F" w:rsidRPr="0038727F" w:rsidRDefault="0038727F" w:rsidP="0038727F">
            <w:pPr>
              <w:spacing w:after="0" w:line="240" w:lineRule="auto"/>
              <w:jc w:val="center"/>
              <w:rPr>
                <w:rFonts w:ascii="Arial" w:eastAsia="Times New Roman" w:hAnsi="Arial" w:cs="Arial"/>
                <w:color w:val="000000"/>
                <w:lang w:eastAsia="en-GB"/>
              </w:rPr>
            </w:pPr>
            <w:r w:rsidRPr="0038727F">
              <w:rPr>
                <w:rFonts w:ascii="Arial" w:eastAsia="Times New Roman" w:hAnsi="Arial" w:cs="Arial"/>
                <w:color w:val="000000"/>
                <w:lang w:eastAsia="en-GB"/>
              </w:rPr>
              <w:t>84.12%</w:t>
            </w:r>
          </w:p>
        </w:tc>
      </w:tr>
    </w:tbl>
    <w:p w14:paraId="3D699E1E" w14:textId="36F12CF6" w:rsidR="00F40388" w:rsidRDefault="00F40388" w:rsidP="00D842EA">
      <w:pPr>
        <w:spacing w:after="0" w:line="240" w:lineRule="auto"/>
        <w:rPr>
          <w:rFonts w:ascii="Arial" w:eastAsia="Times New Roman" w:hAnsi="Arial" w:cs="Arial"/>
          <w:color w:val="000000"/>
          <w:sz w:val="24"/>
          <w:szCs w:val="24"/>
          <w:lang w:eastAsia="en-GB"/>
        </w:rPr>
      </w:pPr>
    </w:p>
    <w:p w14:paraId="5D56B9A6" w14:textId="2C0000D2" w:rsidR="00F40388" w:rsidRDefault="00F40388" w:rsidP="00D842EA">
      <w:pPr>
        <w:spacing w:after="0" w:line="240" w:lineRule="auto"/>
        <w:rPr>
          <w:rFonts w:ascii="Arial" w:eastAsia="Times New Roman" w:hAnsi="Arial" w:cs="Arial"/>
          <w:color w:val="000000"/>
          <w:sz w:val="24"/>
          <w:szCs w:val="24"/>
          <w:lang w:eastAsia="en-GB"/>
        </w:rPr>
      </w:pPr>
    </w:p>
    <w:p w14:paraId="2E3A6AF7" w14:textId="7525C006" w:rsidR="009A2953" w:rsidRPr="006D530E" w:rsidRDefault="000A1BB3" w:rsidP="00161DD4">
      <w:pPr>
        <w:spacing w:after="0" w:line="240" w:lineRule="auto"/>
        <w:rPr>
          <w:rFonts w:ascii="Arial" w:hAnsi="Arial" w:cs="Arial"/>
          <w:b/>
          <w:sz w:val="28"/>
          <w:szCs w:val="28"/>
        </w:rPr>
      </w:pPr>
      <w:r w:rsidRPr="006D530E">
        <w:rPr>
          <w:rFonts w:ascii="Arial" w:hAnsi="Arial" w:cs="Arial"/>
          <w:b/>
          <w:sz w:val="28"/>
          <w:szCs w:val="28"/>
        </w:rPr>
        <w:t xml:space="preserve">Ethnicity </w:t>
      </w:r>
      <w:r w:rsidR="00CE230F" w:rsidRPr="006D530E">
        <w:rPr>
          <w:rFonts w:ascii="Arial" w:hAnsi="Arial" w:cs="Arial"/>
          <w:b/>
          <w:sz w:val="28"/>
          <w:szCs w:val="28"/>
        </w:rPr>
        <w:t>of Permanent</w:t>
      </w:r>
      <w:r w:rsidR="00676A0A" w:rsidRPr="006D530E">
        <w:rPr>
          <w:rFonts w:ascii="Arial" w:hAnsi="Arial" w:cs="Arial"/>
          <w:b/>
          <w:sz w:val="28"/>
          <w:szCs w:val="28"/>
        </w:rPr>
        <w:t>/Temporary</w:t>
      </w:r>
      <w:r w:rsidR="00CE230F" w:rsidRPr="006D530E">
        <w:rPr>
          <w:rFonts w:ascii="Arial" w:hAnsi="Arial" w:cs="Arial"/>
          <w:b/>
          <w:sz w:val="28"/>
          <w:szCs w:val="28"/>
        </w:rPr>
        <w:t xml:space="preserve"> Workforce </w:t>
      </w:r>
      <w:r w:rsidRPr="006D530E">
        <w:rPr>
          <w:rFonts w:ascii="Arial" w:hAnsi="Arial" w:cs="Arial"/>
          <w:b/>
          <w:sz w:val="28"/>
          <w:szCs w:val="28"/>
        </w:rPr>
        <w:t>by Directorate</w:t>
      </w:r>
    </w:p>
    <w:p w14:paraId="12265DED" w14:textId="77777777" w:rsidR="009A2953" w:rsidRPr="00161DD4" w:rsidRDefault="009A2953" w:rsidP="00161DD4">
      <w:pPr>
        <w:spacing w:after="0" w:line="240" w:lineRule="auto"/>
        <w:rPr>
          <w:rFonts w:ascii="Arial" w:hAnsi="Arial" w:cs="Arial"/>
          <w:b/>
          <w:sz w:val="24"/>
          <w:szCs w:val="24"/>
        </w:rPr>
      </w:pPr>
    </w:p>
    <w:p w14:paraId="64EDF88E" w14:textId="038EBB12" w:rsidR="000A1BB3" w:rsidRDefault="000A1BB3" w:rsidP="00161DD4">
      <w:pPr>
        <w:spacing w:after="0" w:line="240" w:lineRule="auto"/>
        <w:rPr>
          <w:rFonts w:ascii="Arial" w:hAnsi="Arial" w:cs="Arial"/>
          <w:sz w:val="24"/>
        </w:rPr>
      </w:pPr>
      <w:r w:rsidRPr="009A2953">
        <w:rPr>
          <w:rFonts w:ascii="Arial" w:hAnsi="Arial" w:cs="Arial"/>
          <w:sz w:val="24"/>
          <w:szCs w:val="24"/>
        </w:rPr>
        <w:t>The</w:t>
      </w:r>
      <w:r w:rsidRPr="000A1BB3">
        <w:rPr>
          <w:rFonts w:ascii="Arial" w:hAnsi="Arial" w:cs="Arial"/>
          <w:sz w:val="24"/>
        </w:rPr>
        <w:t xml:space="preserve"> table </w:t>
      </w:r>
      <w:r>
        <w:rPr>
          <w:rFonts w:ascii="Arial" w:hAnsi="Arial" w:cs="Arial"/>
          <w:sz w:val="24"/>
        </w:rPr>
        <w:t>below shows from an ana</w:t>
      </w:r>
      <w:r w:rsidR="00055D80">
        <w:rPr>
          <w:rFonts w:ascii="Arial" w:hAnsi="Arial" w:cs="Arial"/>
          <w:sz w:val="24"/>
        </w:rPr>
        <w:t xml:space="preserve">lysis undertaken in December </w:t>
      </w:r>
      <w:r w:rsidR="00D76107">
        <w:rPr>
          <w:rFonts w:ascii="Arial" w:hAnsi="Arial" w:cs="Arial"/>
          <w:sz w:val="24"/>
        </w:rPr>
        <w:t>2018</w:t>
      </w:r>
      <w:r>
        <w:rPr>
          <w:rFonts w:ascii="Arial" w:hAnsi="Arial" w:cs="Arial"/>
          <w:sz w:val="24"/>
        </w:rPr>
        <w:t xml:space="preserve"> the variety in the composition of the </w:t>
      </w:r>
      <w:r w:rsidR="00D842EA">
        <w:rPr>
          <w:rFonts w:ascii="Arial" w:hAnsi="Arial" w:cs="Arial"/>
          <w:sz w:val="24"/>
        </w:rPr>
        <w:t>permanent</w:t>
      </w:r>
      <w:r w:rsidR="00676A0A">
        <w:rPr>
          <w:rFonts w:ascii="Arial" w:hAnsi="Arial" w:cs="Arial"/>
          <w:sz w:val="24"/>
        </w:rPr>
        <w:t>/temporary</w:t>
      </w:r>
      <w:r w:rsidR="00D842EA">
        <w:rPr>
          <w:rFonts w:ascii="Arial" w:hAnsi="Arial" w:cs="Arial"/>
          <w:sz w:val="24"/>
        </w:rPr>
        <w:t xml:space="preserve"> </w:t>
      </w:r>
      <w:r>
        <w:rPr>
          <w:rFonts w:ascii="Arial" w:hAnsi="Arial" w:cs="Arial"/>
          <w:sz w:val="24"/>
        </w:rPr>
        <w:t xml:space="preserve">employees identifying as “White British” and those who do not, within the Council’s seven organisational Directorates (Education and Lifelong Learning </w:t>
      </w:r>
      <w:r w:rsidR="00FB5F63">
        <w:rPr>
          <w:rFonts w:ascii="Arial" w:hAnsi="Arial" w:cs="Arial"/>
          <w:sz w:val="24"/>
        </w:rPr>
        <w:t xml:space="preserve">is </w:t>
      </w:r>
      <w:r>
        <w:rPr>
          <w:rFonts w:ascii="Arial" w:hAnsi="Arial" w:cs="Arial"/>
          <w:sz w:val="24"/>
        </w:rPr>
        <w:t xml:space="preserve">broken down into schools-based and </w:t>
      </w:r>
      <w:r w:rsidR="00FB5F63">
        <w:rPr>
          <w:rFonts w:ascii="Arial" w:hAnsi="Arial" w:cs="Arial"/>
          <w:sz w:val="24"/>
        </w:rPr>
        <w:t xml:space="preserve">centrally employed </w:t>
      </w:r>
      <w:r w:rsidR="00F40388">
        <w:rPr>
          <w:rFonts w:ascii="Arial" w:hAnsi="Arial" w:cs="Arial"/>
          <w:sz w:val="24"/>
        </w:rPr>
        <w:t>Directorate</w:t>
      </w:r>
      <w:r w:rsidR="00FB5F63">
        <w:rPr>
          <w:rFonts w:ascii="Arial" w:hAnsi="Arial" w:cs="Arial"/>
          <w:sz w:val="24"/>
        </w:rPr>
        <w:t xml:space="preserve"> </w:t>
      </w:r>
      <w:r>
        <w:rPr>
          <w:rFonts w:ascii="Arial" w:hAnsi="Arial" w:cs="Arial"/>
          <w:sz w:val="24"/>
        </w:rPr>
        <w:t>posts).</w:t>
      </w:r>
    </w:p>
    <w:p w14:paraId="186546EA" w14:textId="77777777" w:rsidR="003061AC" w:rsidRDefault="003061AC">
      <w:pPr>
        <w:rPr>
          <w:rFonts w:ascii="Arial" w:hAnsi="Arial" w:cs="Arial"/>
          <w:sz w:val="24"/>
        </w:rPr>
      </w:pPr>
    </w:p>
    <w:tbl>
      <w:tblPr>
        <w:tblW w:w="7720" w:type="dxa"/>
        <w:tblInd w:w="562" w:type="dxa"/>
        <w:tblLook w:val="04A0" w:firstRow="1" w:lastRow="0" w:firstColumn="1" w:lastColumn="0" w:noHBand="0" w:noVBand="1"/>
      </w:tblPr>
      <w:tblGrid>
        <w:gridCol w:w="4900"/>
        <w:gridCol w:w="1479"/>
        <w:gridCol w:w="1341"/>
      </w:tblGrid>
      <w:tr w:rsidR="00B8103F" w:rsidRPr="00B8103F" w14:paraId="1EFD95FC" w14:textId="77777777" w:rsidTr="00BE4A51">
        <w:trPr>
          <w:trHeight w:val="945"/>
        </w:trPr>
        <w:tc>
          <w:tcPr>
            <w:tcW w:w="4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3E8118" w14:textId="77777777" w:rsidR="00B8103F" w:rsidRPr="00B8103F" w:rsidRDefault="00B8103F" w:rsidP="00B8103F">
            <w:pPr>
              <w:spacing w:after="0" w:line="240" w:lineRule="auto"/>
              <w:rPr>
                <w:rFonts w:ascii="Arial" w:eastAsia="Times New Roman" w:hAnsi="Arial" w:cs="Arial"/>
                <w:b/>
                <w:bCs/>
                <w:color w:val="000000"/>
                <w:sz w:val="24"/>
                <w:szCs w:val="24"/>
                <w:lang w:eastAsia="en-GB"/>
              </w:rPr>
            </w:pPr>
            <w:r w:rsidRPr="00B8103F">
              <w:rPr>
                <w:rFonts w:ascii="Arial" w:eastAsia="Times New Roman" w:hAnsi="Arial" w:cs="Arial"/>
                <w:b/>
                <w:bCs/>
                <w:color w:val="000000"/>
                <w:sz w:val="24"/>
                <w:szCs w:val="24"/>
                <w:lang w:eastAsia="en-GB"/>
              </w:rPr>
              <w:t>Directorates</w:t>
            </w:r>
          </w:p>
        </w:tc>
        <w:tc>
          <w:tcPr>
            <w:tcW w:w="14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EB51BC" w14:textId="77777777" w:rsidR="00B8103F" w:rsidRPr="00B8103F" w:rsidRDefault="00B8103F" w:rsidP="00B8103F">
            <w:pPr>
              <w:spacing w:after="0" w:line="240" w:lineRule="auto"/>
              <w:jc w:val="center"/>
              <w:rPr>
                <w:rFonts w:ascii="Arial" w:eastAsia="Times New Roman" w:hAnsi="Arial" w:cs="Arial"/>
                <w:b/>
                <w:bCs/>
                <w:color w:val="000000"/>
                <w:sz w:val="24"/>
                <w:szCs w:val="24"/>
                <w:lang w:eastAsia="en-GB"/>
              </w:rPr>
            </w:pPr>
            <w:r w:rsidRPr="00B8103F">
              <w:rPr>
                <w:rFonts w:ascii="Arial" w:eastAsia="Times New Roman" w:hAnsi="Arial" w:cs="Arial"/>
                <w:b/>
                <w:bCs/>
                <w:color w:val="000000"/>
                <w:sz w:val="24"/>
                <w:szCs w:val="24"/>
                <w:lang w:eastAsia="en-GB"/>
              </w:rPr>
              <w:t>White British</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AB4EDF" w14:textId="7EF4D17C" w:rsidR="00B8103F" w:rsidRPr="00B8103F" w:rsidRDefault="00B8103F" w:rsidP="00B8103F">
            <w:pPr>
              <w:spacing w:after="0" w:line="240" w:lineRule="auto"/>
              <w:jc w:val="center"/>
              <w:rPr>
                <w:rFonts w:ascii="Arial" w:eastAsia="Times New Roman" w:hAnsi="Arial" w:cs="Arial"/>
                <w:b/>
                <w:bCs/>
                <w:color w:val="000000"/>
                <w:sz w:val="24"/>
                <w:szCs w:val="24"/>
                <w:lang w:eastAsia="en-GB"/>
              </w:rPr>
            </w:pPr>
            <w:r w:rsidRPr="00B8103F">
              <w:rPr>
                <w:rFonts w:ascii="Arial" w:eastAsia="Times New Roman" w:hAnsi="Arial" w:cs="Arial"/>
                <w:b/>
                <w:bCs/>
                <w:color w:val="000000"/>
                <w:sz w:val="24"/>
                <w:szCs w:val="24"/>
                <w:lang w:eastAsia="en-GB"/>
              </w:rPr>
              <w:t xml:space="preserve">Other </w:t>
            </w:r>
            <w:r w:rsidR="009074E3">
              <w:rPr>
                <w:rFonts w:ascii="Arial" w:eastAsia="Times New Roman" w:hAnsi="Arial" w:cs="Arial"/>
                <w:b/>
                <w:bCs/>
                <w:color w:val="000000"/>
                <w:sz w:val="24"/>
                <w:szCs w:val="24"/>
                <w:lang w:eastAsia="en-GB"/>
              </w:rPr>
              <w:t>Racial Group</w:t>
            </w:r>
          </w:p>
        </w:tc>
      </w:tr>
      <w:tr w:rsidR="00B8103F" w:rsidRPr="00B8103F" w14:paraId="0016CD32" w14:textId="77777777" w:rsidTr="00B8103F">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16F9747" w14:textId="77777777" w:rsidR="00B8103F" w:rsidRPr="00B8103F" w:rsidRDefault="00B8103F" w:rsidP="00B8103F">
            <w:pPr>
              <w:spacing w:after="0" w:line="240" w:lineRule="auto"/>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Economic Development</w:t>
            </w:r>
          </w:p>
        </w:tc>
        <w:tc>
          <w:tcPr>
            <w:tcW w:w="1479" w:type="dxa"/>
            <w:tcBorders>
              <w:top w:val="nil"/>
              <w:left w:val="nil"/>
              <w:bottom w:val="single" w:sz="4" w:space="0" w:color="auto"/>
              <w:right w:val="single" w:sz="4" w:space="0" w:color="auto"/>
            </w:tcBorders>
            <w:shd w:val="clear" w:color="auto" w:fill="auto"/>
            <w:vAlign w:val="bottom"/>
            <w:hideMark/>
          </w:tcPr>
          <w:p w14:paraId="310B3125"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84.52%</w:t>
            </w:r>
          </w:p>
        </w:tc>
        <w:tc>
          <w:tcPr>
            <w:tcW w:w="1341" w:type="dxa"/>
            <w:tcBorders>
              <w:top w:val="nil"/>
              <w:left w:val="nil"/>
              <w:bottom w:val="single" w:sz="4" w:space="0" w:color="auto"/>
              <w:right w:val="single" w:sz="4" w:space="0" w:color="auto"/>
            </w:tcBorders>
            <w:shd w:val="clear" w:color="000000" w:fill="D9D9D9"/>
            <w:vAlign w:val="bottom"/>
            <w:hideMark/>
          </w:tcPr>
          <w:p w14:paraId="156934AF"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15.48%</w:t>
            </w:r>
          </w:p>
        </w:tc>
      </w:tr>
      <w:tr w:rsidR="00B8103F" w:rsidRPr="00B8103F" w14:paraId="6DE1C241" w14:textId="77777777" w:rsidTr="00B8103F">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5CAA80F" w14:textId="77777777" w:rsidR="00B8103F" w:rsidRPr="00B8103F" w:rsidRDefault="00B8103F" w:rsidP="00B8103F">
            <w:pPr>
              <w:spacing w:after="0" w:line="240" w:lineRule="auto"/>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 xml:space="preserve">Education &amp; Lifelong Learning – Directorate </w:t>
            </w:r>
          </w:p>
        </w:tc>
        <w:tc>
          <w:tcPr>
            <w:tcW w:w="1479" w:type="dxa"/>
            <w:tcBorders>
              <w:top w:val="nil"/>
              <w:left w:val="nil"/>
              <w:bottom w:val="single" w:sz="4" w:space="0" w:color="auto"/>
              <w:right w:val="single" w:sz="4" w:space="0" w:color="auto"/>
            </w:tcBorders>
            <w:shd w:val="clear" w:color="auto" w:fill="auto"/>
            <w:vAlign w:val="bottom"/>
            <w:hideMark/>
          </w:tcPr>
          <w:p w14:paraId="4A9DFBB6"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89.49%</w:t>
            </w:r>
          </w:p>
        </w:tc>
        <w:tc>
          <w:tcPr>
            <w:tcW w:w="1341" w:type="dxa"/>
            <w:tcBorders>
              <w:top w:val="nil"/>
              <w:left w:val="nil"/>
              <w:bottom w:val="single" w:sz="4" w:space="0" w:color="auto"/>
              <w:right w:val="single" w:sz="4" w:space="0" w:color="auto"/>
            </w:tcBorders>
            <w:shd w:val="clear" w:color="000000" w:fill="D9D9D9"/>
            <w:vAlign w:val="bottom"/>
            <w:hideMark/>
          </w:tcPr>
          <w:p w14:paraId="29CE6412"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10.51%</w:t>
            </w:r>
          </w:p>
        </w:tc>
      </w:tr>
      <w:tr w:rsidR="00B8103F" w:rsidRPr="00B8103F" w14:paraId="2311528E" w14:textId="77777777" w:rsidTr="00B8103F">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8E62EE7" w14:textId="77777777" w:rsidR="00B8103F" w:rsidRPr="00B8103F" w:rsidRDefault="00B8103F" w:rsidP="00B8103F">
            <w:pPr>
              <w:spacing w:after="0" w:line="240" w:lineRule="auto"/>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Education &amp; Lifelong Learning – Schools</w:t>
            </w:r>
          </w:p>
        </w:tc>
        <w:tc>
          <w:tcPr>
            <w:tcW w:w="1479" w:type="dxa"/>
            <w:tcBorders>
              <w:top w:val="nil"/>
              <w:left w:val="nil"/>
              <w:bottom w:val="single" w:sz="4" w:space="0" w:color="auto"/>
              <w:right w:val="single" w:sz="4" w:space="0" w:color="auto"/>
            </w:tcBorders>
            <w:shd w:val="clear" w:color="auto" w:fill="auto"/>
            <w:vAlign w:val="bottom"/>
            <w:hideMark/>
          </w:tcPr>
          <w:p w14:paraId="01A20DFE"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91.53%</w:t>
            </w:r>
          </w:p>
        </w:tc>
        <w:tc>
          <w:tcPr>
            <w:tcW w:w="1341" w:type="dxa"/>
            <w:tcBorders>
              <w:top w:val="nil"/>
              <w:left w:val="nil"/>
              <w:bottom w:val="single" w:sz="4" w:space="0" w:color="auto"/>
              <w:right w:val="single" w:sz="4" w:space="0" w:color="auto"/>
            </w:tcBorders>
            <w:shd w:val="clear" w:color="000000" w:fill="D9D9D9"/>
            <w:vAlign w:val="bottom"/>
            <w:hideMark/>
          </w:tcPr>
          <w:p w14:paraId="40FF73FC"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8.47%</w:t>
            </w:r>
          </w:p>
        </w:tc>
      </w:tr>
      <w:tr w:rsidR="00B8103F" w:rsidRPr="00B8103F" w14:paraId="15DECDBA" w14:textId="77777777" w:rsidTr="00B8103F">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A98E5E1" w14:textId="77777777" w:rsidR="00B8103F" w:rsidRPr="00B8103F" w:rsidRDefault="00B8103F" w:rsidP="00B8103F">
            <w:pPr>
              <w:spacing w:after="0" w:line="240" w:lineRule="auto"/>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Governance &amp; Legal Services</w:t>
            </w:r>
          </w:p>
        </w:tc>
        <w:tc>
          <w:tcPr>
            <w:tcW w:w="1479" w:type="dxa"/>
            <w:tcBorders>
              <w:top w:val="nil"/>
              <w:left w:val="nil"/>
              <w:bottom w:val="single" w:sz="4" w:space="0" w:color="auto"/>
              <w:right w:val="single" w:sz="4" w:space="0" w:color="auto"/>
            </w:tcBorders>
            <w:shd w:val="clear" w:color="auto" w:fill="auto"/>
            <w:vAlign w:val="bottom"/>
            <w:hideMark/>
          </w:tcPr>
          <w:p w14:paraId="06B7CFD8"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89.32%</w:t>
            </w:r>
          </w:p>
        </w:tc>
        <w:tc>
          <w:tcPr>
            <w:tcW w:w="1341" w:type="dxa"/>
            <w:tcBorders>
              <w:top w:val="nil"/>
              <w:left w:val="nil"/>
              <w:bottom w:val="single" w:sz="4" w:space="0" w:color="auto"/>
              <w:right w:val="single" w:sz="4" w:space="0" w:color="auto"/>
            </w:tcBorders>
            <w:shd w:val="clear" w:color="000000" w:fill="D9D9D9"/>
            <w:vAlign w:val="bottom"/>
            <w:hideMark/>
          </w:tcPr>
          <w:p w14:paraId="54AD428C"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10.68%</w:t>
            </w:r>
          </w:p>
        </w:tc>
      </w:tr>
      <w:tr w:rsidR="00B8103F" w:rsidRPr="00B8103F" w14:paraId="421A240A" w14:textId="77777777" w:rsidTr="00B8103F">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F871C62" w14:textId="327ECA71" w:rsidR="00B8103F" w:rsidRPr="00B8103F" w:rsidRDefault="00397258" w:rsidP="00B8103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People</w:t>
            </w:r>
            <w:r w:rsidR="00B8103F" w:rsidRPr="00B8103F">
              <w:rPr>
                <w:rFonts w:ascii="Arial" w:eastAsia="Times New Roman" w:hAnsi="Arial" w:cs="Arial"/>
                <w:color w:val="000000"/>
                <w:sz w:val="24"/>
                <w:szCs w:val="24"/>
                <w:lang w:eastAsia="en-GB"/>
              </w:rPr>
              <w:t xml:space="preserve"> &amp; Communities</w:t>
            </w:r>
          </w:p>
        </w:tc>
        <w:tc>
          <w:tcPr>
            <w:tcW w:w="1479" w:type="dxa"/>
            <w:tcBorders>
              <w:top w:val="nil"/>
              <w:left w:val="nil"/>
              <w:bottom w:val="single" w:sz="4" w:space="0" w:color="auto"/>
              <w:right w:val="single" w:sz="4" w:space="0" w:color="auto"/>
            </w:tcBorders>
            <w:shd w:val="clear" w:color="auto" w:fill="auto"/>
            <w:vAlign w:val="bottom"/>
            <w:hideMark/>
          </w:tcPr>
          <w:p w14:paraId="1D589DD7"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85.80%</w:t>
            </w:r>
          </w:p>
        </w:tc>
        <w:tc>
          <w:tcPr>
            <w:tcW w:w="1341" w:type="dxa"/>
            <w:tcBorders>
              <w:top w:val="nil"/>
              <w:left w:val="nil"/>
              <w:bottom w:val="single" w:sz="4" w:space="0" w:color="auto"/>
              <w:right w:val="single" w:sz="4" w:space="0" w:color="auto"/>
            </w:tcBorders>
            <w:shd w:val="clear" w:color="000000" w:fill="D9D9D9"/>
            <w:vAlign w:val="bottom"/>
            <w:hideMark/>
          </w:tcPr>
          <w:p w14:paraId="6BAC0A75"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14.20%</w:t>
            </w:r>
          </w:p>
        </w:tc>
      </w:tr>
      <w:tr w:rsidR="00B8103F" w:rsidRPr="00B8103F" w14:paraId="00B37FC7" w14:textId="77777777" w:rsidTr="00B8103F">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FE55F15" w14:textId="77777777" w:rsidR="00B8103F" w:rsidRPr="00B8103F" w:rsidRDefault="00B8103F" w:rsidP="00B8103F">
            <w:pPr>
              <w:spacing w:after="0" w:line="240" w:lineRule="auto"/>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Planning Transport &amp; Environment</w:t>
            </w:r>
          </w:p>
        </w:tc>
        <w:tc>
          <w:tcPr>
            <w:tcW w:w="1479" w:type="dxa"/>
            <w:tcBorders>
              <w:top w:val="nil"/>
              <w:left w:val="nil"/>
              <w:bottom w:val="single" w:sz="4" w:space="0" w:color="auto"/>
              <w:right w:val="single" w:sz="4" w:space="0" w:color="auto"/>
            </w:tcBorders>
            <w:shd w:val="clear" w:color="auto" w:fill="auto"/>
            <w:vAlign w:val="bottom"/>
            <w:hideMark/>
          </w:tcPr>
          <w:p w14:paraId="1D7DA576"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94.18%</w:t>
            </w:r>
          </w:p>
        </w:tc>
        <w:tc>
          <w:tcPr>
            <w:tcW w:w="1341" w:type="dxa"/>
            <w:tcBorders>
              <w:top w:val="nil"/>
              <w:left w:val="nil"/>
              <w:bottom w:val="single" w:sz="4" w:space="0" w:color="auto"/>
              <w:right w:val="single" w:sz="4" w:space="0" w:color="auto"/>
            </w:tcBorders>
            <w:shd w:val="clear" w:color="000000" w:fill="D9D9D9"/>
            <w:vAlign w:val="bottom"/>
            <w:hideMark/>
          </w:tcPr>
          <w:p w14:paraId="78416B04"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5.82%</w:t>
            </w:r>
          </w:p>
        </w:tc>
      </w:tr>
      <w:tr w:rsidR="00B8103F" w:rsidRPr="00B8103F" w14:paraId="0F671977" w14:textId="77777777" w:rsidTr="00B8103F">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139AA92" w14:textId="77777777" w:rsidR="00B8103F" w:rsidRPr="00B8103F" w:rsidRDefault="00B8103F" w:rsidP="00B8103F">
            <w:pPr>
              <w:spacing w:after="0" w:line="240" w:lineRule="auto"/>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Resources</w:t>
            </w:r>
          </w:p>
        </w:tc>
        <w:tc>
          <w:tcPr>
            <w:tcW w:w="1479" w:type="dxa"/>
            <w:tcBorders>
              <w:top w:val="nil"/>
              <w:left w:val="nil"/>
              <w:bottom w:val="single" w:sz="4" w:space="0" w:color="auto"/>
              <w:right w:val="single" w:sz="4" w:space="0" w:color="auto"/>
            </w:tcBorders>
            <w:shd w:val="clear" w:color="auto" w:fill="auto"/>
            <w:vAlign w:val="bottom"/>
            <w:hideMark/>
          </w:tcPr>
          <w:p w14:paraId="1C515C23"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90.40%</w:t>
            </w:r>
          </w:p>
        </w:tc>
        <w:tc>
          <w:tcPr>
            <w:tcW w:w="1341" w:type="dxa"/>
            <w:tcBorders>
              <w:top w:val="nil"/>
              <w:left w:val="nil"/>
              <w:bottom w:val="single" w:sz="4" w:space="0" w:color="auto"/>
              <w:right w:val="single" w:sz="4" w:space="0" w:color="auto"/>
            </w:tcBorders>
            <w:shd w:val="clear" w:color="000000" w:fill="D9D9D9"/>
            <w:vAlign w:val="bottom"/>
            <w:hideMark/>
          </w:tcPr>
          <w:p w14:paraId="7848796C"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9.60%</w:t>
            </w:r>
          </w:p>
        </w:tc>
      </w:tr>
      <w:tr w:rsidR="00B8103F" w:rsidRPr="00B8103F" w14:paraId="73196258" w14:textId="77777777" w:rsidTr="00B8103F">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148916C" w14:textId="77777777" w:rsidR="00B8103F" w:rsidRPr="00B8103F" w:rsidRDefault="00B8103F" w:rsidP="00B8103F">
            <w:pPr>
              <w:spacing w:after="0" w:line="240" w:lineRule="auto"/>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Social Services</w:t>
            </w:r>
          </w:p>
        </w:tc>
        <w:tc>
          <w:tcPr>
            <w:tcW w:w="1479" w:type="dxa"/>
            <w:tcBorders>
              <w:top w:val="nil"/>
              <w:left w:val="nil"/>
              <w:bottom w:val="single" w:sz="4" w:space="0" w:color="auto"/>
              <w:right w:val="single" w:sz="4" w:space="0" w:color="auto"/>
            </w:tcBorders>
            <w:shd w:val="clear" w:color="auto" w:fill="auto"/>
            <w:vAlign w:val="bottom"/>
            <w:hideMark/>
          </w:tcPr>
          <w:p w14:paraId="57FF8FA2"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89.72%</w:t>
            </w:r>
          </w:p>
        </w:tc>
        <w:tc>
          <w:tcPr>
            <w:tcW w:w="1341" w:type="dxa"/>
            <w:tcBorders>
              <w:top w:val="nil"/>
              <w:left w:val="nil"/>
              <w:bottom w:val="single" w:sz="4" w:space="0" w:color="auto"/>
              <w:right w:val="single" w:sz="4" w:space="0" w:color="auto"/>
            </w:tcBorders>
            <w:shd w:val="clear" w:color="000000" w:fill="D9D9D9"/>
            <w:vAlign w:val="bottom"/>
            <w:hideMark/>
          </w:tcPr>
          <w:p w14:paraId="02362AEC" w14:textId="77777777" w:rsidR="00B8103F" w:rsidRPr="00B8103F" w:rsidRDefault="00B8103F" w:rsidP="00B8103F">
            <w:pPr>
              <w:spacing w:after="0" w:line="240" w:lineRule="auto"/>
              <w:jc w:val="center"/>
              <w:rPr>
                <w:rFonts w:ascii="Arial" w:eastAsia="Times New Roman" w:hAnsi="Arial" w:cs="Arial"/>
                <w:color w:val="000000"/>
                <w:sz w:val="24"/>
                <w:szCs w:val="24"/>
                <w:lang w:eastAsia="en-GB"/>
              </w:rPr>
            </w:pPr>
            <w:r w:rsidRPr="00B8103F">
              <w:rPr>
                <w:rFonts w:ascii="Arial" w:eastAsia="Times New Roman" w:hAnsi="Arial" w:cs="Arial"/>
                <w:color w:val="000000"/>
                <w:sz w:val="24"/>
                <w:szCs w:val="24"/>
                <w:lang w:eastAsia="en-GB"/>
              </w:rPr>
              <w:t>10.28%</w:t>
            </w:r>
          </w:p>
        </w:tc>
      </w:tr>
    </w:tbl>
    <w:p w14:paraId="79B05C65" w14:textId="77777777" w:rsidR="00F40388" w:rsidRDefault="00F40388">
      <w:pPr>
        <w:rPr>
          <w:rFonts w:ascii="Arial" w:hAnsi="Arial" w:cs="Arial"/>
          <w:sz w:val="24"/>
        </w:rPr>
      </w:pPr>
    </w:p>
    <w:p w14:paraId="2CCD86DC" w14:textId="0CD3D40D" w:rsidR="00056B8B" w:rsidRDefault="008A0637" w:rsidP="00056B8B">
      <w:pPr>
        <w:spacing w:after="0" w:line="240" w:lineRule="auto"/>
        <w:rPr>
          <w:rFonts w:ascii="Arial" w:hAnsi="Arial" w:cs="Arial"/>
          <w:sz w:val="24"/>
        </w:rPr>
      </w:pPr>
      <w:r>
        <w:rPr>
          <w:rFonts w:ascii="Arial" w:hAnsi="Arial" w:cs="Arial"/>
          <w:sz w:val="24"/>
        </w:rPr>
        <w:t>Note – based on total 12,124</w:t>
      </w:r>
      <w:r w:rsidR="00056B8B">
        <w:rPr>
          <w:rFonts w:ascii="Arial" w:hAnsi="Arial" w:cs="Arial"/>
          <w:sz w:val="24"/>
        </w:rPr>
        <w:t xml:space="preserve"> permanent/temporary employees who have disclosed their ethnicity.  </w:t>
      </w:r>
    </w:p>
    <w:p w14:paraId="2421921D" w14:textId="77777777" w:rsidR="00F40388" w:rsidRDefault="00F40388" w:rsidP="009A2953">
      <w:pPr>
        <w:spacing w:after="0" w:line="240" w:lineRule="auto"/>
        <w:rPr>
          <w:rFonts w:ascii="Arial" w:hAnsi="Arial" w:cs="Arial"/>
          <w:b/>
          <w:sz w:val="28"/>
        </w:rPr>
      </w:pPr>
    </w:p>
    <w:p w14:paraId="494AF79B" w14:textId="12C9B349" w:rsidR="00B8103F" w:rsidRDefault="00B8103F" w:rsidP="009A2953">
      <w:pPr>
        <w:spacing w:after="0" w:line="240" w:lineRule="auto"/>
        <w:rPr>
          <w:rFonts w:ascii="Arial" w:hAnsi="Arial" w:cs="Arial"/>
          <w:b/>
          <w:sz w:val="28"/>
        </w:rPr>
      </w:pPr>
    </w:p>
    <w:p w14:paraId="5EEFA659" w14:textId="77777777" w:rsidR="001561EA" w:rsidRDefault="001561EA" w:rsidP="009A2953">
      <w:pPr>
        <w:spacing w:after="0" w:line="240" w:lineRule="auto"/>
        <w:rPr>
          <w:rFonts w:ascii="Arial" w:hAnsi="Arial" w:cs="Arial"/>
          <w:b/>
          <w:sz w:val="28"/>
        </w:rPr>
      </w:pPr>
    </w:p>
    <w:p w14:paraId="459CB3E2" w14:textId="7EEDFD1E" w:rsidR="000A1BB3" w:rsidRPr="0073749C" w:rsidRDefault="000A1BB3" w:rsidP="009A2953">
      <w:pPr>
        <w:spacing w:after="0" w:line="240" w:lineRule="auto"/>
        <w:rPr>
          <w:rFonts w:ascii="Arial" w:hAnsi="Arial" w:cs="Arial"/>
          <w:b/>
          <w:sz w:val="28"/>
        </w:rPr>
      </w:pPr>
      <w:r w:rsidRPr="0073749C">
        <w:rPr>
          <w:rFonts w:ascii="Arial" w:hAnsi="Arial" w:cs="Arial"/>
          <w:b/>
          <w:sz w:val="28"/>
        </w:rPr>
        <w:lastRenderedPageBreak/>
        <w:t xml:space="preserve">Gender and </w:t>
      </w:r>
      <w:r w:rsidR="009074E3">
        <w:rPr>
          <w:rFonts w:ascii="Arial" w:hAnsi="Arial" w:cs="Arial"/>
          <w:b/>
          <w:sz w:val="28"/>
        </w:rPr>
        <w:t>Racial Group</w:t>
      </w:r>
    </w:p>
    <w:p w14:paraId="27ADC6BC" w14:textId="77777777" w:rsidR="009A2953" w:rsidRPr="00161DD4" w:rsidRDefault="009A2953" w:rsidP="009A2953">
      <w:pPr>
        <w:spacing w:after="0" w:line="240" w:lineRule="auto"/>
        <w:rPr>
          <w:rFonts w:ascii="Arial" w:hAnsi="Arial" w:cs="Arial"/>
          <w:b/>
          <w:sz w:val="24"/>
          <w:szCs w:val="24"/>
        </w:rPr>
      </w:pPr>
    </w:p>
    <w:p w14:paraId="50ADE7C6" w14:textId="47621B37" w:rsidR="000A1BB3" w:rsidRDefault="000A1BB3" w:rsidP="009A2953">
      <w:pPr>
        <w:spacing w:after="0" w:line="240" w:lineRule="auto"/>
        <w:rPr>
          <w:rFonts w:ascii="Arial" w:hAnsi="Arial" w:cs="Arial"/>
          <w:sz w:val="24"/>
        </w:rPr>
      </w:pPr>
      <w:r w:rsidRPr="000A1BB3">
        <w:rPr>
          <w:rFonts w:ascii="Arial" w:hAnsi="Arial" w:cs="Arial"/>
          <w:sz w:val="24"/>
        </w:rPr>
        <w:t xml:space="preserve">The table </w:t>
      </w:r>
      <w:r>
        <w:rPr>
          <w:rFonts w:ascii="Arial" w:hAnsi="Arial" w:cs="Arial"/>
          <w:sz w:val="24"/>
        </w:rPr>
        <w:t>below shows from an ana</w:t>
      </w:r>
      <w:r w:rsidR="00055D80">
        <w:rPr>
          <w:rFonts w:ascii="Arial" w:hAnsi="Arial" w:cs="Arial"/>
          <w:sz w:val="24"/>
        </w:rPr>
        <w:t xml:space="preserve">lysis undertaken in December </w:t>
      </w:r>
      <w:r w:rsidR="00D76107">
        <w:rPr>
          <w:rFonts w:ascii="Arial" w:hAnsi="Arial" w:cs="Arial"/>
          <w:sz w:val="24"/>
        </w:rPr>
        <w:t>2018</w:t>
      </w:r>
      <w:r>
        <w:rPr>
          <w:rFonts w:ascii="Arial" w:hAnsi="Arial" w:cs="Arial"/>
          <w:sz w:val="24"/>
        </w:rPr>
        <w:t xml:space="preserve"> the proportion</w:t>
      </w:r>
      <w:r w:rsidR="00D6142F">
        <w:rPr>
          <w:rFonts w:ascii="Arial" w:hAnsi="Arial" w:cs="Arial"/>
          <w:sz w:val="24"/>
        </w:rPr>
        <w:t xml:space="preserve"> of the employees in each racial</w:t>
      </w:r>
      <w:r>
        <w:rPr>
          <w:rFonts w:ascii="Arial" w:hAnsi="Arial" w:cs="Arial"/>
          <w:sz w:val="24"/>
        </w:rPr>
        <w:t xml:space="preserve"> group working for the Council, according to their gender.</w:t>
      </w:r>
    </w:p>
    <w:p w14:paraId="04E2B09F" w14:textId="2BF99DCB" w:rsidR="00E50BDC" w:rsidRDefault="00E50BDC" w:rsidP="009A2953">
      <w:pPr>
        <w:spacing w:after="0" w:line="240" w:lineRule="auto"/>
        <w:rPr>
          <w:rFonts w:ascii="Arial" w:hAnsi="Arial" w:cs="Arial"/>
          <w:sz w:val="24"/>
        </w:rPr>
      </w:pPr>
    </w:p>
    <w:tbl>
      <w:tblPr>
        <w:tblW w:w="8079" w:type="dxa"/>
        <w:tblInd w:w="421" w:type="dxa"/>
        <w:tblLook w:val="04A0" w:firstRow="1" w:lastRow="0" w:firstColumn="1" w:lastColumn="0" w:noHBand="0" w:noVBand="1"/>
      </w:tblPr>
      <w:tblGrid>
        <w:gridCol w:w="2440"/>
        <w:gridCol w:w="1245"/>
        <w:gridCol w:w="1276"/>
        <w:gridCol w:w="992"/>
        <w:gridCol w:w="1025"/>
        <w:gridCol w:w="1101"/>
      </w:tblGrid>
      <w:tr w:rsidR="0073749C" w:rsidRPr="0073749C" w14:paraId="6DE2BFE4" w14:textId="77777777" w:rsidTr="0073749C">
        <w:trPr>
          <w:trHeight w:val="300"/>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9AE54" w14:textId="04B70D17" w:rsidR="0073749C" w:rsidRPr="0073749C" w:rsidRDefault="009074E3" w:rsidP="0073749C">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Racial Group</w:t>
            </w:r>
          </w:p>
        </w:tc>
        <w:tc>
          <w:tcPr>
            <w:tcW w:w="25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61993E" w14:textId="77777777" w:rsidR="0073749C" w:rsidRPr="0073749C" w:rsidRDefault="0073749C" w:rsidP="0073749C">
            <w:pPr>
              <w:spacing w:after="0" w:line="240" w:lineRule="auto"/>
              <w:jc w:val="center"/>
              <w:rPr>
                <w:rFonts w:ascii="Arial" w:eastAsia="Times New Roman" w:hAnsi="Arial" w:cs="Arial"/>
                <w:b/>
                <w:bCs/>
                <w:color w:val="000000"/>
                <w:lang w:eastAsia="en-GB"/>
              </w:rPr>
            </w:pPr>
            <w:r w:rsidRPr="0073749C">
              <w:rPr>
                <w:rFonts w:ascii="Arial" w:eastAsia="Times New Roman" w:hAnsi="Arial" w:cs="Arial"/>
                <w:b/>
                <w:bCs/>
                <w:color w:val="000000"/>
                <w:lang w:eastAsia="en-GB"/>
              </w:rPr>
              <w:t>Female</w:t>
            </w:r>
          </w:p>
        </w:tc>
        <w:tc>
          <w:tcPr>
            <w:tcW w:w="20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40B95E" w14:textId="77777777" w:rsidR="0073749C" w:rsidRPr="0073749C" w:rsidRDefault="0073749C" w:rsidP="0073749C">
            <w:pPr>
              <w:spacing w:after="0" w:line="240" w:lineRule="auto"/>
              <w:jc w:val="center"/>
              <w:rPr>
                <w:rFonts w:ascii="Arial" w:eastAsia="Times New Roman" w:hAnsi="Arial" w:cs="Arial"/>
                <w:b/>
                <w:bCs/>
                <w:color w:val="000000"/>
                <w:lang w:eastAsia="en-GB"/>
              </w:rPr>
            </w:pPr>
            <w:r w:rsidRPr="0073749C">
              <w:rPr>
                <w:rFonts w:ascii="Arial" w:eastAsia="Times New Roman" w:hAnsi="Arial" w:cs="Arial"/>
                <w:b/>
                <w:bCs/>
                <w:color w:val="000000"/>
                <w:lang w:eastAsia="en-GB"/>
              </w:rPr>
              <w:t>Male</w:t>
            </w:r>
          </w:p>
        </w:tc>
        <w:tc>
          <w:tcPr>
            <w:tcW w:w="1101" w:type="dxa"/>
            <w:tcBorders>
              <w:top w:val="nil"/>
              <w:left w:val="nil"/>
              <w:bottom w:val="nil"/>
              <w:right w:val="nil"/>
            </w:tcBorders>
            <w:shd w:val="clear" w:color="auto" w:fill="auto"/>
            <w:noWrap/>
            <w:vAlign w:val="bottom"/>
            <w:hideMark/>
          </w:tcPr>
          <w:p w14:paraId="5913F675" w14:textId="77777777" w:rsidR="0073749C" w:rsidRPr="0073749C" w:rsidRDefault="0073749C" w:rsidP="0073749C">
            <w:pPr>
              <w:spacing w:after="0" w:line="240" w:lineRule="auto"/>
              <w:jc w:val="center"/>
              <w:rPr>
                <w:rFonts w:ascii="Arial" w:eastAsia="Times New Roman" w:hAnsi="Arial" w:cs="Arial"/>
                <w:b/>
                <w:bCs/>
                <w:color w:val="000000"/>
                <w:lang w:eastAsia="en-GB"/>
              </w:rPr>
            </w:pPr>
          </w:p>
        </w:tc>
      </w:tr>
      <w:tr w:rsidR="0073749C" w:rsidRPr="0073749C" w14:paraId="58870F29" w14:textId="77777777" w:rsidTr="0073749C">
        <w:trPr>
          <w:trHeight w:val="300"/>
        </w:trPr>
        <w:tc>
          <w:tcPr>
            <w:tcW w:w="2440" w:type="dxa"/>
            <w:vMerge/>
            <w:tcBorders>
              <w:top w:val="single" w:sz="4" w:space="0" w:color="auto"/>
              <w:left w:val="single" w:sz="4" w:space="0" w:color="auto"/>
              <w:bottom w:val="single" w:sz="4" w:space="0" w:color="auto"/>
              <w:right w:val="single" w:sz="4" w:space="0" w:color="auto"/>
            </w:tcBorders>
            <w:vAlign w:val="center"/>
            <w:hideMark/>
          </w:tcPr>
          <w:p w14:paraId="2EE8826B" w14:textId="77777777" w:rsidR="0073749C" w:rsidRPr="0073749C" w:rsidRDefault="0073749C" w:rsidP="0073749C">
            <w:pPr>
              <w:spacing w:after="0" w:line="240" w:lineRule="auto"/>
              <w:rPr>
                <w:rFonts w:ascii="Arial" w:eastAsia="Times New Roman" w:hAnsi="Arial" w:cs="Arial"/>
                <w:b/>
                <w:bCs/>
                <w:color w:val="000000"/>
                <w:lang w:eastAsia="en-GB"/>
              </w:rPr>
            </w:pPr>
          </w:p>
        </w:tc>
        <w:tc>
          <w:tcPr>
            <w:tcW w:w="1245" w:type="dxa"/>
            <w:tcBorders>
              <w:top w:val="nil"/>
              <w:left w:val="nil"/>
              <w:bottom w:val="single" w:sz="4" w:space="0" w:color="auto"/>
              <w:right w:val="single" w:sz="4" w:space="0" w:color="auto"/>
            </w:tcBorders>
            <w:shd w:val="clear" w:color="auto" w:fill="auto"/>
            <w:noWrap/>
            <w:vAlign w:val="center"/>
            <w:hideMark/>
          </w:tcPr>
          <w:p w14:paraId="28E00EA0" w14:textId="77777777" w:rsidR="0073749C" w:rsidRPr="0073749C" w:rsidRDefault="0073749C" w:rsidP="0073749C">
            <w:pPr>
              <w:spacing w:after="0" w:line="240" w:lineRule="auto"/>
              <w:jc w:val="center"/>
              <w:rPr>
                <w:rFonts w:ascii="Arial" w:eastAsia="Times New Roman" w:hAnsi="Arial" w:cs="Arial"/>
                <w:b/>
                <w:bCs/>
                <w:color w:val="000000"/>
                <w:lang w:eastAsia="en-GB"/>
              </w:rPr>
            </w:pPr>
            <w:r w:rsidRPr="0073749C">
              <w:rPr>
                <w:rFonts w:ascii="Arial" w:eastAsia="Times New Roman" w:hAnsi="Arial" w:cs="Arial"/>
                <w:b/>
                <w:bCs/>
                <w:color w:val="000000"/>
                <w:lang w:eastAsia="en-GB"/>
              </w:rPr>
              <w:t>No.</w:t>
            </w:r>
          </w:p>
        </w:tc>
        <w:tc>
          <w:tcPr>
            <w:tcW w:w="1276" w:type="dxa"/>
            <w:tcBorders>
              <w:top w:val="nil"/>
              <w:left w:val="nil"/>
              <w:bottom w:val="single" w:sz="4" w:space="0" w:color="auto"/>
              <w:right w:val="single" w:sz="4" w:space="0" w:color="auto"/>
            </w:tcBorders>
            <w:shd w:val="clear" w:color="000000" w:fill="D9D9D9"/>
            <w:noWrap/>
            <w:vAlign w:val="center"/>
            <w:hideMark/>
          </w:tcPr>
          <w:p w14:paraId="369DDC1A" w14:textId="77777777" w:rsidR="0073749C" w:rsidRPr="0073749C" w:rsidRDefault="0073749C" w:rsidP="0073749C">
            <w:pPr>
              <w:spacing w:after="0" w:line="240" w:lineRule="auto"/>
              <w:jc w:val="center"/>
              <w:rPr>
                <w:rFonts w:ascii="Arial" w:eastAsia="Times New Roman" w:hAnsi="Arial" w:cs="Arial"/>
                <w:b/>
                <w:bCs/>
                <w:color w:val="000000"/>
                <w:lang w:eastAsia="en-GB"/>
              </w:rPr>
            </w:pPr>
            <w:r w:rsidRPr="0073749C">
              <w:rPr>
                <w:rFonts w:ascii="Arial" w:eastAsia="Times New Roman" w:hAnsi="Arial" w:cs="Arial"/>
                <w:b/>
                <w:bCs/>
                <w:color w:val="00000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6111B253" w14:textId="77777777" w:rsidR="0073749C" w:rsidRPr="0073749C" w:rsidRDefault="0073749C" w:rsidP="0073749C">
            <w:pPr>
              <w:spacing w:after="0" w:line="240" w:lineRule="auto"/>
              <w:jc w:val="center"/>
              <w:rPr>
                <w:rFonts w:ascii="Arial" w:eastAsia="Times New Roman" w:hAnsi="Arial" w:cs="Arial"/>
                <w:b/>
                <w:bCs/>
                <w:color w:val="000000"/>
                <w:lang w:eastAsia="en-GB"/>
              </w:rPr>
            </w:pPr>
            <w:r w:rsidRPr="0073749C">
              <w:rPr>
                <w:rFonts w:ascii="Arial" w:eastAsia="Times New Roman" w:hAnsi="Arial" w:cs="Arial"/>
                <w:b/>
                <w:bCs/>
                <w:color w:val="000000"/>
                <w:lang w:eastAsia="en-GB"/>
              </w:rPr>
              <w:t>No.</w:t>
            </w:r>
          </w:p>
        </w:tc>
        <w:tc>
          <w:tcPr>
            <w:tcW w:w="1025" w:type="dxa"/>
            <w:tcBorders>
              <w:top w:val="nil"/>
              <w:left w:val="nil"/>
              <w:bottom w:val="single" w:sz="4" w:space="0" w:color="auto"/>
              <w:right w:val="single" w:sz="4" w:space="0" w:color="auto"/>
            </w:tcBorders>
            <w:shd w:val="clear" w:color="000000" w:fill="D9D9D9"/>
            <w:noWrap/>
            <w:vAlign w:val="center"/>
            <w:hideMark/>
          </w:tcPr>
          <w:p w14:paraId="7EF31508" w14:textId="77777777" w:rsidR="0073749C" w:rsidRPr="0073749C" w:rsidRDefault="0073749C" w:rsidP="0073749C">
            <w:pPr>
              <w:spacing w:after="0" w:line="240" w:lineRule="auto"/>
              <w:jc w:val="center"/>
              <w:rPr>
                <w:rFonts w:ascii="Arial" w:eastAsia="Times New Roman" w:hAnsi="Arial" w:cs="Arial"/>
                <w:b/>
                <w:bCs/>
                <w:color w:val="000000"/>
                <w:lang w:eastAsia="en-GB"/>
              </w:rPr>
            </w:pPr>
            <w:r w:rsidRPr="0073749C">
              <w:rPr>
                <w:rFonts w:ascii="Arial" w:eastAsia="Times New Roman" w:hAnsi="Arial" w:cs="Arial"/>
                <w:b/>
                <w:bCs/>
                <w:color w:val="000000"/>
                <w:lang w:eastAsia="en-GB"/>
              </w:rPr>
              <w:t>%</w:t>
            </w:r>
          </w:p>
        </w:tc>
        <w:tc>
          <w:tcPr>
            <w:tcW w:w="1101" w:type="dxa"/>
            <w:tcBorders>
              <w:top w:val="single" w:sz="4" w:space="0" w:color="auto"/>
              <w:left w:val="nil"/>
              <w:bottom w:val="single" w:sz="4" w:space="0" w:color="auto"/>
              <w:right w:val="single" w:sz="4" w:space="0" w:color="auto"/>
            </w:tcBorders>
            <w:shd w:val="clear" w:color="000000" w:fill="FFFFFF"/>
            <w:noWrap/>
            <w:vAlign w:val="center"/>
            <w:hideMark/>
          </w:tcPr>
          <w:p w14:paraId="4E7ACFE9" w14:textId="77777777" w:rsidR="0073749C" w:rsidRPr="0073749C" w:rsidRDefault="0073749C" w:rsidP="0073749C">
            <w:pPr>
              <w:spacing w:after="0" w:line="240" w:lineRule="auto"/>
              <w:jc w:val="center"/>
              <w:rPr>
                <w:rFonts w:ascii="Arial" w:eastAsia="Times New Roman" w:hAnsi="Arial" w:cs="Arial"/>
                <w:b/>
                <w:bCs/>
                <w:color w:val="000000"/>
                <w:lang w:eastAsia="en-GB"/>
              </w:rPr>
            </w:pPr>
            <w:r w:rsidRPr="0073749C">
              <w:rPr>
                <w:rFonts w:ascii="Arial" w:eastAsia="Times New Roman" w:hAnsi="Arial" w:cs="Arial"/>
                <w:b/>
                <w:bCs/>
                <w:color w:val="000000"/>
                <w:lang w:eastAsia="en-GB"/>
              </w:rPr>
              <w:t>Total</w:t>
            </w:r>
          </w:p>
        </w:tc>
      </w:tr>
      <w:tr w:rsidR="0073749C" w:rsidRPr="0073749C" w14:paraId="04BB3249" w14:textId="77777777" w:rsidTr="0073749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05D78DA" w14:textId="77777777" w:rsidR="0073749C" w:rsidRPr="0073749C" w:rsidRDefault="0073749C" w:rsidP="0073749C">
            <w:pPr>
              <w:spacing w:after="0" w:line="240" w:lineRule="auto"/>
              <w:rPr>
                <w:rFonts w:ascii="Arial" w:eastAsia="Times New Roman" w:hAnsi="Arial" w:cs="Arial"/>
                <w:color w:val="000000"/>
                <w:lang w:eastAsia="en-GB"/>
              </w:rPr>
            </w:pPr>
            <w:r w:rsidRPr="0073749C">
              <w:rPr>
                <w:rFonts w:ascii="Arial" w:eastAsia="Times New Roman" w:hAnsi="Arial" w:cs="Arial"/>
                <w:color w:val="000000"/>
                <w:lang w:eastAsia="en-GB"/>
              </w:rPr>
              <w:t>Asian</w:t>
            </w:r>
          </w:p>
        </w:tc>
        <w:tc>
          <w:tcPr>
            <w:tcW w:w="1245" w:type="dxa"/>
            <w:tcBorders>
              <w:top w:val="nil"/>
              <w:left w:val="nil"/>
              <w:bottom w:val="single" w:sz="4" w:space="0" w:color="auto"/>
              <w:right w:val="single" w:sz="4" w:space="0" w:color="auto"/>
            </w:tcBorders>
            <w:shd w:val="clear" w:color="auto" w:fill="auto"/>
            <w:noWrap/>
            <w:vAlign w:val="bottom"/>
            <w:hideMark/>
          </w:tcPr>
          <w:p w14:paraId="2CF21EAF"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289</w:t>
            </w:r>
          </w:p>
        </w:tc>
        <w:tc>
          <w:tcPr>
            <w:tcW w:w="1276" w:type="dxa"/>
            <w:tcBorders>
              <w:top w:val="nil"/>
              <w:left w:val="nil"/>
              <w:bottom w:val="single" w:sz="4" w:space="0" w:color="auto"/>
              <w:right w:val="single" w:sz="4" w:space="0" w:color="auto"/>
            </w:tcBorders>
            <w:shd w:val="clear" w:color="000000" w:fill="D9D9D9"/>
            <w:noWrap/>
            <w:vAlign w:val="center"/>
            <w:hideMark/>
          </w:tcPr>
          <w:p w14:paraId="5F8FF118"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85.50%</w:t>
            </w:r>
          </w:p>
        </w:tc>
        <w:tc>
          <w:tcPr>
            <w:tcW w:w="992" w:type="dxa"/>
            <w:tcBorders>
              <w:top w:val="nil"/>
              <w:left w:val="nil"/>
              <w:bottom w:val="single" w:sz="4" w:space="0" w:color="auto"/>
              <w:right w:val="single" w:sz="4" w:space="0" w:color="auto"/>
            </w:tcBorders>
            <w:shd w:val="clear" w:color="auto" w:fill="auto"/>
            <w:noWrap/>
            <w:vAlign w:val="bottom"/>
            <w:hideMark/>
          </w:tcPr>
          <w:p w14:paraId="30211789"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49</w:t>
            </w:r>
          </w:p>
        </w:tc>
        <w:tc>
          <w:tcPr>
            <w:tcW w:w="1025" w:type="dxa"/>
            <w:tcBorders>
              <w:top w:val="nil"/>
              <w:left w:val="nil"/>
              <w:bottom w:val="single" w:sz="4" w:space="0" w:color="auto"/>
              <w:right w:val="single" w:sz="4" w:space="0" w:color="auto"/>
            </w:tcBorders>
            <w:shd w:val="clear" w:color="000000" w:fill="D9D9D9"/>
            <w:noWrap/>
            <w:vAlign w:val="center"/>
            <w:hideMark/>
          </w:tcPr>
          <w:p w14:paraId="0090B93E"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14.50%</w:t>
            </w:r>
          </w:p>
        </w:tc>
        <w:tc>
          <w:tcPr>
            <w:tcW w:w="1101" w:type="dxa"/>
            <w:tcBorders>
              <w:top w:val="nil"/>
              <w:left w:val="nil"/>
              <w:bottom w:val="single" w:sz="4" w:space="0" w:color="auto"/>
              <w:right w:val="single" w:sz="4" w:space="0" w:color="auto"/>
            </w:tcBorders>
            <w:shd w:val="clear" w:color="auto" w:fill="auto"/>
            <w:noWrap/>
            <w:vAlign w:val="center"/>
            <w:hideMark/>
          </w:tcPr>
          <w:p w14:paraId="4B1F242A"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338</w:t>
            </w:r>
          </w:p>
        </w:tc>
      </w:tr>
      <w:tr w:rsidR="0073749C" w:rsidRPr="0073749C" w14:paraId="723EF315" w14:textId="77777777" w:rsidTr="0073749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C84BCFD" w14:textId="77777777" w:rsidR="0073749C" w:rsidRPr="0073749C" w:rsidRDefault="0073749C" w:rsidP="0073749C">
            <w:pPr>
              <w:spacing w:after="0" w:line="240" w:lineRule="auto"/>
              <w:rPr>
                <w:rFonts w:ascii="Arial" w:eastAsia="Times New Roman" w:hAnsi="Arial" w:cs="Arial"/>
                <w:color w:val="000000"/>
                <w:lang w:eastAsia="en-GB"/>
              </w:rPr>
            </w:pPr>
            <w:r w:rsidRPr="0073749C">
              <w:rPr>
                <w:rFonts w:ascii="Arial" w:eastAsia="Times New Roman" w:hAnsi="Arial" w:cs="Arial"/>
                <w:color w:val="000000"/>
                <w:lang w:eastAsia="en-GB"/>
              </w:rPr>
              <w:t>Black</w:t>
            </w:r>
          </w:p>
        </w:tc>
        <w:tc>
          <w:tcPr>
            <w:tcW w:w="1245" w:type="dxa"/>
            <w:tcBorders>
              <w:top w:val="nil"/>
              <w:left w:val="nil"/>
              <w:bottom w:val="single" w:sz="4" w:space="0" w:color="auto"/>
              <w:right w:val="single" w:sz="4" w:space="0" w:color="auto"/>
            </w:tcBorders>
            <w:shd w:val="clear" w:color="auto" w:fill="auto"/>
            <w:noWrap/>
            <w:vAlign w:val="bottom"/>
            <w:hideMark/>
          </w:tcPr>
          <w:p w14:paraId="2B52FEAB"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147</w:t>
            </w:r>
          </w:p>
        </w:tc>
        <w:tc>
          <w:tcPr>
            <w:tcW w:w="1276" w:type="dxa"/>
            <w:tcBorders>
              <w:top w:val="nil"/>
              <w:left w:val="nil"/>
              <w:bottom w:val="single" w:sz="4" w:space="0" w:color="auto"/>
              <w:right w:val="single" w:sz="4" w:space="0" w:color="auto"/>
            </w:tcBorders>
            <w:shd w:val="clear" w:color="000000" w:fill="D9D9D9"/>
            <w:noWrap/>
            <w:vAlign w:val="center"/>
            <w:hideMark/>
          </w:tcPr>
          <w:p w14:paraId="2A00A7E9"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65.63%</w:t>
            </w:r>
          </w:p>
        </w:tc>
        <w:tc>
          <w:tcPr>
            <w:tcW w:w="992" w:type="dxa"/>
            <w:tcBorders>
              <w:top w:val="nil"/>
              <w:left w:val="nil"/>
              <w:bottom w:val="single" w:sz="4" w:space="0" w:color="auto"/>
              <w:right w:val="single" w:sz="4" w:space="0" w:color="auto"/>
            </w:tcBorders>
            <w:shd w:val="clear" w:color="auto" w:fill="auto"/>
            <w:noWrap/>
            <w:vAlign w:val="bottom"/>
            <w:hideMark/>
          </w:tcPr>
          <w:p w14:paraId="76365B8D"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77</w:t>
            </w:r>
          </w:p>
        </w:tc>
        <w:tc>
          <w:tcPr>
            <w:tcW w:w="1025" w:type="dxa"/>
            <w:tcBorders>
              <w:top w:val="nil"/>
              <w:left w:val="nil"/>
              <w:bottom w:val="single" w:sz="4" w:space="0" w:color="auto"/>
              <w:right w:val="single" w:sz="4" w:space="0" w:color="auto"/>
            </w:tcBorders>
            <w:shd w:val="clear" w:color="000000" w:fill="D9D9D9"/>
            <w:noWrap/>
            <w:vAlign w:val="center"/>
            <w:hideMark/>
          </w:tcPr>
          <w:p w14:paraId="1E631C1F"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34.38%</w:t>
            </w:r>
          </w:p>
        </w:tc>
        <w:tc>
          <w:tcPr>
            <w:tcW w:w="1101" w:type="dxa"/>
            <w:tcBorders>
              <w:top w:val="nil"/>
              <w:left w:val="nil"/>
              <w:bottom w:val="single" w:sz="4" w:space="0" w:color="auto"/>
              <w:right w:val="single" w:sz="4" w:space="0" w:color="auto"/>
            </w:tcBorders>
            <w:shd w:val="clear" w:color="auto" w:fill="auto"/>
            <w:noWrap/>
            <w:vAlign w:val="center"/>
            <w:hideMark/>
          </w:tcPr>
          <w:p w14:paraId="5B3A9A51"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224</w:t>
            </w:r>
          </w:p>
        </w:tc>
      </w:tr>
      <w:tr w:rsidR="0073749C" w:rsidRPr="0073749C" w14:paraId="6E165756" w14:textId="77777777" w:rsidTr="0073749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4006EC7" w14:textId="77777777" w:rsidR="0073749C" w:rsidRPr="0073749C" w:rsidRDefault="0073749C" w:rsidP="0073749C">
            <w:pPr>
              <w:spacing w:after="0" w:line="240" w:lineRule="auto"/>
              <w:rPr>
                <w:rFonts w:ascii="Arial" w:eastAsia="Times New Roman" w:hAnsi="Arial" w:cs="Arial"/>
                <w:color w:val="000000"/>
                <w:lang w:eastAsia="en-GB"/>
              </w:rPr>
            </w:pPr>
            <w:r w:rsidRPr="0073749C">
              <w:rPr>
                <w:rFonts w:ascii="Arial" w:eastAsia="Times New Roman" w:hAnsi="Arial" w:cs="Arial"/>
                <w:color w:val="000000"/>
                <w:lang w:eastAsia="en-GB"/>
              </w:rPr>
              <w:t>Chinese / Far East</w:t>
            </w:r>
          </w:p>
        </w:tc>
        <w:tc>
          <w:tcPr>
            <w:tcW w:w="1245" w:type="dxa"/>
            <w:tcBorders>
              <w:top w:val="nil"/>
              <w:left w:val="nil"/>
              <w:bottom w:val="single" w:sz="4" w:space="0" w:color="auto"/>
              <w:right w:val="single" w:sz="4" w:space="0" w:color="auto"/>
            </w:tcBorders>
            <w:shd w:val="clear" w:color="auto" w:fill="auto"/>
            <w:noWrap/>
            <w:vAlign w:val="bottom"/>
            <w:hideMark/>
          </w:tcPr>
          <w:p w14:paraId="4FA6B5C3"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39</w:t>
            </w:r>
          </w:p>
        </w:tc>
        <w:tc>
          <w:tcPr>
            <w:tcW w:w="1276" w:type="dxa"/>
            <w:tcBorders>
              <w:top w:val="nil"/>
              <w:left w:val="nil"/>
              <w:bottom w:val="single" w:sz="4" w:space="0" w:color="auto"/>
              <w:right w:val="single" w:sz="4" w:space="0" w:color="auto"/>
            </w:tcBorders>
            <w:shd w:val="clear" w:color="000000" w:fill="D9D9D9"/>
            <w:noWrap/>
            <w:vAlign w:val="center"/>
            <w:hideMark/>
          </w:tcPr>
          <w:p w14:paraId="4997E237"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84.78%</w:t>
            </w:r>
          </w:p>
        </w:tc>
        <w:tc>
          <w:tcPr>
            <w:tcW w:w="992" w:type="dxa"/>
            <w:tcBorders>
              <w:top w:val="nil"/>
              <w:left w:val="nil"/>
              <w:bottom w:val="single" w:sz="4" w:space="0" w:color="auto"/>
              <w:right w:val="single" w:sz="4" w:space="0" w:color="auto"/>
            </w:tcBorders>
            <w:shd w:val="clear" w:color="auto" w:fill="auto"/>
            <w:noWrap/>
            <w:vAlign w:val="bottom"/>
            <w:hideMark/>
          </w:tcPr>
          <w:p w14:paraId="62CE32CB"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7</w:t>
            </w:r>
          </w:p>
        </w:tc>
        <w:tc>
          <w:tcPr>
            <w:tcW w:w="1025" w:type="dxa"/>
            <w:tcBorders>
              <w:top w:val="nil"/>
              <w:left w:val="nil"/>
              <w:bottom w:val="single" w:sz="4" w:space="0" w:color="auto"/>
              <w:right w:val="single" w:sz="4" w:space="0" w:color="auto"/>
            </w:tcBorders>
            <w:shd w:val="clear" w:color="000000" w:fill="D9D9D9"/>
            <w:noWrap/>
            <w:vAlign w:val="center"/>
            <w:hideMark/>
          </w:tcPr>
          <w:p w14:paraId="1B7F7548"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15.22%</w:t>
            </w:r>
          </w:p>
        </w:tc>
        <w:tc>
          <w:tcPr>
            <w:tcW w:w="1101" w:type="dxa"/>
            <w:tcBorders>
              <w:top w:val="nil"/>
              <w:left w:val="nil"/>
              <w:bottom w:val="single" w:sz="4" w:space="0" w:color="auto"/>
              <w:right w:val="single" w:sz="4" w:space="0" w:color="auto"/>
            </w:tcBorders>
            <w:shd w:val="clear" w:color="auto" w:fill="auto"/>
            <w:noWrap/>
            <w:vAlign w:val="center"/>
            <w:hideMark/>
          </w:tcPr>
          <w:p w14:paraId="03C31557"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46</w:t>
            </w:r>
          </w:p>
        </w:tc>
      </w:tr>
      <w:tr w:rsidR="0073749C" w:rsidRPr="0073749C" w14:paraId="4CCB950C" w14:textId="77777777" w:rsidTr="0073749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A2168F0" w14:textId="77777777" w:rsidR="0073749C" w:rsidRPr="0073749C" w:rsidRDefault="0073749C" w:rsidP="0073749C">
            <w:pPr>
              <w:spacing w:after="0" w:line="240" w:lineRule="auto"/>
              <w:rPr>
                <w:rFonts w:ascii="Arial" w:eastAsia="Times New Roman" w:hAnsi="Arial" w:cs="Arial"/>
                <w:color w:val="000000"/>
                <w:lang w:eastAsia="en-GB"/>
              </w:rPr>
            </w:pPr>
            <w:r w:rsidRPr="0073749C">
              <w:rPr>
                <w:rFonts w:ascii="Arial" w:eastAsia="Times New Roman" w:hAnsi="Arial" w:cs="Arial"/>
                <w:color w:val="000000"/>
                <w:lang w:eastAsia="en-GB"/>
              </w:rPr>
              <w:t xml:space="preserve">Mixed Ethnicity                                 </w:t>
            </w:r>
          </w:p>
        </w:tc>
        <w:tc>
          <w:tcPr>
            <w:tcW w:w="1245" w:type="dxa"/>
            <w:tcBorders>
              <w:top w:val="nil"/>
              <w:left w:val="nil"/>
              <w:bottom w:val="single" w:sz="4" w:space="0" w:color="auto"/>
              <w:right w:val="single" w:sz="4" w:space="0" w:color="auto"/>
            </w:tcBorders>
            <w:shd w:val="clear" w:color="auto" w:fill="auto"/>
            <w:noWrap/>
            <w:vAlign w:val="bottom"/>
            <w:hideMark/>
          </w:tcPr>
          <w:p w14:paraId="1EC3B234"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158</w:t>
            </w:r>
          </w:p>
        </w:tc>
        <w:tc>
          <w:tcPr>
            <w:tcW w:w="1276" w:type="dxa"/>
            <w:tcBorders>
              <w:top w:val="nil"/>
              <w:left w:val="nil"/>
              <w:bottom w:val="single" w:sz="4" w:space="0" w:color="auto"/>
              <w:right w:val="single" w:sz="4" w:space="0" w:color="auto"/>
            </w:tcBorders>
            <w:shd w:val="clear" w:color="000000" w:fill="D9D9D9"/>
            <w:noWrap/>
            <w:vAlign w:val="center"/>
            <w:hideMark/>
          </w:tcPr>
          <w:p w14:paraId="549847C3"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68.70%</w:t>
            </w:r>
          </w:p>
        </w:tc>
        <w:tc>
          <w:tcPr>
            <w:tcW w:w="992" w:type="dxa"/>
            <w:tcBorders>
              <w:top w:val="nil"/>
              <w:left w:val="nil"/>
              <w:bottom w:val="single" w:sz="4" w:space="0" w:color="auto"/>
              <w:right w:val="single" w:sz="4" w:space="0" w:color="auto"/>
            </w:tcBorders>
            <w:shd w:val="clear" w:color="auto" w:fill="auto"/>
            <w:noWrap/>
            <w:vAlign w:val="bottom"/>
            <w:hideMark/>
          </w:tcPr>
          <w:p w14:paraId="7105D9A1"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72</w:t>
            </w:r>
          </w:p>
        </w:tc>
        <w:tc>
          <w:tcPr>
            <w:tcW w:w="1025" w:type="dxa"/>
            <w:tcBorders>
              <w:top w:val="nil"/>
              <w:left w:val="nil"/>
              <w:bottom w:val="single" w:sz="4" w:space="0" w:color="auto"/>
              <w:right w:val="single" w:sz="4" w:space="0" w:color="auto"/>
            </w:tcBorders>
            <w:shd w:val="clear" w:color="000000" w:fill="D9D9D9"/>
            <w:noWrap/>
            <w:vAlign w:val="center"/>
            <w:hideMark/>
          </w:tcPr>
          <w:p w14:paraId="087AF4DF"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31.30%</w:t>
            </w:r>
          </w:p>
        </w:tc>
        <w:tc>
          <w:tcPr>
            <w:tcW w:w="1101" w:type="dxa"/>
            <w:tcBorders>
              <w:top w:val="nil"/>
              <w:left w:val="nil"/>
              <w:bottom w:val="single" w:sz="4" w:space="0" w:color="auto"/>
              <w:right w:val="single" w:sz="4" w:space="0" w:color="auto"/>
            </w:tcBorders>
            <w:shd w:val="clear" w:color="auto" w:fill="auto"/>
            <w:noWrap/>
            <w:vAlign w:val="center"/>
            <w:hideMark/>
          </w:tcPr>
          <w:p w14:paraId="7010BA65"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230</w:t>
            </w:r>
          </w:p>
        </w:tc>
      </w:tr>
      <w:tr w:rsidR="0073749C" w:rsidRPr="0073749C" w14:paraId="7C1C1B2E" w14:textId="77777777" w:rsidTr="0073749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921DDFA" w14:textId="77777777" w:rsidR="0073749C" w:rsidRPr="0073749C" w:rsidRDefault="0073749C" w:rsidP="0073749C">
            <w:pPr>
              <w:spacing w:after="0" w:line="240" w:lineRule="auto"/>
              <w:rPr>
                <w:rFonts w:ascii="Arial" w:eastAsia="Times New Roman" w:hAnsi="Arial" w:cs="Arial"/>
                <w:color w:val="000000"/>
                <w:lang w:eastAsia="en-GB"/>
              </w:rPr>
            </w:pPr>
            <w:r w:rsidRPr="0073749C">
              <w:rPr>
                <w:rFonts w:ascii="Arial" w:eastAsia="Times New Roman" w:hAnsi="Arial" w:cs="Arial"/>
                <w:color w:val="000000"/>
                <w:lang w:eastAsia="en-GB"/>
              </w:rPr>
              <w:t xml:space="preserve">Other                        </w:t>
            </w:r>
          </w:p>
        </w:tc>
        <w:tc>
          <w:tcPr>
            <w:tcW w:w="1245" w:type="dxa"/>
            <w:tcBorders>
              <w:top w:val="nil"/>
              <w:left w:val="nil"/>
              <w:bottom w:val="single" w:sz="4" w:space="0" w:color="auto"/>
              <w:right w:val="single" w:sz="4" w:space="0" w:color="auto"/>
            </w:tcBorders>
            <w:shd w:val="clear" w:color="auto" w:fill="auto"/>
            <w:noWrap/>
            <w:vAlign w:val="bottom"/>
            <w:hideMark/>
          </w:tcPr>
          <w:p w14:paraId="634D99E2"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26</w:t>
            </w:r>
          </w:p>
        </w:tc>
        <w:tc>
          <w:tcPr>
            <w:tcW w:w="1276" w:type="dxa"/>
            <w:tcBorders>
              <w:top w:val="nil"/>
              <w:left w:val="nil"/>
              <w:bottom w:val="single" w:sz="4" w:space="0" w:color="auto"/>
              <w:right w:val="single" w:sz="4" w:space="0" w:color="auto"/>
            </w:tcBorders>
            <w:shd w:val="clear" w:color="000000" w:fill="D9D9D9"/>
            <w:noWrap/>
            <w:vAlign w:val="center"/>
            <w:hideMark/>
          </w:tcPr>
          <w:p w14:paraId="331559AE"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74.29%</w:t>
            </w:r>
          </w:p>
        </w:tc>
        <w:tc>
          <w:tcPr>
            <w:tcW w:w="992" w:type="dxa"/>
            <w:tcBorders>
              <w:top w:val="nil"/>
              <w:left w:val="nil"/>
              <w:bottom w:val="single" w:sz="4" w:space="0" w:color="auto"/>
              <w:right w:val="single" w:sz="4" w:space="0" w:color="auto"/>
            </w:tcBorders>
            <w:shd w:val="clear" w:color="auto" w:fill="auto"/>
            <w:noWrap/>
            <w:vAlign w:val="bottom"/>
            <w:hideMark/>
          </w:tcPr>
          <w:p w14:paraId="551E353C"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9</w:t>
            </w:r>
          </w:p>
        </w:tc>
        <w:tc>
          <w:tcPr>
            <w:tcW w:w="1025" w:type="dxa"/>
            <w:tcBorders>
              <w:top w:val="nil"/>
              <w:left w:val="nil"/>
              <w:bottom w:val="single" w:sz="4" w:space="0" w:color="auto"/>
              <w:right w:val="single" w:sz="4" w:space="0" w:color="auto"/>
            </w:tcBorders>
            <w:shd w:val="clear" w:color="000000" w:fill="D9D9D9"/>
            <w:noWrap/>
            <w:vAlign w:val="center"/>
            <w:hideMark/>
          </w:tcPr>
          <w:p w14:paraId="02ED3483"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25.71%</w:t>
            </w:r>
          </w:p>
        </w:tc>
        <w:tc>
          <w:tcPr>
            <w:tcW w:w="1101" w:type="dxa"/>
            <w:tcBorders>
              <w:top w:val="nil"/>
              <w:left w:val="nil"/>
              <w:bottom w:val="single" w:sz="4" w:space="0" w:color="auto"/>
              <w:right w:val="single" w:sz="4" w:space="0" w:color="auto"/>
            </w:tcBorders>
            <w:shd w:val="clear" w:color="auto" w:fill="auto"/>
            <w:noWrap/>
            <w:vAlign w:val="center"/>
            <w:hideMark/>
          </w:tcPr>
          <w:p w14:paraId="610446C7"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35</w:t>
            </w:r>
          </w:p>
        </w:tc>
      </w:tr>
      <w:tr w:rsidR="0073749C" w:rsidRPr="0073749C" w14:paraId="3472F772" w14:textId="77777777" w:rsidTr="0073749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D4BB137" w14:textId="77777777" w:rsidR="0073749C" w:rsidRPr="0073749C" w:rsidRDefault="0073749C" w:rsidP="0073749C">
            <w:pPr>
              <w:spacing w:after="0" w:line="240" w:lineRule="auto"/>
              <w:rPr>
                <w:rFonts w:ascii="Arial" w:eastAsia="Times New Roman" w:hAnsi="Arial" w:cs="Arial"/>
                <w:color w:val="000000"/>
                <w:lang w:eastAsia="en-GB"/>
              </w:rPr>
            </w:pPr>
            <w:r w:rsidRPr="0073749C">
              <w:rPr>
                <w:rFonts w:ascii="Arial" w:eastAsia="Times New Roman" w:hAnsi="Arial" w:cs="Arial"/>
                <w:color w:val="000000"/>
                <w:lang w:eastAsia="en-GB"/>
              </w:rPr>
              <w:t>White Gypsy/Traveller</w:t>
            </w:r>
          </w:p>
        </w:tc>
        <w:tc>
          <w:tcPr>
            <w:tcW w:w="1245" w:type="dxa"/>
            <w:tcBorders>
              <w:top w:val="nil"/>
              <w:left w:val="nil"/>
              <w:bottom w:val="single" w:sz="4" w:space="0" w:color="auto"/>
              <w:right w:val="single" w:sz="4" w:space="0" w:color="auto"/>
            </w:tcBorders>
            <w:shd w:val="clear" w:color="auto" w:fill="auto"/>
            <w:noWrap/>
            <w:vAlign w:val="bottom"/>
            <w:hideMark/>
          </w:tcPr>
          <w:p w14:paraId="3BDA6E69"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1</w:t>
            </w:r>
          </w:p>
        </w:tc>
        <w:tc>
          <w:tcPr>
            <w:tcW w:w="1276" w:type="dxa"/>
            <w:tcBorders>
              <w:top w:val="nil"/>
              <w:left w:val="nil"/>
              <w:bottom w:val="single" w:sz="4" w:space="0" w:color="auto"/>
              <w:right w:val="single" w:sz="4" w:space="0" w:color="auto"/>
            </w:tcBorders>
            <w:shd w:val="clear" w:color="000000" w:fill="D9D9D9"/>
            <w:noWrap/>
            <w:vAlign w:val="center"/>
            <w:hideMark/>
          </w:tcPr>
          <w:p w14:paraId="45CA8D68"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100.00%</w:t>
            </w:r>
          </w:p>
        </w:tc>
        <w:tc>
          <w:tcPr>
            <w:tcW w:w="992" w:type="dxa"/>
            <w:tcBorders>
              <w:top w:val="nil"/>
              <w:left w:val="nil"/>
              <w:bottom w:val="single" w:sz="4" w:space="0" w:color="auto"/>
              <w:right w:val="single" w:sz="4" w:space="0" w:color="auto"/>
            </w:tcBorders>
            <w:shd w:val="clear" w:color="auto" w:fill="auto"/>
            <w:noWrap/>
            <w:vAlign w:val="bottom"/>
            <w:hideMark/>
          </w:tcPr>
          <w:p w14:paraId="069FB1C4" w14:textId="0486DDCB"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0</w:t>
            </w:r>
          </w:p>
        </w:tc>
        <w:tc>
          <w:tcPr>
            <w:tcW w:w="1025" w:type="dxa"/>
            <w:tcBorders>
              <w:top w:val="nil"/>
              <w:left w:val="nil"/>
              <w:bottom w:val="single" w:sz="4" w:space="0" w:color="auto"/>
              <w:right w:val="single" w:sz="4" w:space="0" w:color="auto"/>
            </w:tcBorders>
            <w:shd w:val="clear" w:color="000000" w:fill="D9D9D9"/>
            <w:noWrap/>
            <w:vAlign w:val="center"/>
            <w:hideMark/>
          </w:tcPr>
          <w:p w14:paraId="37735DA8"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5FDCCB5F"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1</w:t>
            </w:r>
          </w:p>
        </w:tc>
      </w:tr>
      <w:tr w:rsidR="0073749C" w:rsidRPr="0073749C" w14:paraId="18C69804" w14:textId="77777777" w:rsidTr="0073749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98B9486" w14:textId="77777777" w:rsidR="0073749C" w:rsidRPr="0073749C" w:rsidRDefault="0073749C" w:rsidP="0073749C">
            <w:pPr>
              <w:spacing w:after="0" w:line="240" w:lineRule="auto"/>
              <w:rPr>
                <w:rFonts w:ascii="Arial" w:eastAsia="Times New Roman" w:hAnsi="Arial" w:cs="Arial"/>
                <w:color w:val="000000"/>
                <w:lang w:eastAsia="en-GB"/>
              </w:rPr>
            </w:pPr>
            <w:r w:rsidRPr="0073749C">
              <w:rPr>
                <w:rFonts w:ascii="Arial" w:eastAsia="Times New Roman" w:hAnsi="Arial" w:cs="Arial"/>
                <w:color w:val="000000"/>
                <w:lang w:eastAsia="en-GB"/>
              </w:rPr>
              <w:t xml:space="preserve">White Irish                                        </w:t>
            </w:r>
          </w:p>
        </w:tc>
        <w:tc>
          <w:tcPr>
            <w:tcW w:w="1245" w:type="dxa"/>
            <w:tcBorders>
              <w:top w:val="nil"/>
              <w:left w:val="nil"/>
              <w:bottom w:val="single" w:sz="4" w:space="0" w:color="auto"/>
              <w:right w:val="single" w:sz="4" w:space="0" w:color="auto"/>
            </w:tcBorders>
            <w:shd w:val="clear" w:color="auto" w:fill="auto"/>
            <w:noWrap/>
            <w:vAlign w:val="bottom"/>
            <w:hideMark/>
          </w:tcPr>
          <w:p w14:paraId="3ACDB6CA"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47</w:t>
            </w:r>
          </w:p>
        </w:tc>
        <w:tc>
          <w:tcPr>
            <w:tcW w:w="1276" w:type="dxa"/>
            <w:tcBorders>
              <w:top w:val="nil"/>
              <w:left w:val="nil"/>
              <w:bottom w:val="single" w:sz="4" w:space="0" w:color="auto"/>
              <w:right w:val="single" w:sz="4" w:space="0" w:color="auto"/>
            </w:tcBorders>
            <w:shd w:val="clear" w:color="000000" w:fill="D9D9D9"/>
            <w:noWrap/>
            <w:vAlign w:val="center"/>
            <w:hideMark/>
          </w:tcPr>
          <w:p w14:paraId="00EA429F"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73.44%</w:t>
            </w:r>
          </w:p>
        </w:tc>
        <w:tc>
          <w:tcPr>
            <w:tcW w:w="992" w:type="dxa"/>
            <w:tcBorders>
              <w:top w:val="nil"/>
              <w:left w:val="nil"/>
              <w:bottom w:val="single" w:sz="4" w:space="0" w:color="auto"/>
              <w:right w:val="single" w:sz="4" w:space="0" w:color="auto"/>
            </w:tcBorders>
            <w:shd w:val="clear" w:color="auto" w:fill="auto"/>
            <w:noWrap/>
            <w:vAlign w:val="bottom"/>
            <w:hideMark/>
          </w:tcPr>
          <w:p w14:paraId="360A7C11"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17</w:t>
            </w:r>
          </w:p>
        </w:tc>
        <w:tc>
          <w:tcPr>
            <w:tcW w:w="1025" w:type="dxa"/>
            <w:tcBorders>
              <w:top w:val="nil"/>
              <w:left w:val="nil"/>
              <w:bottom w:val="single" w:sz="4" w:space="0" w:color="auto"/>
              <w:right w:val="single" w:sz="4" w:space="0" w:color="auto"/>
            </w:tcBorders>
            <w:shd w:val="clear" w:color="000000" w:fill="D9D9D9"/>
            <w:noWrap/>
            <w:vAlign w:val="center"/>
            <w:hideMark/>
          </w:tcPr>
          <w:p w14:paraId="4B467BC2"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26.56%</w:t>
            </w:r>
          </w:p>
        </w:tc>
        <w:tc>
          <w:tcPr>
            <w:tcW w:w="1101" w:type="dxa"/>
            <w:tcBorders>
              <w:top w:val="nil"/>
              <w:left w:val="nil"/>
              <w:bottom w:val="single" w:sz="4" w:space="0" w:color="auto"/>
              <w:right w:val="single" w:sz="4" w:space="0" w:color="auto"/>
            </w:tcBorders>
            <w:shd w:val="clear" w:color="auto" w:fill="auto"/>
            <w:noWrap/>
            <w:vAlign w:val="center"/>
            <w:hideMark/>
          </w:tcPr>
          <w:p w14:paraId="6A068FC6"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64</w:t>
            </w:r>
          </w:p>
        </w:tc>
      </w:tr>
      <w:tr w:rsidR="0073749C" w:rsidRPr="0073749C" w14:paraId="55886D5F" w14:textId="77777777" w:rsidTr="0073749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5C29950" w14:textId="77777777" w:rsidR="0073749C" w:rsidRPr="0073749C" w:rsidRDefault="0073749C" w:rsidP="0073749C">
            <w:pPr>
              <w:spacing w:after="0" w:line="240" w:lineRule="auto"/>
              <w:rPr>
                <w:rFonts w:ascii="Arial" w:eastAsia="Times New Roman" w:hAnsi="Arial" w:cs="Arial"/>
                <w:color w:val="000000"/>
                <w:lang w:eastAsia="en-GB"/>
              </w:rPr>
            </w:pPr>
            <w:r w:rsidRPr="0073749C">
              <w:rPr>
                <w:rFonts w:ascii="Arial" w:eastAsia="Times New Roman" w:hAnsi="Arial" w:cs="Arial"/>
                <w:color w:val="000000"/>
                <w:lang w:eastAsia="en-GB"/>
              </w:rPr>
              <w:t>White Other</w:t>
            </w:r>
          </w:p>
        </w:tc>
        <w:tc>
          <w:tcPr>
            <w:tcW w:w="1245" w:type="dxa"/>
            <w:tcBorders>
              <w:top w:val="nil"/>
              <w:left w:val="nil"/>
              <w:bottom w:val="single" w:sz="4" w:space="0" w:color="auto"/>
              <w:right w:val="single" w:sz="4" w:space="0" w:color="auto"/>
            </w:tcBorders>
            <w:shd w:val="clear" w:color="auto" w:fill="auto"/>
            <w:noWrap/>
            <w:vAlign w:val="bottom"/>
            <w:hideMark/>
          </w:tcPr>
          <w:p w14:paraId="65804CF4"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58</w:t>
            </w:r>
          </w:p>
        </w:tc>
        <w:tc>
          <w:tcPr>
            <w:tcW w:w="1276" w:type="dxa"/>
            <w:tcBorders>
              <w:top w:val="nil"/>
              <w:left w:val="nil"/>
              <w:bottom w:val="single" w:sz="4" w:space="0" w:color="auto"/>
              <w:right w:val="single" w:sz="4" w:space="0" w:color="auto"/>
            </w:tcBorders>
            <w:shd w:val="clear" w:color="000000" w:fill="D9D9D9"/>
            <w:noWrap/>
            <w:vAlign w:val="center"/>
            <w:hideMark/>
          </w:tcPr>
          <w:p w14:paraId="06152401"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66.67%</w:t>
            </w:r>
          </w:p>
        </w:tc>
        <w:tc>
          <w:tcPr>
            <w:tcW w:w="992" w:type="dxa"/>
            <w:tcBorders>
              <w:top w:val="nil"/>
              <w:left w:val="nil"/>
              <w:bottom w:val="single" w:sz="4" w:space="0" w:color="auto"/>
              <w:right w:val="single" w:sz="4" w:space="0" w:color="auto"/>
            </w:tcBorders>
            <w:shd w:val="clear" w:color="auto" w:fill="auto"/>
            <w:noWrap/>
            <w:vAlign w:val="bottom"/>
            <w:hideMark/>
          </w:tcPr>
          <w:p w14:paraId="7412FB66"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29</w:t>
            </w:r>
          </w:p>
        </w:tc>
        <w:tc>
          <w:tcPr>
            <w:tcW w:w="1025" w:type="dxa"/>
            <w:tcBorders>
              <w:top w:val="nil"/>
              <w:left w:val="nil"/>
              <w:bottom w:val="single" w:sz="4" w:space="0" w:color="auto"/>
              <w:right w:val="single" w:sz="4" w:space="0" w:color="auto"/>
            </w:tcBorders>
            <w:shd w:val="clear" w:color="000000" w:fill="D9D9D9"/>
            <w:noWrap/>
            <w:vAlign w:val="center"/>
            <w:hideMark/>
          </w:tcPr>
          <w:p w14:paraId="17436B5F"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33.33%</w:t>
            </w:r>
          </w:p>
        </w:tc>
        <w:tc>
          <w:tcPr>
            <w:tcW w:w="1101" w:type="dxa"/>
            <w:tcBorders>
              <w:top w:val="nil"/>
              <w:left w:val="nil"/>
              <w:bottom w:val="single" w:sz="4" w:space="0" w:color="auto"/>
              <w:right w:val="single" w:sz="4" w:space="0" w:color="auto"/>
            </w:tcBorders>
            <w:shd w:val="clear" w:color="auto" w:fill="auto"/>
            <w:noWrap/>
            <w:vAlign w:val="center"/>
            <w:hideMark/>
          </w:tcPr>
          <w:p w14:paraId="107AE3F8"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87</w:t>
            </w:r>
          </w:p>
        </w:tc>
      </w:tr>
      <w:tr w:rsidR="0073749C" w:rsidRPr="0073749C" w14:paraId="287FA0CD" w14:textId="77777777" w:rsidTr="0073749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DD8ABE7" w14:textId="77777777" w:rsidR="0073749C" w:rsidRPr="0073749C" w:rsidRDefault="0073749C" w:rsidP="0073749C">
            <w:pPr>
              <w:spacing w:after="0" w:line="240" w:lineRule="auto"/>
              <w:rPr>
                <w:rFonts w:ascii="Arial" w:eastAsia="Times New Roman" w:hAnsi="Arial" w:cs="Arial"/>
                <w:color w:val="000000"/>
                <w:lang w:eastAsia="en-GB"/>
              </w:rPr>
            </w:pPr>
            <w:r w:rsidRPr="0073749C">
              <w:rPr>
                <w:rFonts w:ascii="Arial" w:eastAsia="Times New Roman" w:hAnsi="Arial" w:cs="Arial"/>
                <w:color w:val="000000"/>
                <w:lang w:eastAsia="en-GB"/>
              </w:rPr>
              <w:t xml:space="preserve">White European                                        </w:t>
            </w:r>
          </w:p>
        </w:tc>
        <w:tc>
          <w:tcPr>
            <w:tcW w:w="1245" w:type="dxa"/>
            <w:tcBorders>
              <w:top w:val="nil"/>
              <w:left w:val="nil"/>
              <w:bottom w:val="single" w:sz="4" w:space="0" w:color="auto"/>
              <w:right w:val="single" w:sz="4" w:space="0" w:color="auto"/>
            </w:tcBorders>
            <w:shd w:val="clear" w:color="auto" w:fill="auto"/>
            <w:noWrap/>
            <w:vAlign w:val="bottom"/>
            <w:hideMark/>
          </w:tcPr>
          <w:p w14:paraId="2C47A751"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118</w:t>
            </w:r>
          </w:p>
        </w:tc>
        <w:tc>
          <w:tcPr>
            <w:tcW w:w="1276" w:type="dxa"/>
            <w:tcBorders>
              <w:top w:val="nil"/>
              <w:left w:val="nil"/>
              <w:bottom w:val="single" w:sz="4" w:space="0" w:color="auto"/>
              <w:right w:val="single" w:sz="4" w:space="0" w:color="auto"/>
            </w:tcBorders>
            <w:shd w:val="clear" w:color="000000" w:fill="D9D9D9"/>
            <w:noWrap/>
            <w:vAlign w:val="center"/>
            <w:hideMark/>
          </w:tcPr>
          <w:p w14:paraId="53EAA591"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73.29%</w:t>
            </w:r>
          </w:p>
        </w:tc>
        <w:tc>
          <w:tcPr>
            <w:tcW w:w="992" w:type="dxa"/>
            <w:tcBorders>
              <w:top w:val="nil"/>
              <w:left w:val="nil"/>
              <w:bottom w:val="single" w:sz="4" w:space="0" w:color="auto"/>
              <w:right w:val="single" w:sz="4" w:space="0" w:color="auto"/>
            </w:tcBorders>
            <w:shd w:val="clear" w:color="auto" w:fill="auto"/>
            <w:noWrap/>
            <w:vAlign w:val="bottom"/>
            <w:hideMark/>
          </w:tcPr>
          <w:p w14:paraId="6BDE8F07"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43</w:t>
            </w:r>
          </w:p>
        </w:tc>
        <w:tc>
          <w:tcPr>
            <w:tcW w:w="1025" w:type="dxa"/>
            <w:tcBorders>
              <w:top w:val="nil"/>
              <w:left w:val="nil"/>
              <w:bottom w:val="single" w:sz="4" w:space="0" w:color="auto"/>
              <w:right w:val="single" w:sz="4" w:space="0" w:color="auto"/>
            </w:tcBorders>
            <w:shd w:val="clear" w:color="000000" w:fill="D9D9D9"/>
            <w:noWrap/>
            <w:vAlign w:val="center"/>
            <w:hideMark/>
          </w:tcPr>
          <w:p w14:paraId="5421FA33"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26.71%</w:t>
            </w:r>
          </w:p>
        </w:tc>
        <w:tc>
          <w:tcPr>
            <w:tcW w:w="1101" w:type="dxa"/>
            <w:tcBorders>
              <w:top w:val="nil"/>
              <w:left w:val="nil"/>
              <w:bottom w:val="single" w:sz="4" w:space="0" w:color="auto"/>
              <w:right w:val="single" w:sz="4" w:space="0" w:color="auto"/>
            </w:tcBorders>
            <w:shd w:val="clear" w:color="auto" w:fill="auto"/>
            <w:noWrap/>
            <w:vAlign w:val="center"/>
            <w:hideMark/>
          </w:tcPr>
          <w:p w14:paraId="36885DB4"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161</w:t>
            </w:r>
          </w:p>
        </w:tc>
      </w:tr>
      <w:tr w:rsidR="0073749C" w:rsidRPr="0073749C" w14:paraId="00DA67B6" w14:textId="77777777" w:rsidTr="0073749C">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348AD37" w14:textId="77777777" w:rsidR="0073749C" w:rsidRPr="0073749C" w:rsidRDefault="0073749C" w:rsidP="0073749C">
            <w:pPr>
              <w:spacing w:after="0" w:line="240" w:lineRule="auto"/>
              <w:rPr>
                <w:rFonts w:ascii="Arial" w:eastAsia="Times New Roman" w:hAnsi="Arial" w:cs="Arial"/>
                <w:color w:val="000000"/>
                <w:lang w:eastAsia="en-GB"/>
              </w:rPr>
            </w:pPr>
            <w:r w:rsidRPr="0073749C">
              <w:rPr>
                <w:rFonts w:ascii="Arial" w:eastAsia="Times New Roman" w:hAnsi="Arial" w:cs="Arial"/>
                <w:color w:val="000000"/>
                <w:lang w:eastAsia="en-GB"/>
              </w:rPr>
              <w:t>White British</w:t>
            </w:r>
          </w:p>
        </w:tc>
        <w:tc>
          <w:tcPr>
            <w:tcW w:w="1245" w:type="dxa"/>
            <w:tcBorders>
              <w:top w:val="nil"/>
              <w:left w:val="nil"/>
              <w:bottom w:val="single" w:sz="4" w:space="0" w:color="auto"/>
              <w:right w:val="single" w:sz="4" w:space="0" w:color="auto"/>
            </w:tcBorders>
            <w:shd w:val="clear" w:color="auto" w:fill="auto"/>
            <w:noWrap/>
            <w:vAlign w:val="bottom"/>
            <w:hideMark/>
          </w:tcPr>
          <w:p w14:paraId="562A0187"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7635</w:t>
            </w:r>
          </w:p>
        </w:tc>
        <w:tc>
          <w:tcPr>
            <w:tcW w:w="1276" w:type="dxa"/>
            <w:tcBorders>
              <w:top w:val="nil"/>
              <w:left w:val="nil"/>
              <w:bottom w:val="single" w:sz="4" w:space="0" w:color="auto"/>
              <w:right w:val="single" w:sz="4" w:space="0" w:color="auto"/>
            </w:tcBorders>
            <w:shd w:val="clear" w:color="000000" w:fill="D9D9D9"/>
            <w:noWrap/>
            <w:vAlign w:val="center"/>
            <w:hideMark/>
          </w:tcPr>
          <w:p w14:paraId="24897D20"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69.80%</w:t>
            </w:r>
          </w:p>
        </w:tc>
        <w:tc>
          <w:tcPr>
            <w:tcW w:w="992" w:type="dxa"/>
            <w:tcBorders>
              <w:top w:val="nil"/>
              <w:left w:val="nil"/>
              <w:bottom w:val="single" w:sz="4" w:space="0" w:color="auto"/>
              <w:right w:val="single" w:sz="4" w:space="0" w:color="auto"/>
            </w:tcBorders>
            <w:shd w:val="clear" w:color="auto" w:fill="auto"/>
            <w:noWrap/>
            <w:vAlign w:val="bottom"/>
            <w:hideMark/>
          </w:tcPr>
          <w:p w14:paraId="4991E960" w14:textId="77777777" w:rsidR="0073749C" w:rsidRPr="0073749C" w:rsidRDefault="0073749C" w:rsidP="0073749C">
            <w:pPr>
              <w:spacing w:after="0" w:line="240" w:lineRule="auto"/>
              <w:jc w:val="center"/>
              <w:rPr>
                <w:rFonts w:ascii="Arial" w:eastAsia="Times New Roman" w:hAnsi="Arial" w:cs="Arial"/>
                <w:color w:val="000000"/>
                <w:sz w:val="24"/>
                <w:szCs w:val="24"/>
                <w:lang w:eastAsia="en-GB"/>
              </w:rPr>
            </w:pPr>
            <w:r w:rsidRPr="0073749C">
              <w:rPr>
                <w:rFonts w:ascii="Arial" w:eastAsia="Times New Roman" w:hAnsi="Arial" w:cs="Arial"/>
                <w:color w:val="000000"/>
                <w:sz w:val="24"/>
                <w:szCs w:val="24"/>
                <w:lang w:eastAsia="en-GB"/>
              </w:rPr>
              <w:t>3303</w:t>
            </w:r>
          </w:p>
        </w:tc>
        <w:tc>
          <w:tcPr>
            <w:tcW w:w="1025" w:type="dxa"/>
            <w:tcBorders>
              <w:top w:val="nil"/>
              <w:left w:val="nil"/>
              <w:bottom w:val="single" w:sz="4" w:space="0" w:color="auto"/>
              <w:right w:val="single" w:sz="4" w:space="0" w:color="auto"/>
            </w:tcBorders>
            <w:shd w:val="clear" w:color="000000" w:fill="D9D9D9"/>
            <w:noWrap/>
            <w:vAlign w:val="center"/>
            <w:hideMark/>
          </w:tcPr>
          <w:p w14:paraId="7DB2DCEA"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30.20%</w:t>
            </w:r>
          </w:p>
        </w:tc>
        <w:tc>
          <w:tcPr>
            <w:tcW w:w="1101" w:type="dxa"/>
            <w:tcBorders>
              <w:top w:val="nil"/>
              <w:left w:val="nil"/>
              <w:bottom w:val="single" w:sz="4" w:space="0" w:color="auto"/>
              <w:right w:val="single" w:sz="4" w:space="0" w:color="auto"/>
            </w:tcBorders>
            <w:shd w:val="clear" w:color="auto" w:fill="auto"/>
            <w:noWrap/>
            <w:vAlign w:val="center"/>
            <w:hideMark/>
          </w:tcPr>
          <w:p w14:paraId="51D2036E" w14:textId="77777777" w:rsidR="0073749C" w:rsidRPr="0073749C" w:rsidRDefault="0073749C" w:rsidP="0073749C">
            <w:pPr>
              <w:spacing w:after="0" w:line="240" w:lineRule="auto"/>
              <w:jc w:val="center"/>
              <w:rPr>
                <w:rFonts w:ascii="Arial" w:eastAsia="Times New Roman" w:hAnsi="Arial" w:cs="Arial"/>
                <w:color w:val="000000"/>
                <w:lang w:eastAsia="en-GB"/>
              </w:rPr>
            </w:pPr>
            <w:r w:rsidRPr="0073749C">
              <w:rPr>
                <w:rFonts w:ascii="Arial" w:eastAsia="Times New Roman" w:hAnsi="Arial" w:cs="Arial"/>
                <w:color w:val="000000"/>
                <w:lang w:eastAsia="en-GB"/>
              </w:rPr>
              <w:t>10938</w:t>
            </w:r>
          </w:p>
        </w:tc>
      </w:tr>
    </w:tbl>
    <w:p w14:paraId="22274F30" w14:textId="2C07244D" w:rsidR="00E50BDC" w:rsidRDefault="00E50BDC" w:rsidP="009A2953">
      <w:pPr>
        <w:spacing w:after="0" w:line="240" w:lineRule="auto"/>
        <w:rPr>
          <w:rFonts w:ascii="Arial" w:hAnsi="Arial" w:cs="Arial"/>
          <w:sz w:val="24"/>
        </w:rPr>
      </w:pPr>
    </w:p>
    <w:p w14:paraId="4CBBFC97" w14:textId="77777777" w:rsidR="00BD01BE" w:rsidRDefault="00BD01BE" w:rsidP="00452615">
      <w:pPr>
        <w:spacing w:after="0" w:line="240" w:lineRule="auto"/>
        <w:rPr>
          <w:rFonts w:ascii="Arial" w:hAnsi="Arial" w:cs="Arial"/>
          <w:b/>
          <w:sz w:val="28"/>
        </w:rPr>
      </w:pPr>
    </w:p>
    <w:p w14:paraId="62D5FFCD" w14:textId="42055EEA" w:rsidR="00DD6888" w:rsidRDefault="00F9590C" w:rsidP="00452615">
      <w:pPr>
        <w:spacing w:after="0" w:line="240" w:lineRule="auto"/>
        <w:rPr>
          <w:rFonts w:ascii="Arial" w:hAnsi="Arial" w:cs="Arial"/>
          <w:b/>
          <w:sz w:val="28"/>
        </w:rPr>
      </w:pPr>
      <w:r>
        <w:rPr>
          <w:rFonts w:ascii="Arial" w:hAnsi="Arial" w:cs="Arial"/>
          <w:b/>
          <w:sz w:val="28"/>
        </w:rPr>
        <w:t xml:space="preserve">Racial Group </w:t>
      </w:r>
      <w:r w:rsidR="00DD6888">
        <w:rPr>
          <w:rFonts w:ascii="Arial" w:hAnsi="Arial" w:cs="Arial"/>
          <w:b/>
          <w:sz w:val="28"/>
        </w:rPr>
        <w:t>and Pay</w:t>
      </w:r>
    </w:p>
    <w:p w14:paraId="46C3383C" w14:textId="77777777" w:rsidR="00452615" w:rsidRPr="00161DD4" w:rsidRDefault="00452615" w:rsidP="00452615">
      <w:pPr>
        <w:spacing w:after="0" w:line="240" w:lineRule="auto"/>
        <w:rPr>
          <w:rFonts w:ascii="Arial" w:hAnsi="Arial" w:cs="Arial"/>
          <w:b/>
          <w:sz w:val="24"/>
          <w:szCs w:val="24"/>
        </w:rPr>
      </w:pPr>
    </w:p>
    <w:p w14:paraId="4A512AB1" w14:textId="5C6B7F85" w:rsidR="00DD6888" w:rsidRPr="000A1BB3" w:rsidRDefault="00DD6888" w:rsidP="00452615">
      <w:pPr>
        <w:spacing w:after="0" w:line="240" w:lineRule="auto"/>
        <w:rPr>
          <w:rFonts w:ascii="Arial" w:hAnsi="Arial" w:cs="Arial"/>
        </w:rPr>
      </w:pPr>
      <w:r w:rsidRPr="000A1BB3">
        <w:rPr>
          <w:rFonts w:ascii="Arial" w:hAnsi="Arial" w:cs="Arial"/>
          <w:sz w:val="24"/>
        </w:rPr>
        <w:t xml:space="preserve">The table </w:t>
      </w:r>
      <w:r>
        <w:rPr>
          <w:rFonts w:ascii="Arial" w:hAnsi="Arial" w:cs="Arial"/>
          <w:sz w:val="24"/>
        </w:rPr>
        <w:t>below displays by Rac</w:t>
      </w:r>
      <w:r w:rsidR="00F9590C">
        <w:rPr>
          <w:rFonts w:ascii="Arial" w:hAnsi="Arial" w:cs="Arial"/>
          <w:sz w:val="24"/>
        </w:rPr>
        <w:t>ial</w:t>
      </w:r>
      <w:r>
        <w:rPr>
          <w:rFonts w:ascii="Arial" w:hAnsi="Arial" w:cs="Arial"/>
          <w:sz w:val="24"/>
        </w:rPr>
        <w:t xml:space="preserve"> Group the grading of the Council’s </w:t>
      </w:r>
      <w:r w:rsidR="00860360">
        <w:rPr>
          <w:rFonts w:ascii="Arial" w:hAnsi="Arial" w:cs="Arial"/>
          <w:sz w:val="24"/>
        </w:rPr>
        <w:t>9,798</w:t>
      </w:r>
      <w:r>
        <w:rPr>
          <w:rFonts w:ascii="Arial" w:hAnsi="Arial" w:cs="Arial"/>
          <w:sz w:val="24"/>
        </w:rPr>
        <w:t xml:space="preserve"> employees permanent</w:t>
      </w:r>
      <w:r w:rsidR="006D174E">
        <w:rPr>
          <w:rFonts w:ascii="Arial" w:hAnsi="Arial" w:cs="Arial"/>
          <w:sz w:val="24"/>
        </w:rPr>
        <w:t>/temporary</w:t>
      </w:r>
      <w:r>
        <w:rPr>
          <w:rFonts w:ascii="Arial" w:hAnsi="Arial" w:cs="Arial"/>
          <w:sz w:val="24"/>
        </w:rPr>
        <w:t xml:space="preserve"> workforce </w:t>
      </w:r>
      <w:r w:rsidR="00800B1B">
        <w:rPr>
          <w:rFonts w:ascii="Arial" w:hAnsi="Arial" w:cs="Arial"/>
          <w:sz w:val="24"/>
        </w:rPr>
        <w:t xml:space="preserve">(almost all employees excluding teachers and those in school settings who are not part of the </w:t>
      </w:r>
      <w:r w:rsidR="00F9590C">
        <w:rPr>
          <w:rFonts w:ascii="Arial" w:hAnsi="Arial" w:cs="Arial"/>
          <w:sz w:val="24"/>
        </w:rPr>
        <w:t>C</w:t>
      </w:r>
      <w:r w:rsidR="00800B1B">
        <w:rPr>
          <w:rFonts w:ascii="Arial" w:hAnsi="Arial" w:cs="Arial"/>
          <w:sz w:val="24"/>
        </w:rPr>
        <w:t xml:space="preserve">ouncil’s collective agreement) </w:t>
      </w:r>
      <w:r>
        <w:rPr>
          <w:rFonts w:ascii="Arial" w:hAnsi="Arial" w:cs="Arial"/>
          <w:sz w:val="24"/>
        </w:rPr>
        <w:t xml:space="preserve">who have been graded in accordance with the Council’s Job Evaluation scheme.  Grade 1 is the lowest paid grade, and OM+ </w:t>
      </w:r>
      <w:r w:rsidR="00A85B2D">
        <w:rPr>
          <w:rFonts w:ascii="Arial" w:hAnsi="Arial" w:cs="Arial"/>
          <w:sz w:val="24"/>
        </w:rPr>
        <w:t>group (</w:t>
      </w:r>
      <w:r>
        <w:rPr>
          <w:rFonts w:ascii="Arial" w:hAnsi="Arial" w:cs="Arial"/>
          <w:sz w:val="24"/>
        </w:rPr>
        <w:t>includes Operational Managers, Assistant Directors</w:t>
      </w:r>
      <w:r w:rsidR="00FB5F63">
        <w:rPr>
          <w:rFonts w:ascii="Arial" w:hAnsi="Arial" w:cs="Arial"/>
          <w:sz w:val="24"/>
        </w:rPr>
        <w:t>,</w:t>
      </w:r>
      <w:r w:rsidR="00290626">
        <w:rPr>
          <w:rFonts w:ascii="Arial" w:hAnsi="Arial" w:cs="Arial"/>
          <w:sz w:val="24"/>
        </w:rPr>
        <w:t xml:space="preserve"> </w:t>
      </w:r>
      <w:r w:rsidR="00B75398">
        <w:rPr>
          <w:rFonts w:ascii="Arial" w:hAnsi="Arial" w:cs="Arial"/>
          <w:sz w:val="24"/>
        </w:rPr>
        <w:t>and Directors</w:t>
      </w:r>
      <w:r w:rsidR="00A85B2D">
        <w:rPr>
          <w:rFonts w:ascii="Arial" w:hAnsi="Arial" w:cs="Arial"/>
          <w:sz w:val="24"/>
        </w:rPr>
        <w:t>)</w:t>
      </w:r>
      <w:r>
        <w:rPr>
          <w:rFonts w:ascii="Arial" w:hAnsi="Arial" w:cs="Arial"/>
          <w:sz w:val="24"/>
        </w:rPr>
        <w:t>.</w:t>
      </w:r>
    </w:p>
    <w:p w14:paraId="26DF9A6D" w14:textId="6AD88E10" w:rsidR="00DD6888" w:rsidRDefault="00DD6888" w:rsidP="00DD6888">
      <w:pPr>
        <w:rPr>
          <w:rFonts w:ascii="Arial" w:hAnsi="Arial" w:cs="Arial"/>
          <w:b/>
          <w:sz w:val="24"/>
        </w:rPr>
      </w:pPr>
    </w:p>
    <w:tbl>
      <w:tblPr>
        <w:tblW w:w="10774" w:type="dxa"/>
        <w:tblInd w:w="-856" w:type="dxa"/>
        <w:tblLook w:val="04A0" w:firstRow="1" w:lastRow="0" w:firstColumn="1" w:lastColumn="0" w:noHBand="0" w:noVBand="1"/>
      </w:tblPr>
      <w:tblGrid>
        <w:gridCol w:w="2127"/>
        <w:gridCol w:w="851"/>
        <w:gridCol w:w="708"/>
        <w:gridCol w:w="705"/>
        <w:gridCol w:w="713"/>
        <w:gridCol w:w="709"/>
        <w:gridCol w:w="708"/>
        <w:gridCol w:w="709"/>
        <w:gridCol w:w="705"/>
        <w:gridCol w:w="705"/>
        <w:gridCol w:w="705"/>
        <w:gridCol w:w="705"/>
        <w:gridCol w:w="724"/>
      </w:tblGrid>
      <w:tr w:rsidR="00134CC3" w:rsidRPr="00134CC3" w14:paraId="34D8CAC7" w14:textId="77777777" w:rsidTr="00BE4A51">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798C00" w14:textId="54818C86" w:rsidR="00134CC3" w:rsidRPr="00134CC3" w:rsidRDefault="009074E3" w:rsidP="00134CC3">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Racial Group</w:t>
            </w:r>
          </w:p>
        </w:tc>
        <w:tc>
          <w:tcPr>
            <w:tcW w:w="8647" w:type="dxa"/>
            <w:gridSpan w:val="1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7FCB5D6"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GRADE</w:t>
            </w:r>
          </w:p>
        </w:tc>
      </w:tr>
      <w:tr w:rsidR="00134CC3" w:rsidRPr="00134CC3" w14:paraId="068674BF" w14:textId="77777777" w:rsidTr="00BE4A51">
        <w:trPr>
          <w:trHeight w:val="300"/>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E80DD4" w14:textId="77777777" w:rsidR="00134CC3" w:rsidRPr="00134CC3" w:rsidRDefault="00134CC3" w:rsidP="00134CC3">
            <w:pPr>
              <w:spacing w:after="0" w:line="240" w:lineRule="auto"/>
              <w:rPr>
                <w:rFonts w:ascii="Arial" w:eastAsia="Times New Roman" w:hAnsi="Arial" w:cs="Arial"/>
                <w:b/>
                <w:bCs/>
                <w:color w:val="000000"/>
                <w:sz w:val="18"/>
                <w:szCs w:val="18"/>
                <w:lang w:eastAsia="en-GB"/>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067808B"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JNC Y&amp;C</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6DBB1827"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1</w:t>
            </w:r>
          </w:p>
        </w:tc>
        <w:tc>
          <w:tcPr>
            <w:tcW w:w="705" w:type="dxa"/>
            <w:tcBorders>
              <w:top w:val="nil"/>
              <w:left w:val="nil"/>
              <w:bottom w:val="single" w:sz="4" w:space="0" w:color="auto"/>
              <w:right w:val="single" w:sz="4" w:space="0" w:color="auto"/>
            </w:tcBorders>
            <w:shd w:val="clear" w:color="auto" w:fill="D9D9D9" w:themeFill="background1" w:themeFillShade="D9"/>
            <w:noWrap/>
            <w:vAlign w:val="center"/>
            <w:hideMark/>
          </w:tcPr>
          <w:p w14:paraId="3D9A9132"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2</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14:paraId="6DC0FCE9"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3</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1FB35701"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4</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3E1D8B9E"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5</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E820677"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6</w:t>
            </w:r>
          </w:p>
        </w:tc>
        <w:tc>
          <w:tcPr>
            <w:tcW w:w="705" w:type="dxa"/>
            <w:tcBorders>
              <w:top w:val="nil"/>
              <w:left w:val="nil"/>
              <w:bottom w:val="single" w:sz="4" w:space="0" w:color="auto"/>
              <w:right w:val="single" w:sz="4" w:space="0" w:color="auto"/>
            </w:tcBorders>
            <w:shd w:val="clear" w:color="auto" w:fill="D9D9D9" w:themeFill="background1" w:themeFillShade="D9"/>
            <w:noWrap/>
            <w:vAlign w:val="center"/>
            <w:hideMark/>
          </w:tcPr>
          <w:p w14:paraId="2D3EC372"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7</w:t>
            </w:r>
          </w:p>
        </w:tc>
        <w:tc>
          <w:tcPr>
            <w:tcW w:w="705" w:type="dxa"/>
            <w:tcBorders>
              <w:top w:val="nil"/>
              <w:left w:val="nil"/>
              <w:bottom w:val="single" w:sz="4" w:space="0" w:color="auto"/>
              <w:right w:val="single" w:sz="4" w:space="0" w:color="auto"/>
            </w:tcBorders>
            <w:shd w:val="clear" w:color="auto" w:fill="D9D9D9" w:themeFill="background1" w:themeFillShade="D9"/>
            <w:noWrap/>
            <w:vAlign w:val="center"/>
            <w:hideMark/>
          </w:tcPr>
          <w:p w14:paraId="5BDCB970"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8</w:t>
            </w:r>
          </w:p>
        </w:tc>
        <w:tc>
          <w:tcPr>
            <w:tcW w:w="705" w:type="dxa"/>
            <w:tcBorders>
              <w:top w:val="nil"/>
              <w:left w:val="nil"/>
              <w:bottom w:val="single" w:sz="4" w:space="0" w:color="auto"/>
              <w:right w:val="single" w:sz="4" w:space="0" w:color="auto"/>
            </w:tcBorders>
            <w:shd w:val="clear" w:color="auto" w:fill="D9D9D9" w:themeFill="background1" w:themeFillShade="D9"/>
            <w:noWrap/>
            <w:vAlign w:val="center"/>
            <w:hideMark/>
          </w:tcPr>
          <w:p w14:paraId="3DC2F366"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9</w:t>
            </w:r>
          </w:p>
        </w:tc>
        <w:tc>
          <w:tcPr>
            <w:tcW w:w="705" w:type="dxa"/>
            <w:tcBorders>
              <w:top w:val="nil"/>
              <w:left w:val="nil"/>
              <w:bottom w:val="single" w:sz="4" w:space="0" w:color="auto"/>
              <w:right w:val="single" w:sz="4" w:space="0" w:color="auto"/>
            </w:tcBorders>
            <w:shd w:val="clear" w:color="auto" w:fill="D9D9D9" w:themeFill="background1" w:themeFillShade="D9"/>
            <w:noWrap/>
            <w:vAlign w:val="center"/>
            <w:hideMark/>
          </w:tcPr>
          <w:p w14:paraId="7B00779A"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10</w:t>
            </w:r>
          </w:p>
        </w:tc>
        <w:tc>
          <w:tcPr>
            <w:tcW w:w="724" w:type="dxa"/>
            <w:tcBorders>
              <w:top w:val="nil"/>
              <w:left w:val="nil"/>
              <w:bottom w:val="single" w:sz="4" w:space="0" w:color="auto"/>
              <w:right w:val="single" w:sz="4" w:space="0" w:color="auto"/>
            </w:tcBorders>
            <w:shd w:val="clear" w:color="auto" w:fill="D9D9D9" w:themeFill="background1" w:themeFillShade="D9"/>
            <w:noWrap/>
            <w:vAlign w:val="center"/>
            <w:hideMark/>
          </w:tcPr>
          <w:p w14:paraId="5BF95032"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OM+</w:t>
            </w:r>
          </w:p>
        </w:tc>
      </w:tr>
      <w:tr w:rsidR="00134CC3" w:rsidRPr="00134CC3" w14:paraId="5E7E9975" w14:textId="77777777" w:rsidTr="007E09A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F396A0C" w14:textId="77777777" w:rsidR="00134CC3" w:rsidRPr="00134CC3" w:rsidRDefault="00134CC3" w:rsidP="00134CC3">
            <w:pPr>
              <w:spacing w:after="0" w:line="240" w:lineRule="auto"/>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Asian</w:t>
            </w:r>
          </w:p>
        </w:tc>
        <w:tc>
          <w:tcPr>
            <w:tcW w:w="851" w:type="dxa"/>
            <w:tcBorders>
              <w:top w:val="nil"/>
              <w:left w:val="nil"/>
              <w:bottom w:val="single" w:sz="4" w:space="0" w:color="auto"/>
              <w:right w:val="single" w:sz="4" w:space="0" w:color="auto"/>
            </w:tcBorders>
            <w:shd w:val="clear" w:color="auto" w:fill="auto"/>
            <w:noWrap/>
            <w:vAlign w:val="center"/>
            <w:hideMark/>
          </w:tcPr>
          <w:p w14:paraId="08A64413"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w:t>
            </w:r>
          </w:p>
        </w:tc>
        <w:tc>
          <w:tcPr>
            <w:tcW w:w="708" w:type="dxa"/>
            <w:tcBorders>
              <w:top w:val="nil"/>
              <w:left w:val="nil"/>
              <w:bottom w:val="single" w:sz="4" w:space="0" w:color="auto"/>
              <w:right w:val="single" w:sz="4" w:space="0" w:color="auto"/>
            </w:tcBorders>
            <w:shd w:val="clear" w:color="auto" w:fill="auto"/>
            <w:noWrap/>
            <w:vAlign w:val="center"/>
            <w:hideMark/>
          </w:tcPr>
          <w:p w14:paraId="6D8E4E2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30</w:t>
            </w:r>
          </w:p>
        </w:tc>
        <w:tc>
          <w:tcPr>
            <w:tcW w:w="705" w:type="dxa"/>
            <w:tcBorders>
              <w:top w:val="nil"/>
              <w:left w:val="nil"/>
              <w:bottom w:val="single" w:sz="4" w:space="0" w:color="auto"/>
              <w:right w:val="single" w:sz="4" w:space="0" w:color="auto"/>
            </w:tcBorders>
            <w:shd w:val="clear" w:color="auto" w:fill="auto"/>
            <w:noWrap/>
            <w:vAlign w:val="center"/>
            <w:hideMark/>
          </w:tcPr>
          <w:p w14:paraId="0759831E"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81</w:t>
            </w:r>
          </w:p>
        </w:tc>
        <w:tc>
          <w:tcPr>
            <w:tcW w:w="713" w:type="dxa"/>
            <w:tcBorders>
              <w:top w:val="nil"/>
              <w:left w:val="nil"/>
              <w:bottom w:val="single" w:sz="4" w:space="0" w:color="auto"/>
              <w:right w:val="single" w:sz="4" w:space="0" w:color="auto"/>
            </w:tcBorders>
            <w:shd w:val="clear" w:color="auto" w:fill="auto"/>
            <w:noWrap/>
            <w:vAlign w:val="center"/>
            <w:hideMark/>
          </w:tcPr>
          <w:p w14:paraId="1007D212"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71</w:t>
            </w:r>
          </w:p>
        </w:tc>
        <w:tc>
          <w:tcPr>
            <w:tcW w:w="709" w:type="dxa"/>
            <w:tcBorders>
              <w:top w:val="nil"/>
              <w:left w:val="nil"/>
              <w:bottom w:val="single" w:sz="4" w:space="0" w:color="auto"/>
              <w:right w:val="single" w:sz="4" w:space="0" w:color="auto"/>
            </w:tcBorders>
            <w:shd w:val="clear" w:color="auto" w:fill="auto"/>
            <w:noWrap/>
            <w:vAlign w:val="center"/>
            <w:hideMark/>
          </w:tcPr>
          <w:p w14:paraId="1712AA8C"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51</w:t>
            </w:r>
          </w:p>
        </w:tc>
        <w:tc>
          <w:tcPr>
            <w:tcW w:w="708" w:type="dxa"/>
            <w:tcBorders>
              <w:top w:val="nil"/>
              <w:left w:val="nil"/>
              <w:bottom w:val="single" w:sz="4" w:space="0" w:color="auto"/>
              <w:right w:val="single" w:sz="4" w:space="0" w:color="auto"/>
            </w:tcBorders>
            <w:shd w:val="clear" w:color="auto" w:fill="auto"/>
            <w:noWrap/>
            <w:vAlign w:val="center"/>
            <w:hideMark/>
          </w:tcPr>
          <w:p w14:paraId="4225849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26</w:t>
            </w:r>
          </w:p>
        </w:tc>
        <w:tc>
          <w:tcPr>
            <w:tcW w:w="709" w:type="dxa"/>
            <w:tcBorders>
              <w:top w:val="nil"/>
              <w:left w:val="nil"/>
              <w:bottom w:val="single" w:sz="4" w:space="0" w:color="auto"/>
              <w:right w:val="single" w:sz="4" w:space="0" w:color="auto"/>
            </w:tcBorders>
            <w:shd w:val="clear" w:color="auto" w:fill="auto"/>
            <w:noWrap/>
            <w:vAlign w:val="center"/>
            <w:hideMark/>
          </w:tcPr>
          <w:p w14:paraId="345B81FF"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24</w:t>
            </w:r>
          </w:p>
        </w:tc>
        <w:tc>
          <w:tcPr>
            <w:tcW w:w="705" w:type="dxa"/>
            <w:tcBorders>
              <w:top w:val="nil"/>
              <w:left w:val="nil"/>
              <w:bottom w:val="single" w:sz="4" w:space="0" w:color="auto"/>
              <w:right w:val="single" w:sz="4" w:space="0" w:color="auto"/>
            </w:tcBorders>
            <w:shd w:val="clear" w:color="auto" w:fill="auto"/>
            <w:noWrap/>
            <w:vAlign w:val="center"/>
            <w:hideMark/>
          </w:tcPr>
          <w:p w14:paraId="3596ECE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16</w:t>
            </w:r>
          </w:p>
        </w:tc>
        <w:tc>
          <w:tcPr>
            <w:tcW w:w="705" w:type="dxa"/>
            <w:tcBorders>
              <w:top w:val="nil"/>
              <w:left w:val="nil"/>
              <w:bottom w:val="single" w:sz="4" w:space="0" w:color="auto"/>
              <w:right w:val="single" w:sz="4" w:space="0" w:color="auto"/>
            </w:tcBorders>
            <w:shd w:val="clear" w:color="auto" w:fill="auto"/>
            <w:noWrap/>
            <w:vAlign w:val="center"/>
            <w:hideMark/>
          </w:tcPr>
          <w:p w14:paraId="7A0A3406"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4</w:t>
            </w:r>
          </w:p>
        </w:tc>
        <w:tc>
          <w:tcPr>
            <w:tcW w:w="705" w:type="dxa"/>
            <w:tcBorders>
              <w:top w:val="nil"/>
              <w:left w:val="nil"/>
              <w:bottom w:val="single" w:sz="4" w:space="0" w:color="auto"/>
              <w:right w:val="single" w:sz="4" w:space="0" w:color="auto"/>
            </w:tcBorders>
            <w:shd w:val="clear" w:color="auto" w:fill="auto"/>
            <w:noWrap/>
            <w:vAlign w:val="center"/>
            <w:hideMark/>
          </w:tcPr>
          <w:p w14:paraId="747AC489"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w:t>
            </w:r>
          </w:p>
        </w:tc>
        <w:tc>
          <w:tcPr>
            <w:tcW w:w="705" w:type="dxa"/>
            <w:tcBorders>
              <w:top w:val="nil"/>
              <w:left w:val="nil"/>
              <w:bottom w:val="single" w:sz="4" w:space="0" w:color="auto"/>
              <w:right w:val="single" w:sz="4" w:space="0" w:color="auto"/>
            </w:tcBorders>
            <w:shd w:val="clear" w:color="auto" w:fill="auto"/>
            <w:noWrap/>
            <w:vAlign w:val="center"/>
            <w:hideMark/>
          </w:tcPr>
          <w:p w14:paraId="24D2AD70"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w:t>
            </w:r>
          </w:p>
        </w:tc>
        <w:tc>
          <w:tcPr>
            <w:tcW w:w="724" w:type="dxa"/>
            <w:tcBorders>
              <w:top w:val="nil"/>
              <w:left w:val="nil"/>
              <w:bottom w:val="single" w:sz="4" w:space="0" w:color="auto"/>
              <w:right w:val="single" w:sz="4" w:space="0" w:color="auto"/>
            </w:tcBorders>
            <w:shd w:val="clear" w:color="auto" w:fill="auto"/>
            <w:noWrap/>
            <w:vAlign w:val="center"/>
            <w:hideMark/>
          </w:tcPr>
          <w:p w14:paraId="41546A4B"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w:t>
            </w:r>
          </w:p>
        </w:tc>
      </w:tr>
      <w:tr w:rsidR="00134CC3" w:rsidRPr="00134CC3" w14:paraId="79988F8F" w14:textId="77777777" w:rsidTr="007E09A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9D21205" w14:textId="77777777" w:rsidR="00134CC3" w:rsidRPr="00134CC3" w:rsidRDefault="00134CC3" w:rsidP="00134CC3">
            <w:pPr>
              <w:spacing w:after="0" w:line="240" w:lineRule="auto"/>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Black</w:t>
            </w:r>
          </w:p>
        </w:tc>
        <w:tc>
          <w:tcPr>
            <w:tcW w:w="851" w:type="dxa"/>
            <w:tcBorders>
              <w:top w:val="nil"/>
              <w:left w:val="nil"/>
              <w:bottom w:val="single" w:sz="4" w:space="0" w:color="auto"/>
              <w:right w:val="single" w:sz="4" w:space="0" w:color="auto"/>
            </w:tcBorders>
            <w:shd w:val="clear" w:color="auto" w:fill="auto"/>
            <w:noWrap/>
            <w:vAlign w:val="center"/>
            <w:hideMark/>
          </w:tcPr>
          <w:p w14:paraId="4B0A0E9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w:t>
            </w:r>
          </w:p>
        </w:tc>
        <w:tc>
          <w:tcPr>
            <w:tcW w:w="708" w:type="dxa"/>
            <w:tcBorders>
              <w:top w:val="nil"/>
              <w:left w:val="nil"/>
              <w:bottom w:val="single" w:sz="4" w:space="0" w:color="auto"/>
              <w:right w:val="single" w:sz="4" w:space="0" w:color="auto"/>
            </w:tcBorders>
            <w:shd w:val="clear" w:color="auto" w:fill="auto"/>
            <w:noWrap/>
            <w:vAlign w:val="center"/>
            <w:hideMark/>
          </w:tcPr>
          <w:p w14:paraId="5BDEFA0B"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40</w:t>
            </w:r>
          </w:p>
        </w:tc>
        <w:tc>
          <w:tcPr>
            <w:tcW w:w="705" w:type="dxa"/>
            <w:tcBorders>
              <w:top w:val="nil"/>
              <w:left w:val="nil"/>
              <w:bottom w:val="single" w:sz="4" w:space="0" w:color="auto"/>
              <w:right w:val="single" w:sz="4" w:space="0" w:color="auto"/>
            </w:tcBorders>
            <w:shd w:val="clear" w:color="auto" w:fill="auto"/>
            <w:noWrap/>
            <w:vAlign w:val="center"/>
            <w:hideMark/>
          </w:tcPr>
          <w:p w14:paraId="142B5882"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24</w:t>
            </w:r>
          </w:p>
        </w:tc>
        <w:tc>
          <w:tcPr>
            <w:tcW w:w="713" w:type="dxa"/>
            <w:tcBorders>
              <w:top w:val="nil"/>
              <w:left w:val="nil"/>
              <w:bottom w:val="single" w:sz="4" w:space="0" w:color="auto"/>
              <w:right w:val="single" w:sz="4" w:space="0" w:color="auto"/>
            </w:tcBorders>
            <w:shd w:val="clear" w:color="auto" w:fill="auto"/>
            <w:noWrap/>
            <w:vAlign w:val="center"/>
            <w:hideMark/>
          </w:tcPr>
          <w:p w14:paraId="5DEF24E7"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40</w:t>
            </w:r>
          </w:p>
        </w:tc>
        <w:tc>
          <w:tcPr>
            <w:tcW w:w="709" w:type="dxa"/>
            <w:tcBorders>
              <w:top w:val="nil"/>
              <w:left w:val="nil"/>
              <w:bottom w:val="single" w:sz="4" w:space="0" w:color="auto"/>
              <w:right w:val="single" w:sz="4" w:space="0" w:color="auto"/>
            </w:tcBorders>
            <w:shd w:val="clear" w:color="auto" w:fill="auto"/>
            <w:noWrap/>
            <w:vAlign w:val="center"/>
            <w:hideMark/>
          </w:tcPr>
          <w:p w14:paraId="3A679C2B"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38</w:t>
            </w:r>
          </w:p>
        </w:tc>
        <w:tc>
          <w:tcPr>
            <w:tcW w:w="708" w:type="dxa"/>
            <w:tcBorders>
              <w:top w:val="nil"/>
              <w:left w:val="nil"/>
              <w:bottom w:val="single" w:sz="4" w:space="0" w:color="auto"/>
              <w:right w:val="single" w:sz="4" w:space="0" w:color="auto"/>
            </w:tcBorders>
            <w:shd w:val="clear" w:color="auto" w:fill="auto"/>
            <w:noWrap/>
            <w:vAlign w:val="center"/>
            <w:hideMark/>
          </w:tcPr>
          <w:p w14:paraId="33DEE6D4"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21</w:t>
            </w:r>
          </w:p>
        </w:tc>
        <w:tc>
          <w:tcPr>
            <w:tcW w:w="709" w:type="dxa"/>
            <w:tcBorders>
              <w:top w:val="nil"/>
              <w:left w:val="nil"/>
              <w:bottom w:val="single" w:sz="4" w:space="0" w:color="auto"/>
              <w:right w:val="single" w:sz="4" w:space="0" w:color="auto"/>
            </w:tcBorders>
            <w:shd w:val="clear" w:color="auto" w:fill="auto"/>
            <w:noWrap/>
            <w:vAlign w:val="center"/>
            <w:hideMark/>
          </w:tcPr>
          <w:p w14:paraId="094A184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16</w:t>
            </w:r>
          </w:p>
        </w:tc>
        <w:tc>
          <w:tcPr>
            <w:tcW w:w="705" w:type="dxa"/>
            <w:tcBorders>
              <w:top w:val="nil"/>
              <w:left w:val="nil"/>
              <w:bottom w:val="single" w:sz="4" w:space="0" w:color="auto"/>
              <w:right w:val="single" w:sz="4" w:space="0" w:color="auto"/>
            </w:tcBorders>
            <w:shd w:val="clear" w:color="auto" w:fill="auto"/>
            <w:noWrap/>
            <w:vAlign w:val="center"/>
            <w:hideMark/>
          </w:tcPr>
          <w:p w14:paraId="7A9122CB"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16</w:t>
            </w:r>
          </w:p>
        </w:tc>
        <w:tc>
          <w:tcPr>
            <w:tcW w:w="705" w:type="dxa"/>
            <w:tcBorders>
              <w:top w:val="nil"/>
              <w:left w:val="nil"/>
              <w:bottom w:val="single" w:sz="4" w:space="0" w:color="auto"/>
              <w:right w:val="single" w:sz="4" w:space="0" w:color="auto"/>
            </w:tcBorders>
            <w:shd w:val="clear" w:color="auto" w:fill="auto"/>
            <w:noWrap/>
            <w:vAlign w:val="center"/>
            <w:hideMark/>
          </w:tcPr>
          <w:p w14:paraId="2CF0B3E4"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6</w:t>
            </w:r>
          </w:p>
        </w:tc>
        <w:tc>
          <w:tcPr>
            <w:tcW w:w="705" w:type="dxa"/>
            <w:tcBorders>
              <w:top w:val="nil"/>
              <w:left w:val="nil"/>
              <w:bottom w:val="single" w:sz="4" w:space="0" w:color="auto"/>
              <w:right w:val="single" w:sz="4" w:space="0" w:color="auto"/>
            </w:tcBorders>
            <w:shd w:val="clear" w:color="auto" w:fill="auto"/>
            <w:noWrap/>
            <w:vAlign w:val="center"/>
            <w:hideMark/>
          </w:tcPr>
          <w:p w14:paraId="29320C45"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4</w:t>
            </w:r>
          </w:p>
        </w:tc>
        <w:tc>
          <w:tcPr>
            <w:tcW w:w="705" w:type="dxa"/>
            <w:tcBorders>
              <w:top w:val="nil"/>
              <w:left w:val="nil"/>
              <w:bottom w:val="single" w:sz="4" w:space="0" w:color="auto"/>
              <w:right w:val="single" w:sz="4" w:space="0" w:color="auto"/>
            </w:tcBorders>
            <w:shd w:val="clear" w:color="auto" w:fill="auto"/>
            <w:noWrap/>
            <w:vAlign w:val="center"/>
            <w:hideMark/>
          </w:tcPr>
          <w:p w14:paraId="000D6FC3"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24" w:type="dxa"/>
            <w:tcBorders>
              <w:top w:val="nil"/>
              <w:left w:val="nil"/>
              <w:bottom w:val="single" w:sz="4" w:space="0" w:color="auto"/>
              <w:right w:val="single" w:sz="4" w:space="0" w:color="auto"/>
            </w:tcBorders>
            <w:shd w:val="clear" w:color="auto" w:fill="auto"/>
            <w:noWrap/>
            <w:vAlign w:val="center"/>
            <w:hideMark/>
          </w:tcPr>
          <w:p w14:paraId="1E854443"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r>
      <w:tr w:rsidR="00134CC3" w:rsidRPr="00134CC3" w14:paraId="06F6B899" w14:textId="77777777" w:rsidTr="007E09A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CC86AE4" w14:textId="77777777" w:rsidR="00134CC3" w:rsidRPr="00134CC3" w:rsidRDefault="00134CC3" w:rsidP="00134CC3">
            <w:pPr>
              <w:spacing w:after="0" w:line="240" w:lineRule="auto"/>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Chinese / Far East</w:t>
            </w:r>
          </w:p>
        </w:tc>
        <w:tc>
          <w:tcPr>
            <w:tcW w:w="851" w:type="dxa"/>
            <w:tcBorders>
              <w:top w:val="nil"/>
              <w:left w:val="nil"/>
              <w:bottom w:val="single" w:sz="4" w:space="0" w:color="auto"/>
              <w:right w:val="single" w:sz="4" w:space="0" w:color="auto"/>
            </w:tcBorders>
            <w:shd w:val="clear" w:color="auto" w:fill="auto"/>
            <w:noWrap/>
            <w:vAlign w:val="center"/>
            <w:hideMark/>
          </w:tcPr>
          <w:p w14:paraId="5FB9961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08" w:type="dxa"/>
            <w:tcBorders>
              <w:top w:val="nil"/>
              <w:left w:val="nil"/>
              <w:bottom w:val="single" w:sz="4" w:space="0" w:color="auto"/>
              <w:right w:val="single" w:sz="4" w:space="0" w:color="auto"/>
            </w:tcBorders>
            <w:shd w:val="clear" w:color="auto" w:fill="auto"/>
            <w:noWrap/>
            <w:vAlign w:val="center"/>
            <w:hideMark/>
          </w:tcPr>
          <w:p w14:paraId="6DC04539"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w:t>
            </w:r>
          </w:p>
        </w:tc>
        <w:tc>
          <w:tcPr>
            <w:tcW w:w="705" w:type="dxa"/>
            <w:tcBorders>
              <w:top w:val="nil"/>
              <w:left w:val="nil"/>
              <w:bottom w:val="single" w:sz="4" w:space="0" w:color="auto"/>
              <w:right w:val="single" w:sz="4" w:space="0" w:color="auto"/>
            </w:tcBorders>
            <w:shd w:val="clear" w:color="auto" w:fill="auto"/>
            <w:noWrap/>
            <w:vAlign w:val="center"/>
            <w:hideMark/>
          </w:tcPr>
          <w:p w14:paraId="042C9D7D"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13</w:t>
            </w:r>
          </w:p>
        </w:tc>
        <w:tc>
          <w:tcPr>
            <w:tcW w:w="713" w:type="dxa"/>
            <w:tcBorders>
              <w:top w:val="nil"/>
              <w:left w:val="nil"/>
              <w:bottom w:val="single" w:sz="4" w:space="0" w:color="auto"/>
              <w:right w:val="single" w:sz="4" w:space="0" w:color="auto"/>
            </w:tcBorders>
            <w:shd w:val="clear" w:color="auto" w:fill="auto"/>
            <w:noWrap/>
            <w:vAlign w:val="center"/>
            <w:hideMark/>
          </w:tcPr>
          <w:p w14:paraId="3EA2689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noWrap/>
            <w:vAlign w:val="center"/>
            <w:hideMark/>
          </w:tcPr>
          <w:p w14:paraId="7793AB84"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9</w:t>
            </w:r>
          </w:p>
        </w:tc>
        <w:tc>
          <w:tcPr>
            <w:tcW w:w="708" w:type="dxa"/>
            <w:tcBorders>
              <w:top w:val="nil"/>
              <w:left w:val="nil"/>
              <w:bottom w:val="single" w:sz="4" w:space="0" w:color="auto"/>
              <w:right w:val="single" w:sz="4" w:space="0" w:color="auto"/>
            </w:tcBorders>
            <w:shd w:val="clear" w:color="auto" w:fill="auto"/>
            <w:noWrap/>
            <w:vAlign w:val="center"/>
            <w:hideMark/>
          </w:tcPr>
          <w:p w14:paraId="7727E368"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noWrap/>
            <w:vAlign w:val="center"/>
            <w:hideMark/>
          </w:tcPr>
          <w:p w14:paraId="504C01BE"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w:t>
            </w:r>
          </w:p>
        </w:tc>
        <w:tc>
          <w:tcPr>
            <w:tcW w:w="705" w:type="dxa"/>
            <w:tcBorders>
              <w:top w:val="nil"/>
              <w:left w:val="nil"/>
              <w:bottom w:val="single" w:sz="4" w:space="0" w:color="auto"/>
              <w:right w:val="single" w:sz="4" w:space="0" w:color="auto"/>
            </w:tcBorders>
            <w:shd w:val="clear" w:color="auto" w:fill="auto"/>
            <w:noWrap/>
            <w:vAlign w:val="center"/>
            <w:hideMark/>
          </w:tcPr>
          <w:p w14:paraId="0EEBC4B2"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4</w:t>
            </w:r>
          </w:p>
        </w:tc>
        <w:tc>
          <w:tcPr>
            <w:tcW w:w="705" w:type="dxa"/>
            <w:tcBorders>
              <w:top w:val="nil"/>
              <w:left w:val="nil"/>
              <w:bottom w:val="single" w:sz="4" w:space="0" w:color="auto"/>
              <w:right w:val="single" w:sz="4" w:space="0" w:color="auto"/>
            </w:tcBorders>
            <w:shd w:val="clear" w:color="auto" w:fill="auto"/>
            <w:noWrap/>
            <w:vAlign w:val="center"/>
            <w:hideMark/>
          </w:tcPr>
          <w:p w14:paraId="05E59F02"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w:t>
            </w:r>
          </w:p>
        </w:tc>
        <w:tc>
          <w:tcPr>
            <w:tcW w:w="705" w:type="dxa"/>
            <w:tcBorders>
              <w:top w:val="nil"/>
              <w:left w:val="nil"/>
              <w:bottom w:val="single" w:sz="4" w:space="0" w:color="auto"/>
              <w:right w:val="single" w:sz="4" w:space="0" w:color="auto"/>
            </w:tcBorders>
            <w:shd w:val="clear" w:color="auto" w:fill="auto"/>
            <w:noWrap/>
            <w:vAlign w:val="center"/>
            <w:hideMark/>
          </w:tcPr>
          <w:p w14:paraId="5511C7FF"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05" w:type="dxa"/>
            <w:tcBorders>
              <w:top w:val="nil"/>
              <w:left w:val="nil"/>
              <w:bottom w:val="single" w:sz="4" w:space="0" w:color="auto"/>
              <w:right w:val="single" w:sz="4" w:space="0" w:color="auto"/>
            </w:tcBorders>
            <w:shd w:val="clear" w:color="auto" w:fill="auto"/>
            <w:noWrap/>
            <w:vAlign w:val="center"/>
            <w:hideMark/>
          </w:tcPr>
          <w:p w14:paraId="26326B4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24" w:type="dxa"/>
            <w:tcBorders>
              <w:top w:val="nil"/>
              <w:left w:val="nil"/>
              <w:bottom w:val="single" w:sz="4" w:space="0" w:color="auto"/>
              <w:right w:val="single" w:sz="4" w:space="0" w:color="auto"/>
            </w:tcBorders>
            <w:shd w:val="clear" w:color="auto" w:fill="auto"/>
            <w:noWrap/>
            <w:vAlign w:val="center"/>
            <w:hideMark/>
          </w:tcPr>
          <w:p w14:paraId="774AADB4"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r>
      <w:tr w:rsidR="00134CC3" w:rsidRPr="00134CC3" w14:paraId="6BE26D5B" w14:textId="77777777" w:rsidTr="007E09A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2146FC4" w14:textId="77777777" w:rsidR="00134CC3" w:rsidRPr="00134CC3" w:rsidRDefault="00134CC3" w:rsidP="00134CC3">
            <w:pPr>
              <w:spacing w:after="0" w:line="240" w:lineRule="auto"/>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Mixed Ethnicity</w:t>
            </w:r>
          </w:p>
        </w:tc>
        <w:tc>
          <w:tcPr>
            <w:tcW w:w="851" w:type="dxa"/>
            <w:tcBorders>
              <w:top w:val="nil"/>
              <w:left w:val="nil"/>
              <w:bottom w:val="single" w:sz="4" w:space="0" w:color="auto"/>
              <w:right w:val="single" w:sz="4" w:space="0" w:color="auto"/>
            </w:tcBorders>
            <w:shd w:val="clear" w:color="auto" w:fill="auto"/>
            <w:noWrap/>
            <w:vAlign w:val="center"/>
            <w:hideMark/>
          </w:tcPr>
          <w:p w14:paraId="25109629"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5</w:t>
            </w:r>
          </w:p>
        </w:tc>
        <w:tc>
          <w:tcPr>
            <w:tcW w:w="708" w:type="dxa"/>
            <w:tcBorders>
              <w:top w:val="nil"/>
              <w:left w:val="nil"/>
              <w:bottom w:val="single" w:sz="4" w:space="0" w:color="auto"/>
              <w:right w:val="single" w:sz="4" w:space="0" w:color="auto"/>
            </w:tcBorders>
            <w:shd w:val="clear" w:color="auto" w:fill="auto"/>
            <w:noWrap/>
            <w:vAlign w:val="center"/>
            <w:hideMark/>
          </w:tcPr>
          <w:p w14:paraId="085D6236"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18</w:t>
            </w:r>
          </w:p>
        </w:tc>
        <w:tc>
          <w:tcPr>
            <w:tcW w:w="705" w:type="dxa"/>
            <w:tcBorders>
              <w:top w:val="nil"/>
              <w:left w:val="nil"/>
              <w:bottom w:val="single" w:sz="4" w:space="0" w:color="auto"/>
              <w:right w:val="single" w:sz="4" w:space="0" w:color="auto"/>
            </w:tcBorders>
            <w:shd w:val="clear" w:color="auto" w:fill="auto"/>
            <w:noWrap/>
            <w:vAlign w:val="center"/>
            <w:hideMark/>
          </w:tcPr>
          <w:p w14:paraId="018D77C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11</w:t>
            </w:r>
          </w:p>
        </w:tc>
        <w:tc>
          <w:tcPr>
            <w:tcW w:w="713" w:type="dxa"/>
            <w:tcBorders>
              <w:top w:val="nil"/>
              <w:left w:val="nil"/>
              <w:bottom w:val="single" w:sz="4" w:space="0" w:color="auto"/>
              <w:right w:val="single" w:sz="4" w:space="0" w:color="auto"/>
            </w:tcBorders>
            <w:shd w:val="clear" w:color="auto" w:fill="auto"/>
            <w:noWrap/>
            <w:vAlign w:val="center"/>
            <w:hideMark/>
          </w:tcPr>
          <w:p w14:paraId="2B37DB3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41</w:t>
            </w:r>
          </w:p>
        </w:tc>
        <w:tc>
          <w:tcPr>
            <w:tcW w:w="709" w:type="dxa"/>
            <w:tcBorders>
              <w:top w:val="nil"/>
              <w:left w:val="nil"/>
              <w:bottom w:val="single" w:sz="4" w:space="0" w:color="auto"/>
              <w:right w:val="single" w:sz="4" w:space="0" w:color="auto"/>
            </w:tcBorders>
            <w:shd w:val="clear" w:color="auto" w:fill="auto"/>
            <w:noWrap/>
            <w:vAlign w:val="center"/>
            <w:hideMark/>
          </w:tcPr>
          <w:p w14:paraId="18E0A37F"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44</w:t>
            </w:r>
          </w:p>
        </w:tc>
        <w:tc>
          <w:tcPr>
            <w:tcW w:w="708" w:type="dxa"/>
            <w:tcBorders>
              <w:top w:val="nil"/>
              <w:left w:val="nil"/>
              <w:bottom w:val="single" w:sz="4" w:space="0" w:color="auto"/>
              <w:right w:val="single" w:sz="4" w:space="0" w:color="auto"/>
            </w:tcBorders>
            <w:shd w:val="clear" w:color="auto" w:fill="auto"/>
            <w:noWrap/>
            <w:vAlign w:val="center"/>
            <w:hideMark/>
          </w:tcPr>
          <w:p w14:paraId="7CED030E"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35</w:t>
            </w:r>
          </w:p>
        </w:tc>
        <w:tc>
          <w:tcPr>
            <w:tcW w:w="709" w:type="dxa"/>
            <w:tcBorders>
              <w:top w:val="nil"/>
              <w:left w:val="nil"/>
              <w:bottom w:val="single" w:sz="4" w:space="0" w:color="auto"/>
              <w:right w:val="single" w:sz="4" w:space="0" w:color="auto"/>
            </w:tcBorders>
            <w:shd w:val="clear" w:color="auto" w:fill="auto"/>
            <w:noWrap/>
            <w:vAlign w:val="center"/>
            <w:hideMark/>
          </w:tcPr>
          <w:p w14:paraId="2B9B3652"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31</w:t>
            </w:r>
          </w:p>
        </w:tc>
        <w:tc>
          <w:tcPr>
            <w:tcW w:w="705" w:type="dxa"/>
            <w:tcBorders>
              <w:top w:val="nil"/>
              <w:left w:val="nil"/>
              <w:bottom w:val="single" w:sz="4" w:space="0" w:color="auto"/>
              <w:right w:val="single" w:sz="4" w:space="0" w:color="auto"/>
            </w:tcBorders>
            <w:shd w:val="clear" w:color="auto" w:fill="auto"/>
            <w:noWrap/>
            <w:vAlign w:val="center"/>
            <w:hideMark/>
          </w:tcPr>
          <w:p w14:paraId="7C7FBE2E"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16</w:t>
            </w:r>
          </w:p>
        </w:tc>
        <w:tc>
          <w:tcPr>
            <w:tcW w:w="705" w:type="dxa"/>
            <w:tcBorders>
              <w:top w:val="nil"/>
              <w:left w:val="nil"/>
              <w:bottom w:val="single" w:sz="4" w:space="0" w:color="auto"/>
              <w:right w:val="single" w:sz="4" w:space="0" w:color="auto"/>
            </w:tcBorders>
            <w:shd w:val="clear" w:color="auto" w:fill="auto"/>
            <w:noWrap/>
            <w:vAlign w:val="center"/>
            <w:hideMark/>
          </w:tcPr>
          <w:p w14:paraId="4BAFD51C"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7</w:t>
            </w:r>
          </w:p>
        </w:tc>
        <w:tc>
          <w:tcPr>
            <w:tcW w:w="705" w:type="dxa"/>
            <w:tcBorders>
              <w:top w:val="nil"/>
              <w:left w:val="nil"/>
              <w:bottom w:val="single" w:sz="4" w:space="0" w:color="auto"/>
              <w:right w:val="single" w:sz="4" w:space="0" w:color="auto"/>
            </w:tcBorders>
            <w:shd w:val="clear" w:color="auto" w:fill="auto"/>
            <w:noWrap/>
            <w:vAlign w:val="center"/>
            <w:hideMark/>
          </w:tcPr>
          <w:p w14:paraId="338F6A5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05" w:type="dxa"/>
            <w:tcBorders>
              <w:top w:val="nil"/>
              <w:left w:val="nil"/>
              <w:bottom w:val="single" w:sz="4" w:space="0" w:color="auto"/>
              <w:right w:val="single" w:sz="4" w:space="0" w:color="auto"/>
            </w:tcBorders>
            <w:shd w:val="clear" w:color="auto" w:fill="auto"/>
            <w:noWrap/>
            <w:vAlign w:val="center"/>
            <w:hideMark/>
          </w:tcPr>
          <w:p w14:paraId="1FEE626B"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24" w:type="dxa"/>
            <w:tcBorders>
              <w:top w:val="nil"/>
              <w:left w:val="nil"/>
              <w:bottom w:val="single" w:sz="4" w:space="0" w:color="auto"/>
              <w:right w:val="single" w:sz="4" w:space="0" w:color="auto"/>
            </w:tcBorders>
            <w:shd w:val="clear" w:color="auto" w:fill="auto"/>
            <w:noWrap/>
            <w:vAlign w:val="center"/>
            <w:hideMark/>
          </w:tcPr>
          <w:p w14:paraId="1742772B"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r>
      <w:tr w:rsidR="00134CC3" w:rsidRPr="00134CC3" w14:paraId="727D41BA" w14:textId="77777777" w:rsidTr="007E09A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88A39DC" w14:textId="77777777" w:rsidR="00134CC3" w:rsidRPr="00134CC3" w:rsidRDefault="00134CC3" w:rsidP="00134CC3">
            <w:pPr>
              <w:spacing w:after="0" w:line="240" w:lineRule="auto"/>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Other</w:t>
            </w:r>
          </w:p>
        </w:tc>
        <w:tc>
          <w:tcPr>
            <w:tcW w:w="851" w:type="dxa"/>
            <w:tcBorders>
              <w:top w:val="nil"/>
              <w:left w:val="nil"/>
              <w:bottom w:val="single" w:sz="4" w:space="0" w:color="auto"/>
              <w:right w:val="single" w:sz="4" w:space="0" w:color="auto"/>
            </w:tcBorders>
            <w:shd w:val="clear" w:color="auto" w:fill="auto"/>
            <w:noWrap/>
            <w:vAlign w:val="center"/>
            <w:hideMark/>
          </w:tcPr>
          <w:p w14:paraId="19DAAC3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08" w:type="dxa"/>
            <w:tcBorders>
              <w:top w:val="nil"/>
              <w:left w:val="nil"/>
              <w:bottom w:val="single" w:sz="4" w:space="0" w:color="auto"/>
              <w:right w:val="single" w:sz="4" w:space="0" w:color="auto"/>
            </w:tcBorders>
            <w:shd w:val="clear" w:color="auto" w:fill="auto"/>
            <w:noWrap/>
            <w:vAlign w:val="center"/>
            <w:hideMark/>
          </w:tcPr>
          <w:p w14:paraId="750DF7D9"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4</w:t>
            </w:r>
          </w:p>
        </w:tc>
        <w:tc>
          <w:tcPr>
            <w:tcW w:w="705" w:type="dxa"/>
            <w:tcBorders>
              <w:top w:val="nil"/>
              <w:left w:val="nil"/>
              <w:bottom w:val="single" w:sz="4" w:space="0" w:color="auto"/>
              <w:right w:val="single" w:sz="4" w:space="0" w:color="auto"/>
            </w:tcBorders>
            <w:shd w:val="clear" w:color="auto" w:fill="auto"/>
            <w:noWrap/>
            <w:vAlign w:val="center"/>
            <w:hideMark/>
          </w:tcPr>
          <w:p w14:paraId="33EA2450"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5</w:t>
            </w:r>
          </w:p>
        </w:tc>
        <w:tc>
          <w:tcPr>
            <w:tcW w:w="713" w:type="dxa"/>
            <w:tcBorders>
              <w:top w:val="nil"/>
              <w:left w:val="nil"/>
              <w:bottom w:val="single" w:sz="4" w:space="0" w:color="auto"/>
              <w:right w:val="single" w:sz="4" w:space="0" w:color="auto"/>
            </w:tcBorders>
            <w:shd w:val="clear" w:color="auto" w:fill="auto"/>
            <w:noWrap/>
            <w:vAlign w:val="center"/>
            <w:hideMark/>
          </w:tcPr>
          <w:p w14:paraId="387FDADE"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10</w:t>
            </w:r>
          </w:p>
        </w:tc>
        <w:tc>
          <w:tcPr>
            <w:tcW w:w="709" w:type="dxa"/>
            <w:tcBorders>
              <w:top w:val="nil"/>
              <w:left w:val="nil"/>
              <w:bottom w:val="single" w:sz="4" w:space="0" w:color="auto"/>
              <w:right w:val="single" w:sz="4" w:space="0" w:color="auto"/>
            </w:tcBorders>
            <w:shd w:val="clear" w:color="auto" w:fill="auto"/>
            <w:noWrap/>
            <w:vAlign w:val="center"/>
            <w:hideMark/>
          </w:tcPr>
          <w:p w14:paraId="1BFC4D45"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08" w:type="dxa"/>
            <w:tcBorders>
              <w:top w:val="nil"/>
              <w:left w:val="nil"/>
              <w:bottom w:val="single" w:sz="4" w:space="0" w:color="auto"/>
              <w:right w:val="single" w:sz="4" w:space="0" w:color="auto"/>
            </w:tcBorders>
            <w:shd w:val="clear" w:color="auto" w:fill="auto"/>
            <w:noWrap/>
            <w:vAlign w:val="center"/>
            <w:hideMark/>
          </w:tcPr>
          <w:p w14:paraId="392D02A5"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noWrap/>
            <w:vAlign w:val="center"/>
            <w:hideMark/>
          </w:tcPr>
          <w:p w14:paraId="0ECB3EB9"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05" w:type="dxa"/>
            <w:tcBorders>
              <w:top w:val="nil"/>
              <w:left w:val="nil"/>
              <w:bottom w:val="single" w:sz="4" w:space="0" w:color="auto"/>
              <w:right w:val="single" w:sz="4" w:space="0" w:color="auto"/>
            </w:tcBorders>
            <w:shd w:val="clear" w:color="auto" w:fill="auto"/>
            <w:noWrap/>
            <w:vAlign w:val="center"/>
            <w:hideMark/>
          </w:tcPr>
          <w:p w14:paraId="2631FD53"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05" w:type="dxa"/>
            <w:tcBorders>
              <w:top w:val="nil"/>
              <w:left w:val="nil"/>
              <w:bottom w:val="single" w:sz="4" w:space="0" w:color="auto"/>
              <w:right w:val="single" w:sz="4" w:space="0" w:color="auto"/>
            </w:tcBorders>
            <w:shd w:val="clear" w:color="auto" w:fill="auto"/>
            <w:noWrap/>
            <w:vAlign w:val="center"/>
            <w:hideMark/>
          </w:tcPr>
          <w:p w14:paraId="66D022E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05" w:type="dxa"/>
            <w:tcBorders>
              <w:top w:val="nil"/>
              <w:left w:val="nil"/>
              <w:bottom w:val="single" w:sz="4" w:space="0" w:color="auto"/>
              <w:right w:val="single" w:sz="4" w:space="0" w:color="auto"/>
            </w:tcBorders>
            <w:shd w:val="clear" w:color="auto" w:fill="auto"/>
            <w:noWrap/>
            <w:vAlign w:val="center"/>
            <w:hideMark/>
          </w:tcPr>
          <w:p w14:paraId="59D707C0"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05" w:type="dxa"/>
            <w:tcBorders>
              <w:top w:val="nil"/>
              <w:left w:val="nil"/>
              <w:bottom w:val="single" w:sz="4" w:space="0" w:color="auto"/>
              <w:right w:val="single" w:sz="4" w:space="0" w:color="auto"/>
            </w:tcBorders>
            <w:shd w:val="clear" w:color="auto" w:fill="auto"/>
            <w:noWrap/>
            <w:vAlign w:val="center"/>
            <w:hideMark/>
          </w:tcPr>
          <w:p w14:paraId="29512DD0"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24" w:type="dxa"/>
            <w:tcBorders>
              <w:top w:val="nil"/>
              <w:left w:val="nil"/>
              <w:bottom w:val="single" w:sz="4" w:space="0" w:color="auto"/>
              <w:right w:val="single" w:sz="4" w:space="0" w:color="auto"/>
            </w:tcBorders>
            <w:shd w:val="clear" w:color="auto" w:fill="auto"/>
            <w:noWrap/>
            <w:vAlign w:val="center"/>
            <w:hideMark/>
          </w:tcPr>
          <w:p w14:paraId="2A574EF8"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r>
      <w:tr w:rsidR="00134CC3" w:rsidRPr="00134CC3" w14:paraId="1875596C" w14:textId="77777777" w:rsidTr="007E09A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A4F8145" w14:textId="77777777" w:rsidR="00134CC3" w:rsidRPr="00134CC3" w:rsidRDefault="00134CC3" w:rsidP="00134CC3">
            <w:pPr>
              <w:spacing w:after="0" w:line="240" w:lineRule="auto"/>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White Gypsy/Traveller</w:t>
            </w:r>
          </w:p>
        </w:tc>
        <w:tc>
          <w:tcPr>
            <w:tcW w:w="851" w:type="dxa"/>
            <w:tcBorders>
              <w:top w:val="nil"/>
              <w:left w:val="nil"/>
              <w:bottom w:val="single" w:sz="4" w:space="0" w:color="auto"/>
              <w:right w:val="single" w:sz="4" w:space="0" w:color="auto"/>
            </w:tcBorders>
            <w:shd w:val="clear" w:color="auto" w:fill="auto"/>
            <w:noWrap/>
            <w:vAlign w:val="center"/>
            <w:hideMark/>
          </w:tcPr>
          <w:p w14:paraId="671F01E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08" w:type="dxa"/>
            <w:tcBorders>
              <w:top w:val="nil"/>
              <w:left w:val="nil"/>
              <w:bottom w:val="single" w:sz="4" w:space="0" w:color="auto"/>
              <w:right w:val="single" w:sz="4" w:space="0" w:color="auto"/>
            </w:tcBorders>
            <w:shd w:val="clear" w:color="auto" w:fill="auto"/>
            <w:noWrap/>
            <w:vAlign w:val="center"/>
            <w:hideMark/>
          </w:tcPr>
          <w:p w14:paraId="2B9963A6"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05" w:type="dxa"/>
            <w:tcBorders>
              <w:top w:val="nil"/>
              <w:left w:val="nil"/>
              <w:bottom w:val="single" w:sz="4" w:space="0" w:color="auto"/>
              <w:right w:val="single" w:sz="4" w:space="0" w:color="auto"/>
            </w:tcBorders>
            <w:shd w:val="clear" w:color="auto" w:fill="auto"/>
            <w:noWrap/>
            <w:vAlign w:val="center"/>
            <w:hideMark/>
          </w:tcPr>
          <w:p w14:paraId="36909186"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13" w:type="dxa"/>
            <w:tcBorders>
              <w:top w:val="nil"/>
              <w:left w:val="nil"/>
              <w:bottom w:val="single" w:sz="4" w:space="0" w:color="auto"/>
              <w:right w:val="single" w:sz="4" w:space="0" w:color="auto"/>
            </w:tcBorders>
            <w:shd w:val="clear" w:color="auto" w:fill="auto"/>
            <w:noWrap/>
            <w:vAlign w:val="center"/>
            <w:hideMark/>
          </w:tcPr>
          <w:p w14:paraId="632BA0B0"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09" w:type="dxa"/>
            <w:tcBorders>
              <w:top w:val="nil"/>
              <w:left w:val="nil"/>
              <w:bottom w:val="single" w:sz="4" w:space="0" w:color="auto"/>
              <w:right w:val="single" w:sz="4" w:space="0" w:color="auto"/>
            </w:tcBorders>
            <w:shd w:val="clear" w:color="auto" w:fill="auto"/>
            <w:noWrap/>
            <w:vAlign w:val="center"/>
            <w:hideMark/>
          </w:tcPr>
          <w:p w14:paraId="1BC0661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08" w:type="dxa"/>
            <w:tcBorders>
              <w:top w:val="nil"/>
              <w:left w:val="nil"/>
              <w:bottom w:val="single" w:sz="4" w:space="0" w:color="auto"/>
              <w:right w:val="single" w:sz="4" w:space="0" w:color="auto"/>
            </w:tcBorders>
            <w:shd w:val="clear" w:color="auto" w:fill="auto"/>
            <w:noWrap/>
            <w:vAlign w:val="center"/>
            <w:hideMark/>
          </w:tcPr>
          <w:p w14:paraId="3F1863C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vAlign w:val="center"/>
            <w:hideMark/>
          </w:tcPr>
          <w:p w14:paraId="25B7CB3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05" w:type="dxa"/>
            <w:tcBorders>
              <w:top w:val="nil"/>
              <w:left w:val="nil"/>
              <w:bottom w:val="single" w:sz="4" w:space="0" w:color="auto"/>
              <w:right w:val="single" w:sz="4" w:space="0" w:color="auto"/>
            </w:tcBorders>
            <w:shd w:val="clear" w:color="auto" w:fill="auto"/>
            <w:noWrap/>
            <w:vAlign w:val="center"/>
            <w:hideMark/>
          </w:tcPr>
          <w:p w14:paraId="16FAD5BE"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05" w:type="dxa"/>
            <w:tcBorders>
              <w:top w:val="nil"/>
              <w:left w:val="nil"/>
              <w:bottom w:val="single" w:sz="4" w:space="0" w:color="auto"/>
              <w:right w:val="single" w:sz="4" w:space="0" w:color="auto"/>
            </w:tcBorders>
            <w:shd w:val="clear" w:color="auto" w:fill="auto"/>
            <w:noWrap/>
            <w:vAlign w:val="center"/>
            <w:hideMark/>
          </w:tcPr>
          <w:p w14:paraId="2FE6A3AE"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05" w:type="dxa"/>
            <w:tcBorders>
              <w:top w:val="nil"/>
              <w:left w:val="nil"/>
              <w:bottom w:val="single" w:sz="4" w:space="0" w:color="auto"/>
              <w:right w:val="single" w:sz="4" w:space="0" w:color="auto"/>
            </w:tcBorders>
            <w:shd w:val="clear" w:color="auto" w:fill="auto"/>
            <w:noWrap/>
            <w:vAlign w:val="center"/>
            <w:hideMark/>
          </w:tcPr>
          <w:p w14:paraId="3E2212E4"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05" w:type="dxa"/>
            <w:tcBorders>
              <w:top w:val="nil"/>
              <w:left w:val="nil"/>
              <w:bottom w:val="single" w:sz="4" w:space="0" w:color="auto"/>
              <w:right w:val="single" w:sz="4" w:space="0" w:color="auto"/>
            </w:tcBorders>
            <w:shd w:val="clear" w:color="auto" w:fill="auto"/>
            <w:noWrap/>
            <w:vAlign w:val="center"/>
            <w:hideMark/>
          </w:tcPr>
          <w:p w14:paraId="3C3B9603"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24" w:type="dxa"/>
            <w:tcBorders>
              <w:top w:val="nil"/>
              <w:left w:val="nil"/>
              <w:bottom w:val="single" w:sz="4" w:space="0" w:color="auto"/>
              <w:right w:val="single" w:sz="4" w:space="0" w:color="auto"/>
            </w:tcBorders>
            <w:shd w:val="clear" w:color="auto" w:fill="auto"/>
            <w:noWrap/>
            <w:vAlign w:val="center"/>
            <w:hideMark/>
          </w:tcPr>
          <w:p w14:paraId="54F6BB1E"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r>
      <w:tr w:rsidR="00134CC3" w:rsidRPr="00134CC3" w14:paraId="5C829169" w14:textId="77777777" w:rsidTr="007E09A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8F450CF" w14:textId="77777777" w:rsidR="00134CC3" w:rsidRPr="00134CC3" w:rsidRDefault="00134CC3" w:rsidP="00134CC3">
            <w:pPr>
              <w:spacing w:after="0" w:line="240" w:lineRule="auto"/>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White Irish</w:t>
            </w:r>
          </w:p>
        </w:tc>
        <w:tc>
          <w:tcPr>
            <w:tcW w:w="851" w:type="dxa"/>
            <w:tcBorders>
              <w:top w:val="nil"/>
              <w:left w:val="nil"/>
              <w:bottom w:val="single" w:sz="4" w:space="0" w:color="auto"/>
              <w:right w:val="single" w:sz="4" w:space="0" w:color="auto"/>
            </w:tcBorders>
            <w:shd w:val="clear" w:color="auto" w:fill="auto"/>
            <w:noWrap/>
            <w:vAlign w:val="center"/>
            <w:hideMark/>
          </w:tcPr>
          <w:p w14:paraId="7FCD0776"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08" w:type="dxa"/>
            <w:tcBorders>
              <w:top w:val="nil"/>
              <w:left w:val="nil"/>
              <w:bottom w:val="single" w:sz="4" w:space="0" w:color="auto"/>
              <w:right w:val="single" w:sz="4" w:space="0" w:color="auto"/>
            </w:tcBorders>
            <w:shd w:val="clear" w:color="auto" w:fill="auto"/>
            <w:noWrap/>
            <w:vAlign w:val="center"/>
            <w:hideMark/>
          </w:tcPr>
          <w:p w14:paraId="77A43A24"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05" w:type="dxa"/>
            <w:tcBorders>
              <w:top w:val="nil"/>
              <w:left w:val="nil"/>
              <w:bottom w:val="single" w:sz="4" w:space="0" w:color="auto"/>
              <w:right w:val="single" w:sz="4" w:space="0" w:color="auto"/>
            </w:tcBorders>
            <w:shd w:val="clear" w:color="auto" w:fill="auto"/>
            <w:noWrap/>
            <w:vAlign w:val="center"/>
            <w:hideMark/>
          </w:tcPr>
          <w:p w14:paraId="72577614"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13" w:type="dxa"/>
            <w:tcBorders>
              <w:top w:val="nil"/>
              <w:left w:val="nil"/>
              <w:bottom w:val="single" w:sz="4" w:space="0" w:color="auto"/>
              <w:right w:val="single" w:sz="4" w:space="0" w:color="auto"/>
            </w:tcBorders>
            <w:shd w:val="clear" w:color="auto" w:fill="auto"/>
            <w:noWrap/>
            <w:vAlign w:val="center"/>
            <w:hideMark/>
          </w:tcPr>
          <w:p w14:paraId="2059D8F9"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5</w:t>
            </w:r>
          </w:p>
        </w:tc>
        <w:tc>
          <w:tcPr>
            <w:tcW w:w="709" w:type="dxa"/>
            <w:tcBorders>
              <w:top w:val="nil"/>
              <w:left w:val="nil"/>
              <w:bottom w:val="single" w:sz="4" w:space="0" w:color="auto"/>
              <w:right w:val="single" w:sz="4" w:space="0" w:color="auto"/>
            </w:tcBorders>
            <w:shd w:val="clear" w:color="auto" w:fill="auto"/>
            <w:noWrap/>
            <w:vAlign w:val="center"/>
            <w:hideMark/>
          </w:tcPr>
          <w:p w14:paraId="31E59E1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10</w:t>
            </w:r>
          </w:p>
        </w:tc>
        <w:tc>
          <w:tcPr>
            <w:tcW w:w="708" w:type="dxa"/>
            <w:tcBorders>
              <w:top w:val="nil"/>
              <w:left w:val="nil"/>
              <w:bottom w:val="single" w:sz="4" w:space="0" w:color="auto"/>
              <w:right w:val="single" w:sz="4" w:space="0" w:color="auto"/>
            </w:tcBorders>
            <w:shd w:val="clear" w:color="auto" w:fill="auto"/>
            <w:noWrap/>
            <w:vAlign w:val="center"/>
            <w:hideMark/>
          </w:tcPr>
          <w:p w14:paraId="50EF1686"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noWrap/>
            <w:vAlign w:val="center"/>
            <w:hideMark/>
          </w:tcPr>
          <w:p w14:paraId="7F3FECA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w:t>
            </w:r>
          </w:p>
        </w:tc>
        <w:tc>
          <w:tcPr>
            <w:tcW w:w="705" w:type="dxa"/>
            <w:tcBorders>
              <w:top w:val="nil"/>
              <w:left w:val="nil"/>
              <w:bottom w:val="single" w:sz="4" w:space="0" w:color="auto"/>
              <w:right w:val="single" w:sz="4" w:space="0" w:color="auto"/>
            </w:tcBorders>
            <w:shd w:val="clear" w:color="auto" w:fill="auto"/>
            <w:noWrap/>
            <w:vAlign w:val="center"/>
            <w:hideMark/>
          </w:tcPr>
          <w:p w14:paraId="52673BBB"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5</w:t>
            </w:r>
          </w:p>
        </w:tc>
        <w:tc>
          <w:tcPr>
            <w:tcW w:w="705" w:type="dxa"/>
            <w:tcBorders>
              <w:top w:val="nil"/>
              <w:left w:val="nil"/>
              <w:bottom w:val="single" w:sz="4" w:space="0" w:color="auto"/>
              <w:right w:val="single" w:sz="4" w:space="0" w:color="auto"/>
            </w:tcBorders>
            <w:shd w:val="clear" w:color="auto" w:fill="auto"/>
            <w:noWrap/>
            <w:vAlign w:val="center"/>
            <w:hideMark/>
          </w:tcPr>
          <w:p w14:paraId="5D6B4614"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5</w:t>
            </w:r>
          </w:p>
        </w:tc>
        <w:tc>
          <w:tcPr>
            <w:tcW w:w="705" w:type="dxa"/>
            <w:tcBorders>
              <w:top w:val="nil"/>
              <w:left w:val="nil"/>
              <w:bottom w:val="single" w:sz="4" w:space="0" w:color="auto"/>
              <w:right w:val="single" w:sz="4" w:space="0" w:color="auto"/>
            </w:tcBorders>
            <w:shd w:val="clear" w:color="auto" w:fill="auto"/>
            <w:noWrap/>
            <w:vAlign w:val="center"/>
            <w:hideMark/>
          </w:tcPr>
          <w:p w14:paraId="776C629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w:t>
            </w:r>
          </w:p>
        </w:tc>
        <w:tc>
          <w:tcPr>
            <w:tcW w:w="705" w:type="dxa"/>
            <w:tcBorders>
              <w:top w:val="nil"/>
              <w:left w:val="nil"/>
              <w:bottom w:val="single" w:sz="4" w:space="0" w:color="auto"/>
              <w:right w:val="single" w:sz="4" w:space="0" w:color="auto"/>
            </w:tcBorders>
            <w:shd w:val="clear" w:color="auto" w:fill="auto"/>
            <w:noWrap/>
            <w:vAlign w:val="center"/>
            <w:hideMark/>
          </w:tcPr>
          <w:p w14:paraId="140F9905"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24" w:type="dxa"/>
            <w:tcBorders>
              <w:top w:val="nil"/>
              <w:left w:val="nil"/>
              <w:bottom w:val="single" w:sz="4" w:space="0" w:color="auto"/>
              <w:right w:val="single" w:sz="4" w:space="0" w:color="auto"/>
            </w:tcBorders>
            <w:shd w:val="clear" w:color="auto" w:fill="auto"/>
            <w:noWrap/>
            <w:vAlign w:val="center"/>
            <w:hideMark/>
          </w:tcPr>
          <w:p w14:paraId="356E1E06"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r>
      <w:tr w:rsidR="00134CC3" w:rsidRPr="00134CC3" w14:paraId="03239D3D" w14:textId="77777777" w:rsidTr="007E09A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811630E" w14:textId="77777777" w:rsidR="00134CC3" w:rsidRPr="00134CC3" w:rsidRDefault="00134CC3" w:rsidP="00134CC3">
            <w:pPr>
              <w:spacing w:after="0" w:line="240" w:lineRule="auto"/>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White Other</w:t>
            </w:r>
          </w:p>
        </w:tc>
        <w:tc>
          <w:tcPr>
            <w:tcW w:w="851" w:type="dxa"/>
            <w:tcBorders>
              <w:top w:val="nil"/>
              <w:left w:val="nil"/>
              <w:bottom w:val="single" w:sz="4" w:space="0" w:color="auto"/>
              <w:right w:val="single" w:sz="4" w:space="0" w:color="auto"/>
            </w:tcBorders>
            <w:shd w:val="clear" w:color="auto" w:fill="auto"/>
            <w:noWrap/>
            <w:vAlign w:val="center"/>
            <w:hideMark/>
          </w:tcPr>
          <w:p w14:paraId="6E11D7DD"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w:t>
            </w:r>
          </w:p>
        </w:tc>
        <w:tc>
          <w:tcPr>
            <w:tcW w:w="708" w:type="dxa"/>
            <w:tcBorders>
              <w:top w:val="nil"/>
              <w:left w:val="nil"/>
              <w:bottom w:val="single" w:sz="4" w:space="0" w:color="auto"/>
              <w:right w:val="single" w:sz="4" w:space="0" w:color="auto"/>
            </w:tcBorders>
            <w:shd w:val="clear" w:color="auto" w:fill="auto"/>
            <w:noWrap/>
            <w:vAlign w:val="center"/>
            <w:hideMark/>
          </w:tcPr>
          <w:p w14:paraId="3D9339F0"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9</w:t>
            </w:r>
          </w:p>
        </w:tc>
        <w:tc>
          <w:tcPr>
            <w:tcW w:w="705" w:type="dxa"/>
            <w:tcBorders>
              <w:top w:val="nil"/>
              <w:left w:val="nil"/>
              <w:bottom w:val="single" w:sz="4" w:space="0" w:color="auto"/>
              <w:right w:val="single" w:sz="4" w:space="0" w:color="auto"/>
            </w:tcBorders>
            <w:shd w:val="clear" w:color="auto" w:fill="auto"/>
            <w:noWrap/>
            <w:vAlign w:val="center"/>
            <w:hideMark/>
          </w:tcPr>
          <w:p w14:paraId="5422816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4</w:t>
            </w:r>
          </w:p>
        </w:tc>
        <w:tc>
          <w:tcPr>
            <w:tcW w:w="713" w:type="dxa"/>
            <w:tcBorders>
              <w:top w:val="nil"/>
              <w:left w:val="nil"/>
              <w:bottom w:val="single" w:sz="4" w:space="0" w:color="auto"/>
              <w:right w:val="single" w:sz="4" w:space="0" w:color="auto"/>
            </w:tcBorders>
            <w:shd w:val="clear" w:color="auto" w:fill="auto"/>
            <w:noWrap/>
            <w:vAlign w:val="center"/>
            <w:hideMark/>
          </w:tcPr>
          <w:p w14:paraId="4ACA543C"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13</w:t>
            </w:r>
          </w:p>
        </w:tc>
        <w:tc>
          <w:tcPr>
            <w:tcW w:w="709" w:type="dxa"/>
            <w:tcBorders>
              <w:top w:val="nil"/>
              <w:left w:val="nil"/>
              <w:bottom w:val="single" w:sz="4" w:space="0" w:color="auto"/>
              <w:right w:val="single" w:sz="4" w:space="0" w:color="auto"/>
            </w:tcBorders>
            <w:shd w:val="clear" w:color="auto" w:fill="auto"/>
            <w:noWrap/>
            <w:vAlign w:val="center"/>
            <w:hideMark/>
          </w:tcPr>
          <w:p w14:paraId="4F0E4E26"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8</w:t>
            </w:r>
          </w:p>
        </w:tc>
        <w:tc>
          <w:tcPr>
            <w:tcW w:w="708" w:type="dxa"/>
            <w:tcBorders>
              <w:top w:val="nil"/>
              <w:left w:val="nil"/>
              <w:bottom w:val="single" w:sz="4" w:space="0" w:color="auto"/>
              <w:right w:val="single" w:sz="4" w:space="0" w:color="auto"/>
            </w:tcBorders>
            <w:shd w:val="clear" w:color="auto" w:fill="auto"/>
            <w:noWrap/>
            <w:vAlign w:val="center"/>
            <w:hideMark/>
          </w:tcPr>
          <w:p w14:paraId="72D8E52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12</w:t>
            </w:r>
          </w:p>
        </w:tc>
        <w:tc>
          <w:tcPr>
            <w:tcW w:w="709" w:type="dxa"/>
            <w:tcBorders>
              <w:top w:val="nil"/>
              <w:left w:val="nil"/>
              <w:bottom w:val="single" w:sz="4" w:space="0" w:color="auto"/>
              <w:right w:val="single" w:sz="4" w:space="0" w:color="auto"/>
            </w:tcBorders>
            <w:shd w:val="clear" w:color="auto" w:fill="auto"/>
            <w:noWrap/>
            <w:vAlign w:val="center"/>
            <w:hideMark/>
          </w:tcPr>
          <w:p w14:paraId="05DC628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6</w:t>
            </w:r>
          </w:p>
        </w:tc>
        <w:tc>
          <w:tcPr>
            <w:tcW w:w="705" w:type="dxa"/>
            <w:tcBorders>
              <w:top w:val="nil"/>
              <w:left w:val="nil"/>
              <w:bottom w:val="single" w:sz="4" w:space="0" w:color="auto"/>
              <w:right w:val="single" w:sz="4" w:space="0" w:color="auto"/>
            </w:tcBorders>
            <w:shd w:val="clear" w:color="auto" w:fill="auto"/>
            <w:noWrap/>
            <w:vAlign w:val="center"/>
            <w:hideMark/>
          </w:tcPr>
          <w:p w14:paraId="72BCF95C"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9</w:t>
            </w:r>
          </w:p>
        </w:tc>
        <w:tc>
          <w:tcPr>
            <w:tcW w:w="705" w:type="dxa"/>
            <w:tcBorders>
              <w:top w:val="nil"/>
              <w:left w:val="nil"/>
              <w:bottom w:val="single" w:sz="4" w:space="0" w:color="auto"/>
              <w:right w:val="single" w:sz="4" w:space="0" w:color="auto"/>
            </w:tcBorders>
            <w:shd w:val="clear" w:color="auto" w:fill="auto"/>
            <w:noWrap/>
            <w:vAlign w:val="center"/>
            <w:hideMark/>
          </w:tcPr>
          <w:p w14:paraId="56B72539"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5</w:t>
            </w:r>
          </w:p>
        </w:tc>
        <w:tc>
          <w:tcPr>
            <w:tcW w:w="705" w:type="dxa"/>
            <w:tcBorders>
              <w:top w:val="nil"/>
              <w:left w:val="nil"/>
              <w:bottom w:val="single" w:sz="4" w:space="0" w:color="auto"/>
              <w:right w:val="single" w:sz="4" w:space="0" w:color="auto"/>
            </w:tcBorders>
            <w:shd w:val="clear" w:color="auto" w:fill="auto"/>
            <w:noWrap/>
            <w:vAlign w:val="center"/>
            <w:hideMark/>
          </w:tcPr>
          <w:p w14:paraId="4B1BDDA3"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05" w:type="dxa"/>
            <w:tcBorders>
              <w:top w:val="nil"/>
              <w:left w:val="nil"/>
              <w:bottom w:val="single" w:sz="4" w:space="0" w:color="auto"/>
              <w:right w:val="single" w:sz="4" w:space="0" w:color="auto"/>
            </w:tcBorders>
            <w:shd w:val="clear" w:color="auto" w:fill="auto"/>
            <w:noWrap/>
            <w:vAlign w:val="center"/>
            <w:hideMark/>
          </w:tcPr>
          <w:p w14:paraId="07129F9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c>
          <w:tcPr>
            <w:tcW w:w="724" w:type="dxa"/>
            <w:tcBorders>
              <w:top w:val="nil"/>
              <w:left w:val="nil"/>
              <w:bottom w:val="single" w:sz="4" w:space="0" w:color="auto"/>
              <w:right w:val="single" w:sz="4" w:space="0" w:color="auto"/>
            </w:tcBorders>
            <w:shd w:val="clear" w:color="auto" w:fill="auto"/>
            <w:noWrap/>
            <w:vAlign w:val="center"/>
            <w:hideMark/>
          </w:tcPr>
          <w:p w14:paraId="70803FFC"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w:t>
            </w:r>
          </w:p>
        </w:tc>
      </w:tr>
      <w:tr w:rsidR="00134CC3" w:rsidRPr="00134CC3" w14:paraId="75299D1B" w14:textId="77777777" w:rsidTr="007E09A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853D5DA" w14:textId="77777777" w:rsidR="00134CC3" w:rsidRPr="00134CC3" w:rsidRDefault="00134CC3" w:rsidP="00134CC3">
            <w:pPr>
              <w:spacing w:after="0" w:line="240" w:lineRule="auto"/>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White European</w:t>
            </w:r>
          </w:p>
        </w:tc>
        <w:tc>
          <w:tcPr>
            <w:tcW w:w="851" w:type="dxa"/>
            <w:tcBorders>
              <w:top w:val="nil"/>
              <w:left w:val="nil"/>
              <w:bottom w:val="single" w:sz="4" w:space="0" w:color="auto"/>
              <w:right w:val="single" w:sz="4" w:space="0" w:color="auto"/>
            </w:tcBorders>
            <w:shd w:val="clear" w:color="auto" w:fill="auto"/>
            <w:noWrap/>
            <w:vAlign w:val="center"/>
            <w:hideMark/>
          </w:tcPr>
          <w:p w14:paraId="133FB184"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4</w:t>
            </w:r>
          </w:p>
        </w:tc>
        <w:tc>
          <w:tcPr>
            <w:tcW w:w="708" w:type="dxa"/>
            <w:tcBorders>
              <w:top w:val="nil"/>
              <w:left w:val="nil"/>
              <w:bottom w:val="single" w:sz="4" w:space="0" w:color="auto"/>
              <w:right w:val="single" w:sz="4" w:space="0" w:color="auto"/>
            </w:tcBorders>
            <w:shd w:val="clear" w:color="auto" w:fill="auto"/>
            <w:noWrap/>
            <w:vAlign w:val="center"/>
            <w:hideMark/>
          </w:tcPr>
          <w:p w14:paraId="0D89CA99"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28</w:t>
            </w:r>
          </w:p>
        </w:tc>
        <w:tc>
          <w:tcPr>
            <w:tcW w:w="705" w:type="dxa"/>
            <w:tcBorders>
              <w:top w:val="nil"/>
              <w:left w:val="nil"/>
              <w:bottom w:val="single" w:sz="4" w:space="0" w:color="auto"/>
              <w:right w:val="single" w:sz="4" w:space="0" w:color="auto"/>
            </w:tcBorders>
            <w:shd w:val="clear" w:color="auto" w:fill="auto"/>
            <w:noWrap/>
            <w:vAlign w:val="center"/>
            <w:hideMark/>
          </w:tcPr>
          <w:p w14:paraId="7A2DF5E8"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11</w:t>
            </w:r>
          </w:p>
        </w:tc>
        <w:tc>
          <w:tcPr>
            <w:tcW w:w="713" w:type="dxa"/>
            <w:tcBorders>
              <w:top w:val="nil"/>
              <w:left w:val="nil"/>
              <w:bottom w:val="single" w:sz="4" w:space="0" w:color="auto"/>
              <w:right w:val="single" w:sz="4" w:space="0" w:color="auto"/>
            </w:tcBorders>
            <w:shd w:val="clear" w:color="auto" w:fill="auto"/>
            <w:noWrap/>
            <w:vAlign w:val="center"/>
            <w:hideMark/>
          </w:tcPr>
          <w:p w14:paraId="503FAED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23</w:t>
            </w:r>
          </w:p>
        </w:tc>
        <w:tc>
          <w:tcPr>
            <w:tcW w:w="709" w:type="dxa"/>
            <w:tcBorders>
              <w:top w:val="nil"/>
              <w:left w:val="nil"/>
              <w:bottom w:val="single" w:sz="4" w:space="0" w:color="auto"/>
              <w:right w:val="single" w:sz="4" w:space="0" w:color="auto"/>
            </w:tcBorders>
            <w:shd w:val="clear" w:color="auto" w:fill="auto"/>
            <w:noWrap/>
            <w:vAlign w:val="center"/>
            <w:hideMark/>
          </w:tcPr>
          <w:p w14:paraId="36226EF4"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28</w:t>
            </w:r>
          </w:p>
        </w:tc>
        <w:tc>
          <w:tcPr>
            <w:tcW w:w="708" w:type="dxa"/>
            <w:tcBorders>
              <w:top w:val="nil"/>
              <w:left w:val="nil"/>
              <w:bottom w:val="single" w:sz="4" w:space="0" w:color="auto"/>
              <w:right w:val="single" w:sz="4" w:space="0" w:color="auto"/>
            </w:tcBorders>
            <w:shd w:val="clear" w:color="auto" w:fill="auto"/>
            <w:noWrap/>
            <w:vAlign w:val="center"/>
            <w:hideMark/>
          </w:tcPr>
          <w:p w14:paraId="6207571D"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24</w:t>
            </w:r>
          </w:p>
        </w:tc>
        <w:tc>
          <w:tcPr>
            <w:tcW w:w="709" w:type="dxa"/>
            <w:tcBorders>
              <w:top w:val="nil"/>
              <w:left w:val="nil"/>
              <w:bottom w:val="single" w:sz="4" w:space="0" w:color="auto"/>
              <w:right w:val="single" w:sz="4" w:space="0" w:color="auto"/>
            </w:tcBorders>
            <w:shd w:val="clear" w:color="auto" w:fill="auto"/>
            <w:noWrap/>
            <w:vAlign w:val="center"/>
            <w:hideMark/>
          </w:tcPr>
          <w:p w14:paraId="4EA5D085"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10</w:t>
            </w:r>
          </w:p>
        </w:tc>
        <w:tc>
          <w:tcPr>
            <w:tcW w:w="705" w:type="dxa"/>
            <w:tcBorders>
              <w:top w:val="nil"/>
              <w:left w:val="nil"/>
              <w:bottom w:val="single" w:sz="4" w:space="0" w:color="auto"/>
              <w:right w:val="single" w:sz="4" w:space="0" w:color="auto"/>
            </w:tcBorders>
            <w:shd w:val="clear" w:color="auto" w:fill="auto"/>
            <w:noWrap/>
            <w:vAlign w:val="center"/>
            <w:hideMark/>
          </w:tcPr>
          <w:p w14:paraId="4A3D681D"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5</w:t>
            </w:r>
          </w:p>
        </w:tc>
        <w:tc>
          <w:tcPr>
            <w:tcW w:w="705" w:type="dxa"/>
            <w:tcBorders>
              <w:top w:val="nil"/>
              <w:left w:val="nil"/>
              <w:bottom w:val="single" w:sz="4" w:space="0" w:color="auto"/>
              <w:right w:val="single" w:sz="4" w:space="0" w:color="auto"/>
            </w:tcBorders>
            <w:shd w:val="clear" w:color="auto" w:fill="auto"/>
            <w:noWrap/>
            <w:vAlign w:val="center"/>
            <w:hideMark/>
          </w:tcPr>
          <w:p w14:paraId="30D00CA8"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4</w:t>
            </w:r>
          </w:p>
        </w:tc>
        <w:tc>
          <w:tcPr>
            <w:tcW w:w="705" w:type="dxa"/>
            <w:tcBorders>
              <w:top w:val="nil"/>
              <w:left w:val="nil"/>
              <w:bottom w:val="single" w:sz="4" w:space="0" w:color="auto"/>
              <w:right w:val="single" w:sz="4" w:space="0" w:color="auto"/>
            </w:tcBorders>
            <w:shd w:val="clear" w:color="auto" w:fill="auto"/>
            <w:noWrap/>
            <w:vAlign w:val="center"/>
            <w:hideMark/>
          </w:tcPr>
          <w:p w14:paraId="388266FE"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05" w:type="dxa"/>
            <w:tcBorders>
              <w:top w:val="nil"/>
              <w:left w:val="nil"/>
              <w:bottom w:val="single" w:sz="4" w:space="0" w:color="auto"/>
              <w:right w:val="single" w:sz="4" w:space="0" w:color="auto"/>
            </w:tcBorders>
            <w:shd w:val="clear" w:color="auto" w:fill="auto"/>
            <w:noWrap/>
            <w:vAlign w:val="center"/>
            <w:hideMark/>
          </w:tcPr>
          <w:p w14:paraId="7DB5EF9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w:t>
            </w:r>
          </w:p>
        </w:tc>
        <w:tc>
          <w:tcPr>
            <w:tcW w:w="724" w:type="dxa"/>
            <w:tcBorders>
              <w:top w:val="nil"/>
              <w:left w:val="nil"/>
              <w:bottom w:val="single" w:sz="4" w:space="0" w:color="auto"/>
              <w:right w:val="single" w:sz="4" w:space="0" w:color="auto"/>
            </w:tcBorders>
            <w:shd w:val="clear" w:color="auto" w:fill="auto"/>
            <w:noWrap/>
            <w:vAlign w:val="center"/>
            <w:hideMark/>
          </w:tcPr>
          <w:p w14:paraId="47B490F3"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0</w:t>
            </w:r>
          </w:p>
        </w:tc>
      </w:tr>
      <w:tr w:rsidR="00134CC3" w:rsidRPr="00134CC3" w14:paraId="65CE3022" w14:textId="77777777" w:rsidTr="007E09A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87D050D" w14:textId="77777777" w:rsidR="00134CC3" w:rsidRPr="00134CC3" w:rsidRDefault="00134CC3" w:rsidP="00134CC3">
            <w:pPr>
              <w:spacing w:after="0" w:line="240" w:lineRule="auto"/>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White British</w:t>
            </w:r>
          </w:p>
        </w:tc>
        <w:tc>
          <w:tcPr>
            <w:tcW w:w="851" w:type="dxa"/>
            <w:tcBorders>
              <w:top w:val="nil"/>
              <w:left w:val="nil"/>
              <w:bottom w:val="single" w:sz="4" w:space="0" w:color="auto"/>
              <w:right w:val="single" w:sz="4" w:space="0" w:color="auto"/>
            </w:tcBorders>
            <w:shd w:val="clear" w:color="auto" w:fill="auto"/>
            <w:noWrap/>
            <w:vAlign w:val="center"/>
            <w:hideMark/>
          </w:tcPr>
          <w:p w14:paraId="4F37A175"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89</w:t>
            </w:r>
          </w:p>
        </w:tc>
        <w:tc>
          <w:tcPr>
            <w:tcW w:w="708" w:type="dxa"/>
            <w:tcBorders>
              <w:top w:val="nil"/>
              <w:left w:val="nil"/>
              <w:bottom w:val="single" w:sz="4" w:space="0" w:color="auto"/>
              <w:right w:val="single" w:sz="4" w:space="0" w:color="auto"/>
            </w:tcBorders>
            <w:shd w:val="clear" w:color="auto" w:fill="auto"/>
            <w:noWrap/>
            <w:vAlign w:val="center"/>
            <w:hideMark/>
          </w:tcPr>
          <w:p w14:paraId="2439E843"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346</w:t>
            </w:r>
          </w:p>
        </w:tc>
        <w:tc>
          <w:tcPr>
            <w:tcW w:w="705" w:type="dxa"/>
            <w:tcBorders>
              <w:top w:val="nil"/>
              <w:left w:val="nil"/>
              <w:bottom w:val="single" w:sz="4" w:space="0" w:color="auto"/>
              <w:right w:val="single" w:sz="4" w:space="0" w:color="auto"/>
            </w:tcBorders>
            <w:shd w:val="clear" w:color="auto" w:fill="auto"/>
            <w:noWrap/>
            <w:vAlign w:val="center"/>
            <w:hideMark/>
          </w:tcPr>
          <w:p w14:paraId="5C901540"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619</w:t>
            </w:r>
          </w:p>
        </w:tc>
        <w:tc>
          <w:tcPr>
            <w:tcW w:w="713" w:type="dxa"/>
            <w:tcBorders>
              <w:top w:val="nil"/>
              <w:left w:val="nil"/>
              <w:bottom w:val="single" w:sz="4" w:space="0" w:color="auto"/>
              <w:right w:val="single" w:sz="4" w:space="0" w:color="auto"/>
            </w:tcBorders>
            <w:shd w:val="clear" w:color="auto" w:fill="auto"/>
            <w:noWrap/>
            <w:vAlign w:val="center"/>
            <w:hideMark/>
          </w:tcPr>
          <w:p w14:paraId="1E8C19F5"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1454</w:t>
            </w:r>
          </w:p>
        </w:tc>
        <w:tc>
          <w:tcPr>
            <w:tcW w:w="709" w:type="dxa"/>
            <w:tcBorders>
              <w:top w:val="nil"/>
              <w:left w:val="nil"/>
              <w:bottom w:val="single" w:sz="4" w:space="0" w:color="auto"/>
              <w:right w:val="single" w:sz="4" w:space="0" w:color="auto"/>
            </w:tcBorders>
            <w:shd w:val="clear" w:color="auto" w:fill="auto"/>
            <w:noWrap/>
            <w:vAlign w:val="center"/>
            <w:hideMark/>
          </w:tcPr>
          <w:p w14:paraId="7FCCA072"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1663</w:t>
            </w:r>
          </w:p>
        </w:tc>
        <w:tc>
          <w:tcPr>
            <w:tcW w:w="708" w:type="dxa"/>
            <w:tcBorders>
              <w:top w:val="nil"/>
              <w:left w:val="nil"/>
              <w:bottom w:val="single" w:sz="4" w:space="0" w:color="auto"/>
              <w:right w:val="single" w:sz="4" w:space="0" w:color="auto"/>
            </w:tcBorders>
            <w:shd w:val="clear" w:color="auto" w:fill="auto"/>
            <w:noWrap/>
            <w:vAlign w:val="center"/>
            <w:hideMark/>
          </w:tcPr>
          <w:p w14:paraId="68342A73"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1510</w:t>
            </w:r>
          </w:p>
        </w:tc>
        <w:tc>
          <w:tcPr>
            <w:tcW w:w="709" w:type="dxa"/>
            <w:tcBorders>
              <w:top w:val="nil"/>
              <w:left w:val="nil"/>
              <w:bottom w:val="single" w:sz="4" w:space="0" w:color="auto"/>
              <w:right w:val="single" w:sz="4" w:space="0" w:color="auto"/>
            </w:tcBorders>
            <w:shd w:val="clear" w:color="auto" w:fill="auto"/>
            <w:noWrap/>
            <w:vAlign w:val="center"/>
            <w:hideMark/>
          </w:tcPr>
          <w:p w14:paraId="344D737E"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891</w:t>
            </w:r>
          </w:p>
        </w:tc>
        <w:tc>
          <w:tcPr>
            <w:tcW w:w="705" w:type="dxa"/>
            <w:tcBorders>
              <w:top w:val="nil"/>
              <w:left w:val="nil"/>
              <w:bottom w:val="single" w:sz="4" w:space="0" w:color="auto"/>
              <w:right w:val="single" w:sz="4" w:space="0" w:color="auto"/>
            </w:tcBorders>
            <w:shd w:val="clear" w:color="auto" w:fill="auto"/>
            <w:noWrap/>
            <w:vAlign w:val="center"/>
            <w:hideMark/>
          </w:tcPr>
          <w:p w14:paraId="1A5469F7"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580</w:t>
            </w:r>
          </w:p>
        </w:tc>
        <w:tc>
          <w:tcPr>
            <w:tcW w:w="705" w:type="dxa"/>
            <w:tcBorders>
              <w:top w:val="nil"/>
              <w:left w:val="nil"/>
              <w:bottom w:val="single" w:sz="4" w:space="0" w:color="auto"/>
              <w:right w:val="single" w:sz="4" w:space="0" w:color="auto"/>
            </w:tcBorders>
            <w:shd w:val="clear" w:color="auto" w:fill="auto"/>
            <w:noWrap/>
            <w:vAlign w:val="center"/>
            <w:hideMark/>
          </w:tcPr>
          <w:p w14:paraId="3371DD42"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424</w:t>
            </w:r>
          </w:p>
        </w:tc>
        <w:tc>
          <w:tcPr>
            <w:tcW w:w="705" w:type="dxa"/>
            <w:tcBorders>
              <w:top w:val="nil"/>
              <w:left w:val="nil"/>
              <w:bottom w:val="single" w:sz="4" w:space="0" w:color="auto"/>
              <w:right w:val="single" w:sz="4" w:space="0" w:color="auto"/>
            </w:tcBorders>
            <w:shd w:val="clear" w:color="auto" w:fill="auto"/>
            <w:noWrap/>
            <w:vAlign w:val="center"/>
            <w:hideMark/>
          </w:tcPr>
          <w:p w14:paraId="3241ED1E"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174</w:t>
            </w:r>
          </w:p>
        </w:tc>
        <w:tc>
          <w:tcPr>
            <w:tcW w:w="705" w:type="dxa"/>
            <w:tcBorders>
              <w:top w:val="nil"/>
              <w:left w:val="nil"/>
              <w:bottom w:val="single" w:sz="4" w:space="0" w:color="auto"/>
              <w:right w:val="single" w:sz="4" w:space="0" w:color="auto"/>
            </w:tcBorders>
            <w:shd w:val="clear" w:color="auto" w:fill="auto"/>
            <w:noWrap/>
            <w:vAlign w:val="center"/>
            <w:hideMark/>
          </w:tcPr>
          <w:p w14:paraId="26325DF5"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141</w:t>
            </w:r>
          </w:p>
        </w:tc>
        <w:tc>
          <w:tcPr>
            <w:tcW w:w="724" w:type="dxa"/>
            <w:tcBorders>
              <w:top w:val="nil"/>
              <w:left w:val="nil"/>
              <w:bottom w:val="single" w:sz="4" w:space="0" w:color="auto"/>
              <w:right w:val="single" w:sz="4" w:space="0" w:color="auto"/>
            </w:tcBorders>
            <w:shd w:val="clear" w:color="auto" w:fill="auto"/>
            <w:noWrap/>
            <w:vAlign w:val="center"/>
            <w:hideMark/>
          </w:tcPr>
          <w:p w14:paraId="754B5379"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83</w:t>
            </w:r>
          </w:p>
        </w:tc>
      </w:tr>
      <w:tr w:rsidR="00134CC3" w:rsidRPr="00134CC3" w14:paraId="56A997EE" w14:textId="77777777" w:rsidTr="007E09A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21966D6" w14:textId="77777777" w:rsidR="00134CC3" w:rsidRPr="00134CC3" w:rsidRDefault="00134CC3" w:rsidP="00134CC3">
            <w:pPr>
              <w:spacing w:after="0" w:line="240" w:lineRule="auto"/>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Not Disclosed</w:t>
            </w:r>
          </w:p>
        </w:tc>
        <w:tc>
          <w:tcPr>
            <w:tcW w:w="851" w:type="dxa"/>
            <w:tcBorders>
              <w:top w:val="nil"/>
              <w:left w:val="nil"/>
              <w:bottom w:val="single" w:sz="4" w:space="0" w:color="auto"/>
              <w:right w:val="single" w:sz="4" w:space="0" w:color="auto"/>
            </w:tcBorders>
            <w:shd w:val="clear" w:color="auto" w:fill="auto"/>
            <w:noWrap/>
            <w:vAlign w:val="center"/>
            <w:hideMark/>
          </w:tcPr>
          <w:p w14:paraId="138AFB75"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13</w:t>
            </w:r>
          </w:p>
        </w:tc>
        <w:tc>
          <w:tcPr>
            <w:tcW w:w="708" w:type="dxa"/>
            <w:tcBorders>
              <w:top w:val="nil"/>
              <w:left w:val="nil"/>
              <w:bottom w:val="single" w:sz="4" w:space="0" w:color="auto"/>
              <w:right w:val="single" w:sz="4" w:space="0" w:color="auto"/>
            </w:tcBorders>
            <w:shd w:val="clear" w:color="auto" w:fill="auto"/>
            <w:noWrap/>
            <w:vAlign w:val="center"/>
            <w:hideMark/>
          </w:tcPr>
          <w:p w14:paraId="55DD779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72</w:t>
            </w:r>
          </w:p>
        </w:tc>
        <w:tc>
          <w:tcPr>
            <w:tcW w:w="705" w:type="dxa"/>
            <w:tcBorders>
              <w:top w:val="nil"/>
              <w:left w:val="nil"/>
              <w:bottom w:val="single" w:sz="4" w:space="0" w:color="auto"/>
              <w:right w:val="single" w:sz="4" w:space="0" w:color="auto"/>
            </w:tcBorders>
            <w:shd w:val="clear" w:color="auto" w:fill="auto"/>
            <w:noWrap/>
            <w:vAlign w:val="center"/>
            <w:hideMark/>
          </w:tcPr>
          <w:p w14:paraId="2C40DB2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63</w:t>
            </w:r>
          </w:p>
        </w:tc>
        <w:tc>
          <w:tcPr>
            <w:tcW w:w="713" w:type="dxa"/>
            <w:tcBorders>
              <w:top w:val="nil"/>
              <w:left w:val="nil"/>
              <w:bottom w:val="single" w:sz="4" w:space="0" w:color="auto"/>
              <w:right w:val="single" w:sz="4" w:space="0" w:color="auto"/>
            </w:tcBorders>
            <w:shd w:val="clear" w:color="auto" w:fill="auto"/>
            <w:noWrap/>
            <w:vAlign w:val="center"/>
            <w:hideMark/>
          </w:tcPr>
          <w:p w14:paraId="4F235894"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151</w:t>
            </w:r>
          </w:p>
        </w:tc>
        <w:tc>
          <w:tcPr>
            <w:tcW w:w="709" w:type="dxa"/>
            <w:tcBorders>
              <w:top w:val="nil"/>
              <w:left w:val="nil"/>
              <w:bottom w:val="single" w:sz="4" w:space="0" w:color="auto"/>
              <w:right w:val="single" w:sz="4" w:space="0" w:color="auto"/>
            </w:tcBorders>
            <w:shd w:val="clear" w:color="auto" w:fill="auto"/>
            <w:noWrap/>
            <w:vAlign w:val="center"/>
            <w:hideMark/>
          </w:tcPr>
          <w:p w14:paraId="1A0A0C92"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199</w:t>
            </w:r>
          </w:p>
        </w:tc>
        <w:tc>
          <w:tcPr>
            <w:tcW w:w="708" w:type="dxa"/>
            <w:tcBorders>
              <w:top w:val="nil"/>
              <w:left w:val="nil"/>
              <w:bottom w:val="single" w:sz="4" w:space="0" w:color="auto"/>
              <w:right w:val="single" w:sz="4" w:space="0" w:color="auto"/>
            </w:tcBorders>
            <w:shd w:val="clear" w:color="auto" w:fill="auto"/>
            <w:noWrap/>
            <w:vAlign w:val="center"/>
            <w:hideMark/>
          </w:tcPr>
          <w:p w14:paraId="0E90F89C"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159</w:t>
            </w:r>
          </w:p>
        </w:tc>
        <w:tc>
          <w:tcPr>
            <w:tcW w:w="709" w:type="dxa"/>
            <w:tcBorders>
              <w:top w:val="nil"/>
              <w:left w:val="nil"/>
              <w:bottom w:val="single" w:sz="4" w:space="0" w:color="auto"/>
              <w:right w:val="single" w:sz="4" w:space="0" w:color="auto"/>
            </w:tcBorders>
            <w:shd w:val="clear" w:color="auto" w:fill="auto"/>
            <w:noWrap/>
            <w:vAlign w:val="center"/>
            <w:hideMark/>
          </w:tcPr>
          <w:p w14:paraId="6A9E3BA8"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62</w:t>
            </w:r>
          </w:p>
        </w:tc>
        <w:tc>
          <w:tcPr>
            <w:tcW w:w="705" w:type="dxa"/>
            <w:tcBorders>
              <w:top w:val="nil"/>
              <w:left w:val="nil"/>
              <w:bottom w:val="single" w:sz="4" w:space="0" w:color="auto"/>
              <w:right w:val="single" w:sz="4" w:space="0" w:color="auto"/>
            </w:tcBorders>
            <w:shd w:val="clear" w:color="auto" w:fill="auto"/>
            <w:noWrap/>
            <w:vAlign w:val="center"/>
            <w:hideMark/>
          </w:tcPr>
          <w:p w14:paraId="536384B5"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23</w:t>
            </w:r>
          </w:p>
        </w:tc>
        <w:tc>
          <w:tcPr>
            <w:tcW w:w="705" w:type="dxa"/>
            <w:tcBorders>
              <w:top w:val="nil"/>
              <w:left w:val="nil"/>
              <w:bottom w:val="single" w:sz="4" w:space="0" w:color="auto"/>
              <w:right w:val="single" w:sz="4" w:space="0" w:color="auto"/>
            </w:tcBorders>
            <w:shd w:val="clear" w:color="auto" w:fill="auto"/>
            <w:noWrap/>
            <w:vAlign w:val="center"/>
            <w:hideMark/>
          </w:tcPr>
          <w:p w14:paraId="2BE6E414"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16</w:t>
            </w:r>
          </w:p>
        </w:tc>
        <w:tc>
          <w:tcPr>
            <w:tcW w:w="705" w:type="dxa"/>
            <w:tcBorders>
              <w:top w:val="nil"/>
              <w:left w:val="nil"/>
              <w:bottom w:val="single" w:sz="4" w:space="0" w:color="auto"/>
              <w:right w:val="single" w:sz="4" w:space="0" w:color="auto"/>
            </w:tcBorders>
            <w:shd w:val="clear" w:color="auto" w:fill="auto"/>
            <w:noWrap/>
            <w:vAlign w:val="center"/>
            <w:hideMark/>
          </w:tcPr>
          <w:p w14:paraId="53C8A250"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w:t>
            </w:r>
          </w:p>
        </w:tc>
        <w:tc>
          <w:tcPr>
            <w:tcW w:w="705" w:type="dxa"/>
            <w:tcBorders>
              <w:top w:val="nil"/>
              <w:left w:val="nil"/>
              <w:bottom w:val="single" w:sz="4" w:space="0" w:color="auto"/>
              <w:right w:val="single" w:sz="4" w:space="0" w:color="auto"/>
            </w:tcBorders>
            <w:shd w:val="clear" w:color="auto" w:fill="auto"/>
            <w:noWrap/>
            <w:vAlign w:val="center"/>
            <w:hideMark/>
          </w:tcPr>
          <w:p w14:paraId="5307C91A"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2</w:t>
            </w:r>
          </w:p>
        </w:tc>
        <w:tc>
          <w:tcPr>
            <w:tcW w:w="724" w:type="dxa"/>
            <w:tcBorders>
              <w:top w:val="nil"/>
              <w:left w:val="nil"/>
              <w:bottom w:val="single" w:sz="4" w:space="0" w:color="auto"/>
              <w:right w:val="single" w:sz="4" w:space="0" w:color="auto"/>
            </w:tcBorders>
            <w:shd w:val="clear" w:color="auto" w:fill="auto"/>
            <w:noWrap/>
            <w:vAlign w:val="center"/>
            <w:hideMark/>
          </w:tcPr>
          <w:p w14:paraId="6CBAD5D1" w14:textId="77777777" w:rsidR="00134CC3" w:rsidRPr="00134CC3" w:rsidRDefault="00134CC3" w:rsidP="00134CC3">
            <w:pPr>
              <w:spacing w:after="0" w:line="240" w:lineRule="auto"/>
              <w:jc w:val="center"/>
              <w:rPr>
                <w:rFonts w:ascii="Arial" w:eastAsia="Times New Roman" w:hAnsi="Arial" w:cs="Arial"/>
                <w:color w:val="000000"/>
                <w:sz w:val="18"/>
                <w:szCs w:val="18"/>
                <w:lang w:eastAsia="en-GB"/>
              </w:rPr>
            </w:pPr>
            <w:r w:rsidRPr="00134CC3">
              <w:rPr>
                <w:rFonts w:ascii="Arial" w:eastAsia="Times New Roman" w:hAnsi="Arial" w:cs="Arial"/>
                <w:color w:val="000000"/>
                <w:sz w:val="18"/>
                <w:szCs w:val="18"/>
                <w:lang w:eastAsia="en-GB"/>
              </w:rPr>
              <w:t>3</w:t>
            </w:r>
          </w:p>
        </w:tc>
      </w:tr>
      <w:tr w:rsidR="00134CC3" w:rsidRPr="00134CC3" w14:paraId="62D8CA95" w14:textId="77777777" w:rsidTr="007E09A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336599B" w14:textId="77777777" w:rsidR="00134CC3" w:rsidRPr="00134CC3" w:rsidRDefault="00134CC3" w:rsidP="00134CC3">
            <w:pPr>
              <w:spacing w:after="0" w:line="240" w:lineRule="auto"/>
              <w:jc w:val="right"/>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 xml:space="preserve"> Total</w:t>
            </w:r>
          </w:p>
        </w:tc>
        <w:tc>
          <w:tcPr>
            <w:tcW w:w="851" w:type="dxa"/>
            <w:tcBorders>
              <w:top w:val="nil"/>
              <w:left w:val="nil"/>
              <w:bottom w:val="single" w:sz="4" w:space="0" w:color="auto"/>
              <w:right w:val="single" w:sz="4" w:space="0" w:color="auto"/>
            </w:tcBorders>
            <w:shd w:val="clear" w:color="auto" w:fill="auto"/>
            <w:noWrap/>
            <w:vAlign w:val="center"/>
            <w:hideMark/>
          </w:tcPr>
          <w:p w14:paraId="1718687A"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121</w:t>
            </w:r>
          </w:p>
        </w:tc>
        <w:tc>
          <w:tcPr>
            <w:tcW w:w="708" w:type="dxa"/>
            <w:tcBorders>
              <w:top w:val="nil"/>
              <w:left w:val="nil"/>
              <w:bottom w:val="single" w:sz="4" w:space="0" w:color="auto"/>
              <w:right w:val="single" w:sz="4" w:space="0" w:color="auto"/>
            </w:tcBorders>
            <w:shd w:val="clear" w:color="auto" w:fill="auto"/>
            <w:noWrap/>
            <w:vAlign w:val="center"/>
            <w:hideMark/>
          </w:tcPr>
          <w:p w14:paraId="1E6CC9A5"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549</w:t>
            </w:r>
          </w:p>
        </w:tc>
        <w:tc>
          <w:tcPr>
            <w:tcW w:w="705" w:type="dxa"/>
            <w:tcBorders>
              <w:top w:val="nil"/>
              <w:left w:val="nil"/>
              <w:bottom w:val="single" w:sz="4" w:space="0" w:color="auto"/>
              <w:right w:val="single" w:sz="4" w:space="0" w:color="auto"/>
            </w:tcBorders>
            <w:shd w:val="clear" w:color="auto" w:fill="auto"/>
            <w:noWrap/>
            <w:vAlign w:val="center"/>
            <w:hideMark/>
          </w:tcPr>
          <w:p w14:paraId="4E8070B1"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832</w:t>
            </w:r>
          </w:p>
        </w:tc>
        <w:tc>
          <w:tcPr>
            <w:tcW w:w="713" w:type="dxa"/>
            <w:tcBorders>
              <w:top w:val="nil"/>
              <w:left w:val="nil"/>
              <w:bottom w:val="single" w:sz="4" w:space="0" w:color="auto"/>
              <w:right w:val="single" w:sz="4" w:space="0" w:color="auto"/>
            </w:tcBorders>
            <w:shd w:val="clear" w:color="auto" w:fill="auto"/>
            <w:noWrap/>
            <w:vAlign w:val="center"/>
            <w:hideMark/>
          </w:tcPr>
          <w:p w14:paraId="30702785"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1817</w:t>
            </w:r>
          </w:p>
        </w:tc>
        <w:tc>
          <w:tcPr>
            <w:tcW w:w="709" w:type="dxa"/>
            <w:tcBorders>
              <w:top w:val="nil"/>
              <w:left w:val="nil"/>
              <w:bottom w:val="single" w:sz="4" w:space="0" w:color="auto"/>
              <w:right w:val="single" w:sz="4" w:space="0" w:color="auto"/>
            </w:tcBorders>
            <w:shd w:val="clear" w:color="auto" w:fill="auto"/>
            <w:noWrap/>
            <w:vAlign w:val="center"/>
            <w:hideMark/>
          </w:tcPr>
          <w:p w14:paraId="59A8DE66"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2051</w:t>
            </w:r>
          </w:p>
        </w:tc>
        <w:tc>
          <w:tcPr>
            <w:tcW w:w="708" w:type="dxa"/>
            <w:tcBorders>
              <w:top w:val="nil"/>
              <w:left w:val="nil"/>
              <w:bottom w:val="single" w:sz="4" w:space="0" w:color="auto"/>
              <w:right w:val="single" w:sz="4" w:space="0" w:color="auto"/>
            </w:tcBorders>
            <w:shd w:val="clear" w:color="auto" w:fill="auto"/>
            <w:noWrap/>
            <w:vAlign w:val="center"/>
            <w:hideMark/>
          </w:tcPr>
          <w:p w14:paraId="3E68DB07"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1801</w:t>
            </w:r>
          </w:p>
        </w:tc>
        <w:tc>
          <w:tcPr>
            <w:tcW w:w="709" w:type="dxa"/>
            <w:tcBorders>
              <w:top w:val="nil"/>
              <w:left w:val="nil"/>
              <w:bottom w:val="single" w:sz="4" w:space="0" w:color="auto"/>
              <w:right w:val="single" w:sz="4" w:space="0" w:color="auto"/>
            </w:tcBorders>
            <w:shd w:val="clear" w:color="auto" w:fill="auto"/>
            <w:noWrap/>
            <w:vAlign w:val="center"/>
            <w:hideMark/>
          </w:tcPr>
          <w:p w14:paraId="57A76B91"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1047</w:t>
            </w:r>
          </w:p>
        </w:tc>
        <w:tc>
          <w:tcPr>
            <w:tcW w:w="705" w:type="dxa"/>
            <w:tcBorders>
              <w:top w:val="nil"/>
              <w:left w:val="nil"/>
              <w:bottom w:val="single" w:sz="4" w:space="0" w:color="auto"/>
              <w:right w:val="single" w:sz="4" w:space="0" w:color="auto"/>
            </w:tcBorders>
            <w:shd w:val="clear" w:color="auto" w:fill="auto"/>
            <w:noWrap/>
            <w:vAlign w:val="center"/>
            <w:hideMark/>
          </w:tcPr>
          <w:p w14:paraId="4CD67337"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675</w:t>
            </w:r>
          </w:p>
        </w:tc>
        <w:tc>
          <w:tcPr>
            <w:tcW w:w="705" w:type="dxa"/>
            <w:tcBorders>
              <w:top w:val="nil"/>
              <w:left w:val="nil"/>
              <w:bottom w:val="single" w:sz="4" w:space="0" w:color="auto"/>
              <w:right w:val="single" w:sz="4" w:space="0" w:color="auto"/>
            </w:tcBorders>
            <w:shd w:val="clear" w:color="auto" w:fill="auto"/>
            <w:noWrap/>
            <w:vAlign w:val="center"/>
            <w:hideMark/>
          </w:tcPr>
          <w:p w14:paraId="5A0EE124"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473</w:t>
            </w:r>
          </w:p>
        </w:tc>
        <w:tc>
          <w:tcPr>
            <w:tcW w:w="705" w:type="dxa"/>
            <w:tcBorders>
              <w:top w:val="nil"/>
              <w:left w:val="nil"/>
              <w:bottom w:val="single" w:sz="4" w:space="0" w:color="auto"/>
              <w:right w:val="single" w:sz="4" w:space="0" w:color="auto"/>
            </w:tcBorders>
            <w:shd w:val="clear" w:color="auto" w:fill="auto"/>
            <w:noWrap/>
            <w:vAlign w:val="center"/>
            <w:hideMark/>
          </w:tcPr>
          <w:p w14:paraId="07E00BF5"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190</w:t>
            </w:r>
          </w:p>
        </w:tc>
        <w:tc>
          <w:tcPr>
            <w:tcW w:w="705" w:type="dxa"/>
            <w:tcBorders>
              <w:top w:val="nil"/>
              <w:left w:val="nil"/>
              <w:bottom w:val="single" w:sz="4" w:space="0" w:color="auto"/>
              <w:right w:val="single" w:sz="4" w:space="0" w:color="auto"/>
            </w:tcBorders>
            <w:shd w:val="clear" w:color="auto" w:fill="auto"/>
            <w:noWrap/>
            <w:vAlign w:val="center"/>
            <w:hideMark/>
          </w:tcPr>
          <w:p w14:paraId="39375C5E"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149</w:t>
            </w:r>
          </w:p>
        </w:tc>
        <w:tc>
          <w:tcPr>
            <w:tcW w:w="724" w:type="dxa"/>
            <w:tcBorders>
              <w:top w:val="nil"/>
              <w:left w:val="nil"/>
              <w:bottom w:val="single" w:sz="4" w:space="0" w:color="auto"/>
              <w:right w:val="single" w:sz="4" w:space="0" w:color="auto"/>
            </w:tcBorders>
            <w:shd w:val="clear" w:color="auto" w:fill="auto"/>
            <w:noWrap/>
            <w:vAlign w:val="center"/>
            <w:hideMark/>
          </w:tcPr>
          <w:p w14:paraId="1BDF5BFD" w14:textId="77777777" w:rsidR="00134CC3" w:rsidRPr="00134CC3" w:rsidRDefault="00134CC3" w:rsidP="00134CC3">
            <w:pPr>
              <w:spacing w:after="0" w:line="240" w:lineRule="auto"/>
              <w:jc w:val="center"/>
              <w:rPr>
                <w:rFonts w:ascii="Arial" w:eastAsia="Times New Roman" w:hAnsi="Arial" w:cs="Arial"/>
                <w:b/>
                <w:bCs/>
                <w:color w:val="000000"/>
                <w:sz w:val="18"/>
                <w:szCs w:val="18"/>
                <w:lang w:eastAsia="en-GB"/>
              </w:rPr>
            </w:pPr>
            <w:r w:rsidRPr="00134CC3">
              <w:rPr>
                <w:rFonts w:ascii="Arial" w:eastAsia="Times New Roman" w:hAnsi="Arial" w:cs="Arial"/>
                <w:b/>
                <w:bCs/>
                <w:color w:val="000000"/>
                <w:sz w:val="18"/>
                <w:szCs w:val="18"/>
                <w:lang w:eastAsia="en-GB"/>
              </w:rPr>
              <w:t>93</w:t>
            </w:r>
          </w:p>
        </w:tc>
      </w:tr>
    </w:tbl>
    <w:p w14:paraId="11E724BD" w14:textId="796FDF13" w:rsidR="001923EC" w:rsidRDefault="00860360" w:rsidP="001923EC">
      <w:pPr>
        <w:rPr>
          <w:rFonts w:ascii="Arial" w:hAnsi="Arial" w:cs="Arial"/>
          <w:sz w:val="24"/>
        </w:rPr>
      </w:pPr>
      <w:r>
        <w:t xml:space="preserve"> </w:t>
      </w:r>
    </w:p>
    <w:p w14:paraId="277E3C53" w14:textId="14CE4E0E" w:rsidR="00DD6888" w:rsidRDefault="00DD6888">
      <w:pPr>
        <w:rPr>
          <w:rFonts w:ascii="Arial" w:hAnsi="Arial" w:cs="Arial"/>
          <w:sz w:val="24"/>
        </w:rPr>
        <w:sectPr w:rsidR="00DD6888" w:rsidSect="001561EA">
          <w:headerReference w:type="default" r:id="rId8"/>
          <w:footerReference w:type="default" r:id="rId9"/>
          <w:pgSz w:w="11906" w:h="16838"/>
          <w:pgMar w:top="1440" w:right="1440" w:bottom="851" w:left="1440" w:header="708" w:footer="306" w:gutter="0"/>
          <w:cols w:space="708"/>
          <w:docGrid w:linePitch="360"/>
        </w:sectPr>
      </w:pPr>
    </w:p>
    <w:p w14:paraId="30DD068F" w14:textId="07BD8314" w:rsidR="00DD6888" w:rsidRDefault="00DD6888">
      <w:pPr>
        <w:rPr>
          <w:rFonts w:ascii="Arial" w:hAnsi="Arial" w:cs="Arial"/>
          <w:sz w:val="24"/>
        </w:rPr>
      </w:pPr>
      <w:r w:rsidRPr="00DD6888">
        <w:rPr>
          <w:rFonts w:ascii="Arial" w:hAnsi="Arial" w:cs="Arial"/>
          <w:sz w:val="24"/>
        </w:rPr>
        <w:lastRenderedPageBreak/>
        <w:t xml:space="preserve">The </w:t>
      </w:r>
      <w:r w:rsidR="00A7431D">
        <w:rPr>
          <w:rFonts w:ascii="Arial" w:hAnsi="Arial" w:cs="Arial"/>
          <w:sz w:val="24"/>
        </w:rPr>
        <w:t>table</w:t>
      </w:r>
      <w:r w:rsidRPr="00DD6888">
        <w:rPr>
          <w:rFonts w:ascii="Arial" w:hAnsi="Arial" w:cs="Arial"/>
          <w:sz w:val="24"/>
        </w:rPr>
        <w:t xml:space="preserve"> below displays the same data</w:t>
      </w:r>
      <w:r>
        <w:rPr>
          <w:rFonts w:ascii="Arial" w:hAnsi="Arial" w:cs="Arial"/>
          <w:sz w:val="24"/>
        </w:rPr>
        <w:t xml:space="preserve"> by percentage:</w:t>
      </w:r>
    </w:p>
    <w:tbl>
      <w:tblPr>
        <w:tblW w:w="13324" w:type="dxa"/>
        <w:tblInd w:w="279" w:type="dxa"/>
        <w:tblLook w:val="04A0" w:firstRow="1" w:lastRow="0" w:firstColumn="1" w:lastColumn="0" w:noHBand="0" w:noVBand="1"/>
      </w:tblPr>
      <w:tblGrid>
        <w:gridCol w:w="2440"/>
        <w:gridCol w:w="1245"/>
        <w:gridCol w:w="993"/>
        <w:gridCol w:w="992"/>
        <w:gridCol w:w="827"/>
        <w:gridCol w:w="827"/>
        <w:gridCol w:w="827"/>
        <w:gridCol w:w="827"/>
        <w:gridCol w:w="827"/>
        <w:gridCol w:w="1015"/>
        <w:gridCol w:w="897"/>
        <w:gridCol w:w="921"/>
        <w:gridCol w:w="827"/>
      </w:tblGrid>
      <w:tr w:rsidR="003A57A6" w:rsidRPr="003A57A6" w14:paraId="1C41D5B6" w14:textId="77777777" w:rsidTr="00BE4A51">
        <w:trPr>
          <w:trHeight w:val="300"/>
        </w:trPr>
        <w:tc>
          <w:tcPr>
            <w:tcW w:w="2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1986361" w14:textId="11B0E461" w:rsidR="003A57A6" w:rsidRPr="003A57A6" w:rsidRDefault="009074E3" w:rsidP="003A57A6">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Racial Group</w:t>
            </w:r>
          </w:p>
        </w:tc>
        <w:tc>
          <w:tcPr>
            <w:tcW w:w="10884" w:type="dxa"/>
            <w:gridSpan w:val="1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E292A1F" w14:textId="7777777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GRADE</w:t>
            </w:r>
          </w:p>
        </w:tc>
      </w:tr>
      <w:tr w:rsidR="003A57A6" w:rsidRPr="003A57A6" w14:paraId="37570307" w14:textId="77777777" w:rsidTr="00BE4A51">
        <w:trPr>
          <w:trHeight w:val="300"/>
        </w:trPr>
        <w:tc>
          <w:tcPr>
            <w:tcW w:w="2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05C05" w14:textId="77777777" w:rsidR="003A57A6" w:rsidRPr="003A57A6" w:rsidRDefault="003A57A6" w:rsidP="003A57A6">
            <w:pPr>
              <w:spacing w:after="0" w:line="240" w:lineRule="auto"/>
              <w:rPr>
                <w:rFonts w:ascii="Arial" w:eastAsia="Times New Roman" w:hAnsi="Arial" w:cs="Arial"/>
                <w:b/>
                <w:bCs/>
                <w:color w:val="000000"/>
                <w:sz w:val="18"/>
                <w:szCs w:val="18"/>
                <w:lang w:eastAsia="en-GB"/>
              </w:rPr>
            </w:pPr>
          </w:p>
        </w:tc>
        <w:tc>
          <w:tcPr>
            <w:tcW w:w="1245" w:type="dxa"/>
            <w:tcBorders>
              <w:top w:val="nil"/>
              <w:left w:val="nil"/>
              <w:bottom w:val="single" w:sz="4" w:space="0" w:color="auto"/>
              <w:right w:val="single" w:sz="4" w:space="0" w:color="auto"/>
            </w:tcBorders>
            <w:shd w:val="clear" w:color="auto" w:fill="D9D9D9" w:themeFill="background1" w:themeFillShade="D9"/>
            <w:noWrap/>
            <w:vAlign w:val="center"/>
            <w:hideMark/>
          </w:tcPr>
          <w:p w14:paraId="1CC6E870" w14:textId="3BB222F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JNC Y</w:t>
            </w:r>
            <w:r>
              <w:rPr>
                <w:rFonts w:ascii="Arial" w:eastAsia="Times New Roman" w:hAnsi="Arial" w:cs="Arial"/>
                <w:b/>
                <w:bCs/>
                <w:color w:val="000000"/>
                <w:sz w:val="18"/>
                <w:szCs w:val="18"/>
                <w:lang w:eastAsia="en-GB"/>
              </w:rPr>
              <w:t xml:space="preserve"> </w:t>
            </w:r>
            <w:r w:rsidRPr="003A57A6">
              <w:rPr>
                <w:rFonts w:ascii="Arial" w:eastAsia="Times New Roman" w:hAnsi="Arial" w:cs="Arial"/>
                <w:b/>
                <w:bCs/>
                <w:color w:val="000000"/>
                <w:sz w:val="18"/>
                <w:szCs w:val="18"/>
                <w:lang w:eastAsia="en-GB"/>
              </w:rPr>
              <w:t>&amp;</w:t>
            </w:r>
            <w:r>
              <w:rPr>
                <w:rFonts w:ascii="Arial" w:eastAsia="Times New Roman" w:hAnsi="Arial" w:cs="Arial"/>
                <w:b/>
                <w:bCs/>
                <w:color w:val="000000"/>
                <w:sz w:val="18"/>
                <w:szCs w:val="18"/>
                <w:lang w:eastAsia="en-GB"/>
              </w:rPr>
              <w:t xml:space="preserve"> </w:t>
            </w:r>
            <w:r w:rsidRPr="003A57A6">
              <w:rPr>
                <w:rFonts w:ascii="Arial" w:eastAsia="Times New Roman" w:hAnsi="Arial" w:cs="Arial"/>
                <w:b/>
                <w:bCs/>
                <w:color w:val="000000"/>
                <w:sz w:val="18"/>
                <w:szCs w:val="18"/>
                <w:lang w:eastAsia="en-GB"/>
              </w:rPr>
              <w:t>C</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15CFC225" w14:textId="7777777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E57B46C" w14:textId="7777777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2</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65B168CD" w14:textId="7777777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3</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620E6AF2" w14:textId="7777777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4</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5E29A406" w14:textId="7777777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5</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7E865969" w14:textId="7777777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6</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14:paraId="03210C2E" w14:textId="7777777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7</w:t>
            </w:r>
          </w:p>
        </w:tc>
        <w:tc>
          <w:tcPr>
            <w:tcW w:w="1015" w:type="dxa"/>
            <w:tcBorders>
              <w:top w:val="nil"/>
              <w:left w:val="nil"/>
              <w:bottom w:val="single" w:sz="4" w:space="0" w:color="auto"/>
              <w:right w:val="single" w:sz="4" w:space="0" w:color="auto"/>
            </w:tcBorders>
            <w:shd w:val="clear" w:color="auto" w:fill="D9D9D9" w:themeFill="background1" w:themeFillShade="D9"/>
            <w:noWrap/>
            <w:vAlign w:val="center"/>
            <w:hideMark/>
          </w:tcPr>
          <w:p w14:paraId="25DCFE14" w14:textId="7777777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8</w:t>
            </w:r>
          </w:p>
        </w:tc>
        <w:tc>
          <w:tcPr>
            <w:tcW w:w="897" w:type="dxa"/>
            <w:tcBorders>
              <w:top w:val="nil"/>
              <w:left w:val="nil"/>
              <w:bottom w:val="single" w:sz="4" w:space="0" w:color="auto"/>
              <w:right w:val="single" w:sz="4" w:space="0" w:color="auto"/>
            </w:tcBorders>
            <w:shd w:val="clear" w:color="auto" w:fill="D9D9D9" w:themeFill="background1" w:themeFillShade="D9"/>
            <w:noWrap/>
            <w:vAlign w:val="center"/>
            <w:hideMark/>
          </w:tcPr>
          <w:p w14:paraId="2A0C160B" w14:textId="7777777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9</w:t>
            </w:r>
          </w:p>
        </w:tc>
        <w:tc>
          <w:tcPr>
            <w:tcW w:w="921" w:type="dxa"/>
            <w:tcBorders>
              <w:top w:val="nil"/>
              <w:left w:val="nil"/>
              <w:bottom w:val="single" w:sz="4" w:space="0" w:color="auto"/>
              <w:right w:val="single" w:sz="4" w:space="0" w:color="auto"/>
            </w:tcBorders>
            <w:shd w:val="clear" w:color="auto" w:fill="D9D9D9" w:themeFill="background1" w:themeFillShade="D9"/>
            <w:noWrap/>
            <w:vAlign w:val="center"/>
            <w:hideMark/>
          </w:tcPr>
          <w:p w14:paraId="2CB66722" w14:textId="7777777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10</w:t>
            </w:r>
          </w:p>
        </w:tc>
        <w:tc>
          <w:tcPr>
            <w:tcW w:w="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6C9F5399" w14:textId="77777777" w:rsidR="003A57A6" w:rsidRPr="003A57A6" w:rsidRDefault="003A57A6" w:rsidP="003A57A6">
            <w:pPr>
              <w:spacing w:after="0" w:line="240" w:lineRule="auto"/>
              <w:jc w:val="center"/>
              <w:rPr>
                <w:rFonts w:ascii="Arial" w:eastAsia="Times New Roman" w:hAnsi="Arial" w:cs="Arial"/>
                <w:b/>
                <w:bCs/>
                <w:color w:val="000000"/>
                <w:sz w:val="18"/>
                <w:szCs w:val="18"/>
                <w:lang w:eastAsia="en-GB"/>
              </w:rPr>
            </w:pPr>
            <w:r w:rsidRPr="003A57A6">
              <w:rPr>
                <w:rFonts w:ascii="Arial" w:eastAsia="Times New Roman" w:hAnsi="Arial" w:cs="Arial"/>
                <w:b/>
                <w:bCs/>
                <w:color w:val="000000"/>
                <w:sz w:val="18"/>
                <w:szCs w:val="18"/>
                <w:lang w:eastAsia="en-GB"/>
              </w:rPr>
              <w:t>OM+</w:t>
            </w:r>
          </w:p>
        </w:tc>
      </w:tr>
      <w:tr w:rsidR="003A57A6" w:rsidRPr="003A57A6" w14:paraId="6854F0C3" w14:textId="77777777" w:rsidTr="003A57A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01BF37E" w14:textId="77777777" w:rsidR="003A57A6" w:rsidRPr="003A57A6" w:rsidRDefault="003A57A6" w:rsidP="003A57A6">
            <w:pPr>
              <w:spacing w:after="0" w:line="240" w:lineRule="auto"/>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Asian</w:t>
            </w:r>
          </w:p>
        </w:tc>
        <w:tc>
          <w:tcPr>
            <w:tcW w:w="1245" w:type="dxa"/>
            <w:tcBorders>
              <w:top w:val="nil"/>
              <w:left w:val="nil"/>
              <w:bottom w:val="single" w:sz="4" w:space="0" w:color="auto"/>
              <w:right w:val="single" w:sz="4" w:space="0" w:color="auto"/>
            </w:tcBorders>
            <w:shd w:val="clear" w:color="auto" w:fill="auto"/>
            <w:noWrap/>
            <w:vAlign w:val="center"/>
            <w:hideMark/>
          </w:tcPr>
          <w:p w14:paraId="6B58FB58"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2.48%</w:t>
            </w:r>
          </w:p>
        </w:tc>
        <w:tc>
          <w:tcPr>
            <w:tcW w:w="993" w:type="dxa"/>
            <w:tcBorders>
              <w:top w:val="nil"/>
              <w:left w:val="nil"/>
              <w:bottom w:val="single" w:sz="4" w:space="0" w:color="auto"/>
              <w:right w:val="single" w:sz="4" w:space="0" w:color="auto"/>
            </w:tcBorders>
            <w:shd w:val="clear" w:color="auto" w:fill="auto"/>
            <w:noWrap/>
            <w:vAlign w:val="center"/>
            <w:hideMark/>
          </w:tcPr>
          <w:p w14:paraId="4FAF3F40"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5.46%</w:t>
            </w:r>
          </w:p>
        </w:tc>
        <w:tc>
          <w:tcPr>
            <w:tcW w:w="992" w:type="dxa"/>
            <w:tcBorders>
              <w:top w:val="nil"/>
              <w:left w:val="nil"/>
              <w:bottom w:val="single" w:sz="4" w:space="0" w:color="auto"/>
              <w:right w:val="single" w:sz="4" w:space="0" w:color="auto"/>
            </w:tcBorders>
            <w:shd w:val="clear" w:color="auto" w:fill="auto"/>
            <w:noWrap/>
            <w:vAlign w:val="center"/>
            <w:hideMark/>
          </w:tcPr>
          <w:p w14:paraId="111A63D4"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9.74%</w:t>
            </w:r>
          </w:p>
        </w:tc>
        <w:tc>
          <w:tcPr>
            <w:tcW w:w="827" w:type="dxa"/>
            <w:tcBorders>
              <w:top w:val="nil"/>
              <w:left w:val="nil"/>
              <w:bottom w:val="single" w:sz="4" w:space="0" w:color="auto"/>
              <w:right w:val="single" w:sz="4" w:space="0" w:color="auto"/>
            </w:tcBorders>
            <w:shd w:val="clear" w:color="auto" w:fill="auto"/>
            <w:noWrap/>
            <w:vAlign w:val="center"/>
            <w:hideMark/>
          </w:tcPr>
          <w:p w14:paraId="3C746CDF"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3.91%</w:t>
            </w:r>
          </w:p>
        </w:tc>
        <w:tc>
          <w:tcPr>
            <w:tcW w:w="827" w:type="dxa"/>
            <w:tcBorders>
              <w:top w:val="nil"/>
              <w:left w:val="nil"/>
              <w:bottom w:val="single" w:sz="4" w:space="0" w:color="auto"/>
              <w:right w:val="single" w:sz="4" w:space="0" w:color="auto"/>
            </w:tcBorders>
            <w:shd w:val="clear" w:color="auto" w:fill="auto"/>
            <w:noWrap/>
            <w:vAlign w:val="center"/>
            <w:hideMark/>
          </w:tcPr>
          <w:p w14:paraId="59816AF8"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2.49%</w:t>
            </w:r>
          </w:p>
        </w:tc>
        <w:tc>
          <w:tcPr>
            <w:tcW w:w="827" w:type="dxa"/>
            <w:tcBorders>
              <w:top w:val="nil"/>
              <w:left w:val="nil"/>
              <w:bottom w:val="single" w:sz="4" w:space="0" w:color="auto"/>
              <w:right w:val="single" w:sz="4" w:space="0" w:color="auto"/>
            </w:tcBorders>
            <w:shd w:val="clear" w:color="auto" w:fill="auto"/>
            <w:noWrap/>
            <w:vAlign w:val="center"/>
            <w:hideMark/>
          </w:tcPr>
          <w:p w14:paraId="54F1A2A1"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1.44%</w:t>
            </w:r>
          </w:p>
        </w:tc>
        <w:tc>
          <w:tcPr>
            <w:tcW w:w="827" w:type="dxa"/>
            <w:tcBorders>
              <w:top w:val="nil"/>
              <w:left w:val="nil"/>
              <w:bottom w:val="single" w:sz="4" w:space="0" w:color="auto"/>
              <w:right w:val="single" w:sz="4" w:space="0" w:color="auto"/>
            </w:tcBorders>
            <w:shd w:val="clear" w:color="auto" w:fill="auto"/>
            <w:noWrap/>
            <w:vAlign w:val="center"/>
            <w:hideMark/>
          </w:tcPr>
          <w:p w14:paraId="54F8E1F7"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2.29%</w:t>
            </w:r>
          </w:p>
        </w:tc>
        <w:tc>
          <w:tcPr>
            <w:tcW w:w="827" w:type="dxa"/>
            <w:tcBorders>
              <w:top w:val="nil"/>
              <w:left w:val="nil"/>
              <w:bottom w:val="single" w:sz="4" w:space="0" w:color="auto"/>
              <w:right w:val="single" w:sz="4" w:space="0" w:color="auto"/>
            </w:tcBorders>
            <w:shd w:val="clear" w:color="auto" w:fill="auto"/>
            <w:noWrap/>
            <w:vAlign w:val="center"/>
            <w:hideMark/>
          </w:tcPr>
          <w:p w14:paraId="6B0194A6"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2.37%</w:t>
            </w:r>
          </w:p>
        </w:tc>
        <w:tc>
          <w:tcPr>
            <w:tcW w:w="1015" w:type="dxa"/>
            <w:tcBorders>
              <w:top w:val="nil"/>
              <w:left w:val="nil"/>
              <w:bottom w:val="single" w:sz="4" w:space="0" w:color="auto"/>
              <w:right w:val="single" w:sz="4" w:space="0" w:color="auto"/>
            </w:tcBorders>
            <w:shd w:val="clear" w:color="auto" w:fill="auto"/>
            <w:noWrap/>
            <w:vAlign w:val="center"/>
            <w:hideMark/>
          </w:tcPr>
          <w:p w14:paraId="36B08EEE"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0.85%</w:t>
            </w:r>
          </w:p>
        </w:tc>
        <w:tc>
          <w:tcPr>
            <w:tcW w:w="897" w:type="dxa"/>
            <w:tcBorders>
              <w:top w:val="nil"/>
              <w:left w:val="nil"/>
              <w:bottom w:val="single" w:sz="4" w:space="0" w:color="auto"/>
              <w:right w:val="single" w:sz="4" w:space="0" w:color="auto"/>
            </w:tcBorders>
            <w:shd w:val="clear" w:color="auto" w:fill="auto"/>
            <w:noWrap/>
            <w:vAlign w:val="center"/>
            <w:hideMark/>
          </w:tcPr>
          <w:p w14:paraId="2E680638"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1.05%</w:t>
            </w:r>
          </w:p>
        </w:tc>
        <w:tc>
          <w:tcPr>
            <w:tcW w:w="921" w:type="dxa"/>
            <w:tcBorders>
              <w:top w:val="nil"/>
              <w:left w:val="nil"/>
              <w:bottom w:val="single" w:sz="4" w:space="0" w:color="auto"/>
              <w:right w:val="single" w:sz="4" w:space="0" w:color="auto"/>
            </w:tcBorders>
            <w:shd w:val="clear" w:color="auto" w:fill="auto"/>
            <w:noWrap/>
            <w:vAlign w:val="center"/>
            <w:hideMark/>
          </w:tcPr>
          <w:p w14:paraId="67C3704D"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2.01%</w:t>
            </w:r>
          </w:p>
        </w:tc>
        <w:tc>
          <w:tcPr>
            <w:tcW w:w="686" w:type="dxa"/>
            <w:tcBorders>
              <w:top w:val="nil"/>
              <w:left w:val="nil"/>
              <w:bottom w:val="single" w:sz="4" w:space="0" w:color="auto"/>
              <w:right w:val="single" w:sz="4" w:space="0" w:color="auto"/>
            </w:tcBorders>
            <w:shd w:val="clear" w:color="auto" w:fill="auto"/>
            <w:noWrap/>
            <w:vAlign w:val="center"/>
            <w:hideMark/>
          </w:tcPr>
          <w:p w14:paraId="4FB831A2"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2.15%</w:t>
            </w:r>
          </w:p>
        </w:tc>
      </w:tr>
      <w:tr w:rsidR="003A57A6" w:rsidRPr="003A57A6" w14:paraId="76AA9869" w14:textId="77777777" w:rsidTr="003A57A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DA54BAC" w14:textId="77777777" w:rsidR="003A57A6" w:rsidRPr="003A57A6" w:rsidRDefault="003A57A6" w:rsidP="003A57A6">
            <w:pPr>
              <w:spacing w:after="0" w:line="240" w:lineRule="auto"/>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Black</w:t>
            </w:r>
          </w:p>
        </w:tc>
        <w:tc>
          <w:tcPr>
            <w:tcW w:w="1245" w:type="dxa"/>
            <w:tcBorders>
              <w:top w:val="nil"/>
              <w:left w:val="nil"/>
              <w:bottom w:val="single" w:sz="4" w:space="0" w:color="auto"/>
              <w:right w:val="single" w:sz="4" w:space="0" w:color="auto"/>
            </w:tcBorders>
            <w:shd w:val="clear" w:color="auto" w:fill="auto"/>
            <w:noWrap/>
            <w:vAlign w:val="center"/>
            <w:hideMark/>
          </w:tcPr>
          <w:p w14:paraId="6954CF5D"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2.48%</w:t>
            </w:r>
          </w:p>
        </w:tc>
        <w:tc>
          <w:tcPr>
            <w:tcW w:w="993" w:type="dxa"/>
            <w:tcBorders>
              <w:top w:val="nil"/>
              <w:left w:val="nil"/>
              <w:bottom w:val="single" w:sz="4" w:space="0" w:color="auto"/>
              <w:right w:val="single" w:sz="4" w:space="0" w:color="auto"/>
            </w:tcBorders>
            <w:shd w:val="clear" w:color="auto" w:fill="auto"/>
            <w:noWrap/>
            <w:vAlign w:val="center"/>
            <w:hideMark/>
          </w:tcPr>
          <w:p w14:paraId="75A4005E"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7.29%</w:t>
            </w:r>
          </w:p>
        </w:tc>
        <w:tc>
          <w:tcPr>
            <w:tcW w:w="992" w:type="dxa"/>
            <w:tcBorders>
              <w:top w:val="nil"/>
              <w:left w:val="nil"/>
              <w:bottom w:val="single" w:sz="4" w:space="0" w:color="auto"/>
              <w:right w:val="single" w:sz="4" w:space="0" w:color="auto"/>
            </w:tcBorders>
            <w:shd w:val="clear" w:color="auto" w:fill="auto"/>
            <w:noWrap/>
            <w:vAlign w:val="center"/>
            <w:hideMark/>
          </w:tcPr>
          <w:p w14:paraId="2FAF1155"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2.88%</w:t>
            </w:r>
          </w:p>
        </w:tc>
        <w:tc>
          <w:tcPr>
            <w:tcW w:w="827" w:type="dxa"/>
            <w:tcBorders>
              <w:top w:val="nil"/>
              <w:left w:val="nil"/>
              <w:bottom w:val="single" w:sz="4" w:space="0" w:color="auto"/>
              <w:right w:val="single" w:sz="4" w:space="0" w:color="auto"/>
            </w:tcBorders>
            <w:shd w:val="clear" w:color="auto" w:fill="auto"/>
            <w:noWrap/>
            <w:vAlign w:val="center"/>
            <w:hideMark/>
          </w:tcPr>
          <w:p w14:paraId="6A38B508"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2.20%</w:t>
            </w:r>
          </w:p>
        </w:tc>
        <w:tc>
          <w:tcPr>
            <w:tcW w:w="827" w:type="dxa"/>
            <w:tcBorders>
              <w:top w:val="nil"/>
              <w:left w:val="nil"/>
              <w:bottom w:val="single" w:sz="4" w:space="0" w:color="auto"/>
              <w:right w:val="single" w:sz="4" w:space="0" w:color="auto"/>
            </w:tcBorders>
            <w:shd w:val="clear" w:color="auto" w:fill="auto"/>
            <w:noWrap/>
            <w:vAlign w:val="center"/>
            <w:hideMark/>
          </w:tcPr>
          <w:p w14:paraId="1C85D4DE"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1.85%</w:t>
            </w:r>
          </w:p>
        </w:tc>
        <w:tc>
          <w:tcPr>
            <w:tcW w:w="827" w:type="dxa"/>
            <w:tcBorders>
              <w:top w:val="nil"/>
              <w:left w:val="nil"/>
              <w:bottom w:val="single" w:sz="4" w:space="0" w:color="auto"/>
              <w:right w:val="single" w:sz="4" w:space="0" w:color="auto"/>
            </w:tcBorders>
            <w:shd w:val="clear" w:color="auto" w:fill="auto"/>
            <w:noWrap/>
            <w:vAlign w:val="center"/>
            <w:hideMark/>
          </w:tcPr>
          <w:p w14:paraId="5543FDC6"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1.17%</w:t>
            </w:r>
          </w:p>
        </w:tc>
        <w:tc>
          <w:tcPr>
            <w:tcW w:w="827" w:type="dxa"/>
            <w:tcBorders>
              <w:top w:val="nil"/>
              <w:left w:val="nil"/>
              <w:bottom w:val="single" w:sz="4" w:space="0" w:color="auto"/>
              <w:right w:val="single" w:sz="4" w:space="0" w:color="auto"/>
            </w:tcBorders>
            <w:shd w:val="clear" w:color="auto" w:fill="auto"/>
            <w:noWrap/>
            <w:vAlign w:val="center"/>
            <w:hideMark/>
          </w:tcPr>
          <w:p w14:paraId="2C6B6674"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1.53%</w:t>
            </w:r>
          </w:p>
        </w:tc>
        <w:tc>
          <w:tcPr>
            <w:tcW w:w="827" w:type="dxa"/>
            <w:tcBorders>
              <w:top w:val="nil"/>
              <w:left w:val="nil"/>
              <w:bottom w:val="single" w:sz="4" w:space="0" w:color="auto"/>
              <w:right w:val="single" w:sz="4" w:space="0" w:color="auto"/>
            </w:tcBorders>
            <w:shd w:val="clear" w:color="auto" w:fill="auto"/>
            <w:noWrap/>
            <w:vAlign w:val="center"/>
            <w:hideMark/>
          </w:tcPr>
          <w:p w14:paraId="2F463B98"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2.37%</w:t>
            </w:r>
          </w:p>
        </w:tc>
        <w:tc>
          <w:tcPr>
            <w:tcW w:w="1015" w:type="dxa"/>
            <w:tcBorders>
              <w:top w:val="nil"/>
              <w:left w:val="nil"/>
              <w:bottom w:val="single" w:sz="4" w:space="0" w:color="auto"/>
              <w:right w:val="single" w:sz="4" w:space="0" w:color="auto"/>
            </w:tcBorders>
            <w:shd w:val="clear" w:color="auto" w:fill="auto"/>
            <w:noWrap/>
            <w:vAlign w:val="center"/>
            <w:hideMark/>
          </w:tcPr>
          <w:p w14:paraId="34690CB0"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1.27%</w:t>
            </w:r>
          </w:p>
        </w:tc>
        <w:tc>
          <w:tcPr>
            <w:tcW w:w="897" w:type="dxa"/>
            <w:tcBorders>
              <w:top w:val="nil"/>
              <w:left w:val="nil"/>
              <w:bottom w:val="single" w:sz="4" w:space="0" w:color="auto"/>
              <w:right w:val="single" w:sz="4" w:space="0" w:color="auto"/>
            </w:tcBorders>
            <w:shd w:val="clear" w:color="auto" w:fill="auto"/>
            <w:noWrap/>
            <w:vAlign w:val="center"/>
            <w:hideMark/>
          </w:tcPr>
          <w:p w14:paraId="3D1886F1"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2.11%</w:t>
            </w:r>
          </w:p>
        </w:tc>
        <w:tc>
          <w:tcPr>
            <w:tcW w:w="921" w:type="dxa"/>
            <w:tcBorders>
              <w:top w:val="nil"/>
              <w:left w:val="nil"/>
              <w:bottom w:val="single" w:sz="4" w:space="0" w:color="auto"/>
              <w:right w:val="single" w:sz="4" w:space="0" w:color="auto"/>
            </w:tcBorders>
            <w:shd w:val="clear" w:color="auto" w:fill="auto"/>
            <w:noWrap/>
            <w:vAlign w:val="center"/>
            <w:hideMark/>
          </w:tcPr>
          <w:p w14:paraId="70FD9E92"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0.67%</w:t>
            </w:r>
          </w:p>
        </w:tc>
        <w:tc>
          <w:tcPr>
            <w:tcW w:w="686" w:type="dxa"/>
            <w:tcBorders>
              <w:top w:val="nil"/>
              <w:left w:val="nil"/>
              <w:bottom w:val="single" w:sz="4" w:space="0" w:color="auto"/>
              <w:right w:val="single" w:sz="4" w:space="0" w:color="auto"/>
            </w:tcBorders>
            <w:shd w:val="clear" w:color="auto" w:fill="auto"/>
            <w:noWrap/>
            <w:vAlign w:val="center"/>
            <w:hideMark/>
          </w:tcPr>
          <w:p w14:paraId="4CB92AC5"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r>
      <w:tr w:rsidR="003A57A6" w:rsidRPr="003A57A6" w14:paraId="0F1CFD0C" w14:textId="77777777" w:rsidTr="003A57A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9A5F3FA" w14:textId="77777777" w:rsidR="003A57A6" w:rsidRPr="003A57A6" w:rsidRDefault="003A57A6" w:rsidP="003A57A6">
            <w:pPr>
              <w:spacing w:after="0" w:line="240" w:lineRule="auto"/>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Chinese / Far East</w:t>
            </w:r>
          </w:p>
        </w:tc>
        <w:tc>
          <w:tcPr>
            <w:tcW w:w="1245" w:type="dxa"/>
            <w:tcBorders>
              <w:top w:val="nil"/>
              <w:left w:val="nil"/>
              <w:bottom w:val="single" w:sz="4" w:space="0" w:color="auto"/>
              <w:right w:val="single" w:sz="4" w:space="0" w:color="auto"/>
            </w:tcBorders>
            <w:shd w:val="clear" w:color="auto" w:fill="auto"/>
            <w:noWrap/>
            <w:vAlign w:val="center"/>
            <w:hideMark/>
          </w:tcPr>
          <w:p w14:paraId="3E8D6CCD"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0.83%</w:t>
            </w:r>
          </w:p>
        </w:tc>
        <w:tc>
          <w:tcPr>
            <w:tcW w:w="993" w:type="dxa"/>
            <w:tcBorders>
              <w:top w:val="nil"/>
              <w:left w:val="nil"/>
              <w:bottom w:val="single" w:sz="4" w:space="0" w:color="auto"/>
              <w:right w:val="single" w:sz="4" w:space="0" w:color="auto"/>
            </w:tcBorders>
            <w:shd w:val="clear" w:color="auto" w:fill="auto"/>
            <w:noWrap/>
            <w:vAlign w:val="center"/>
            <w:hideMark/>
          </w:tcPr>
          <w:p w14:paraId="5293CA0A"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0.36%</w:t>
            </w:r>
          </w:p>
        </w:tc>
        <w:tc>
          <w:tcPr>
            <w:tcW w:w="992" w:type="dxa"/>
            <w:tcBorders>
              <w:top w:val="nil"/>
              <w:left w:val="nil"/>
              <w:bottom w:val="single" w:sz="4" w:space="0" w:color="auto"/>
              <w:right w:val="single" w:sz="4" w:space="0" w:color="auto"/>
            </w:tcBorders>
            <w:shd w:val="clear" w:color="auto" w:fill="auto"/>
            <w:noWrap/>
            <w:vAlign w:val="center"/>
            <w:hideMark/>
          </w:tcPr>
          <w:p w14:paraId="0ABACC1C"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1.56%</w:t>
            </w:r>
          </w:p>
        </w:tc>
        <w:tc>
          <w:tcPr>
            <w:tcW w:w="827" w:type="dxa"/>
            <w:tcBorders>
              <w:top w:val="nil"/>
              <w:left w:val="nil"/>
              <w:bottom w:val="single" w:sz="4" w:space="0" w:color="auto"/>
              <w:right w:val="single" w:sz="4" w:space="0" w:color="auto"/>
            </w:tcBorders>
            <w:shd w:val="clear" w:color="auto" w:fill="auto"/>
            <w:noWrap/>
            <w:vAlign w:val="center"/>
            <w:hideMark/>
          </w:tcPr>
          <w:p w14:paraId="3B3505EB"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0.44%</w:t>
            </w:r>
          </w:p>
        </w:tc>
        <w:tc>
          <w:tcPr>
            <w:tcW w:w="827" w:type="dxa"/>
            <w:tcBorders>
              <w:top w:val="nil"/>
              <w:left w:val="nil"/>
              <w:bottom w:val="single" w:sz="4" w:space="0" w:color="auto"/>
              <w:right w:val="single" w:sz="4" w:space="0" w:color="auto"/>
            </w:tcBorders>
            <w:shd w:val="clear" w:color="auto" w:fill="auto"/>
            <w:noWrap/>
            <w:vAlign w:val="center"/>
            <w:hideMark/>
          </w:tcPr>
          <w:p w14:paraId="7C30E79A"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0.44%</w:t>
            </w:r>
          </w:p>
        </w:tc>
        <w:tc>
          <w:tcPr>
            <w:tcW w:w="827" w:type="dxa"/>
            <w:tcBorders>
              <w:top w:val="nil"/>
              <w:left w:val="nil"/>
              <w:bottom w:val="single" w:sz="4" w:space="0" w:color="auto"/>
              <w:right w:val="single" w:sz="4" w:space="0" w:color="auto"/>
            </w:tcBorders>
            <w:shd w:val="clear" w:color="auto" w:fill="auto"/>
            <w:noWrap/>
            <w:vAlign w:val="center"/>
            <w:hideMark/>
          </w:tcPr>
          <w:p w14:paraId="7B31F9F9"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0.17%</w:t>
            </w:r>
          </w:p>
        </w:tc>
        <w:tc>
          <w:tcPr>
            <w:tcW w:w="827" w:type="dxa"/>
            <w:tcBorders>
              <w:top w:val="nil"/>
              <w:left w:val="nil"/>
              <w:bottom w:val="single" w:sz="4" w:space="0" w:color="auto"/>
              <w:right w:val="single" w:sz="4" w:space="0" w:color="auto"/>
            </w:tcBorders>
            <w:shd w:val="clear" w:color="auto" w:fill="auto"/>
            <w:noWrap/>
            <w:vAlign w:val="center"/>
            <w:hideMark/>
          </w:tcPr>
          <w:p w14:paraId="474FCF8D"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0.29%</w:t>
            </w:r>
          </w:p>
        </w:tc>
        <w:tc>
          <w:tcPr>
            <w:tcW w:w="827" w:type="dxa"/>
            <w:tcBorders>
              <w:top w:val="nil"/>
              <w:left w:val="nil"/>
              <w:bottom w:val="single" w:sz="4" w:space="0" w:color="auto"/>
              <w:right w:val="single" w:sz="4" w:space="0" w:color="auto"/>
            </w:tcBorders>
            <w:shd w:val="clear" w:color="auto" w:fill="auto"/>
            <w:noWrap/>
            <w:vAlign w:val="center"/>
            <w:hideMark/>
          </w:tcPr>
          <w:p w14:paraId="5BDA2512"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0.59%</w:t>
            </w:r>
          </w:p>
        </w:tc>
        <w:tc>
          <w:tcPr>
            <w:tcW w:w="1015" w:type="dxa"/>
            <w:tcBorders>
              <w:top w:val="nil"/>
              <w:left w:val="nil"/>
              <w:bottom w:val="single" w:sz="4" w:space="0" w:color="auto"/>
              <w:right w:val="single" w:sz="4" w:space="0" w:color="auto"/>
            </w:tcBorders>
            <w:shd w:val="clear" w:color="auto" w:fill="auto"/>
            <w:noWrap/>
            <w:vAlign w:val="center"/>
            <w:hideMark/>
          </w:tcPr>
          <w:p w14:paraId="5ACCFD01"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0.42%</w:t>
            </w:r>
          </w:p>
        </w:tc>
        <w:tc>
          <w:tcPr>
            <w:tcW w:w="897" w:type="dxa"/>
            <w:tcBorders>
              <w:top w:val="nil"/>
              <w:left w:val="nil"/>
              <w:bottom w:val="single" w:sz="4" w:space="0" w:color="auto"/>
              <w:right w:val="single" w:sz="4" w:space="0" w:color="auto"/>
            </w:tcBorders>
            <w:shd w:val="clear" w:color="auto" w:fill="auto"/>
            <w:noWrap/>
            <w:vAlign w:val="center"/>
            <w:hideMark/>
          </w:tcPr>
          <w:p w14:paraId="0512E490"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0.53%</w:t>
            </w:r>
          </w:p>
        </w:tc>
        <w:tc>
          <w:tcPr>
            <w:tcW w:w="921" w:type="dxa"/>
            <w:tcBorders>
              <w:top w:val="nil"/>
              <w:left w:val="nil"/>
              <w:bottom w:val="single" w:sz="4" w:space="0" w:color="auto"/>
              <w:right w:val="single" w:sz="4" w:space="0" w:color="auto"/>
            </w:tcBorders>
            <w:shd w:val="clear" w:color="auto" w:fill="auto"/>
            <w:noWrap/>
            <w:vAlign w:val="center"/>
            <w:hideMark/>
          </w:tcPr>
          <w:p w14:paraId="40D70995"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686" w:type="dxa"/>
            <w:tcBorders>
              <w:top w:val="nil"/>
              <w:left w:val="nil"/>
              <w:bottom w:val="single" w:sz="4" w:space="0" w:color="auto"/>
              <w:right w:val="single" w:sz="4" w:space="0" w:color="auto"/>
            </w:tcBorders>
            <w:shd w:val="clear" w:color="auto" w:fill="auto"/>
            <w:noWrap/>
            <w:vAlign w:val="center"/>
            <w:hideMark/>
          </w:tcPr>
          <w:p w14:paraId="1497657C"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r>
      <w:tr w:rsidR="003A57A6" w:rsidRPr="003A57A6" w14:paraId="318D915F" w14:textId="77777777" w:rsidTr="003A57A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6247545" w14:textId="77777777" w:rsidR="003A57A6" w:rsidRPr="003A57A6" w:rsidRDefault="003A57A6" w:rsidP="003A57A6">
            <w:pPr>
              <w:spacing w:after="0" w:line="240" w:lineRule="auto"/>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Mixed Ethnicity</w:t>
            </w:r>
          </w:p>
        </w:tc>
        <w:tc>
          <w:tcPr>
            <w:tcW w:w="1245" w:type="dxa"/>
            <w:tcBorders>
              <w:top w:val="nil"/>
              <w:left w:val="nil"/>
              <w:bottom w:val="single" w:sz="4" w:space="0" w:color="auto"/>
              <w:right w:val="single" w:sz="4" w:space="0" w:color="auto"/>
            </w:tcBorders>
            <w:shd w:val="clear" w:color="auto" w:fill="auto"/>
            <w:noWrap/>
            <w:vAlign w:val="center"/>
            <w:hideMark/>
          </w:tcPr>
          <w:p w14:paraId="1FB3D5F3"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4.13%</w:t>
            </w:r>
          </w:p>
        </w:tc>
        <w:tc>
          <w:tcPr>
            <w:tcW w:w="993" w:type="dxa"/>
            <w:tcBorders>
              <w:top w:val="nil"/>
              <w:left w:val="nil"/>
              <w:bottom w:val="single" w:sz="4" w:space="0" w:color="auto"/>
              <w:right w:val="single" w:sz="4" w:space="0" w:color="auto"/>
            </w:tcBorders>
            <w:shd w:val="clear" w:color="auto" w:fill="auto"/>
            <w:noWrap/>
            <w:vAlign w:val="center"/>
            <w:hideMark/>
          </w:tcPr>
          <w:p w14:paraId="512384BF"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3.28%</w:t>
            </w:r>
          </w:p>
        </w:tc>
        <w:tc>
          <w:tcPr>
            <w:tcW w:w="992" w:type="dxa"/>
            <w:tcBorders>
              <w:top w:val="nil"/>
              <w:left w:val="nil"/>
              <w:bottom w:val="single" w:sz="4" w:space="0" w:color="auto"/>
              <w:right w:val="single" w:sz="4" w:space="0" w:color="auto"/>
            </w:tcBorders>
            <w:shd w:val="clear" w:color="auto" w:fill="auto"/>
            <w:noWrap/>
            <w:vAlign w:val="center"/>
            <w:hideMark/>
          </w:tcPr>
          <w:p w14:paraId="5AA87970"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1.32%</w:t>
            </w:r>
          </w:p>
        </w:tc>
        <w:tc>
          <w:tcPr>
            <w:tcW w:w="827" w:type="dxa"/>
            <w:tcBorders>
              <w:top w:val="nil"/>
              <w:left w:val="nil"/>
              <w:bottom w:val="single" w:sz="4" w:space="0" w:color="auto"/>
              <w:right w:val="single" w:sz="4" w:space="0" w:color="auto"/>
            </w:tcBorders>
            <w:shd w:val="clear" w:color="auto" w:fill="auto"/>
            <w:noWrap/>
            <w:vAlign w:val="center"/>
            <w:hideMark/>
          </w:tcPr>
          <w:p w14:paraId="0C47A6AA"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2.26%</w:t>
            </w:r>
          </w:p>
        </w:tc>
        <w:tc>
          <w:tcPr>
            <w:tcW w:w="827" w:type="dxa"/>
            <w:tcBorders>
              <w:top w:val="nil"/>
              <w:left w:val="nil"/>
              <w:bottom w:val="single" w:sz="4" w:space="0" w:color="auto"/>
              <w:right w:val="single" w:sz="4" w:space="0" w:color="auto"/>
            </w:tcBorders>
            <w:shd w:val="clear" w:color="auto" w:fill="auto"/>
            <w:noWrap/>
            <w:vAlign w:val="center"/>
            <w:hideMark/>
          </w:tcPr>
          <w:p w14:paraId="33D18D98"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2.15%</w:t>
            </w:r>
          </w:p>
        </w:tc>
        <w:tc>
          <w:tcPr>
            <w:tcW w:w="827" w:type="dxa"/>
            <w:tcBorders>
              <w:top w:val="nil"/>
              <w:left w:val="nil"/>
              <w:bottom w:val="single" w:sz="4" w:space="0" w:color="auto"/>
              <w:right w:val="single" w:sz="4" w:space="0" w:color="auto"/>
            </w:tcBorders>
            <w:shd w:val="clear" w:color="auto" w:fill="auto"/>
            <w:noWrap/>
            <w:vAlign w:val="center"/>
            <w:hideMark/>
          </w:tcPr>
          <w:p w14:paraId="0931BECA"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1.94%</w:t>
            </w:r>
          </w:p>
        </w:tc>
        <w:tc>
          <w:tcPr>
            <w:tcW w:w="827" w:type="dxa"/>
            <w:tcBorders>
              <w:top w:val="nil"/>
              <w:left w:val="nil"/>
              <w:bottom w:val="single" w:sz="4" w:space="0" w:color="auto"/>
              <w:right w:val="single" w:sz="4" w:space="0" w:color="auto"/>
            </w:tcBorders>
            <w:shd w:val="clear" w:color="auto" w:fill="auto"/>
            <w:noWrap/>
            <w:vAlign w:val="center"/>
            <w:hideMark/>
          </w:tcPr>
          <w:p w14:paraId="5470F232"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2.96%</w:t>
            </w:r>
          </w:p>
        </w:tc>
        <w:tc>
          <w:tcPr>
            <w:tcW w:w="827" w:type="dxa"/>
            <w:tcBorders>
              <w:top w:val="nil"/>
              <w:left w:val="nil"/>
              <w:bottom w:val="single" w:sz="4" w:space="0" w:color="auto"/>
              <w:right w:val="single" w:sz="4" w:space="0" w:color="auto"/>
            </w:tcBorders>
            <w:shd w:val="clear" w:color="auto" w:fill="auto"/>
            <w:noWrap/>
            <w:vAlign w:val="center"/>
            <w:hideMark/>
          </w:tcPr>
          <w:p w14:paraId="0C084574"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2.37%</w:t>
            </w:r>
          </w:p>
        </w:tc>
        <w:tc>
          <w:tcPr>
            <w:tcW w:w="1015" w:type="dxa"/>
            <w:tcBorders>
              <w:top w:val="nil"/>
              <w:left w:val="nil"/>
              <w:bottom w:val="single" w:sz="4" w:space="0" w:color="auto"/>
              <w:right w:val="single" w:sz="4" w:space="0" w:color="auto"/>
            </w:tcBorders>
            <w:shd w:val="clear" w:color="auto" w:fill="auto"/>
            <w:noWrap/>
            <w:vAlign w:val="center"/>
            <w:hideMark/>
          </w:tcPr>
          <w:p w14:paraId="345D2C16"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1.48%</w:t>
            </w:r>
          </w:p>
        </w:tc>
        <w:tc>
          <w:tcPr>
            <w:tcW w:w="897" w:type="dxa"/>
            <w:tcBorders>
              <w:top w:val="nil"/>
              <w:left w:val="nil"/>
              <w:bottom w:val="single" w:sz="4" w:space="0" w:color="auto"/>
              <w:right w:val="single" w:sz="4" w:space="0" w:color="auto"/>
            </w:tcBorders>
            <w:shd w:val="clear" w:color="auto" w:fill="auto"/>
            <w:noWrap/>
            <w:vAlign w:val="center"/>
            <w:hideMark/>
          </w:tcPr>
          <w:p w14:paraId="757123A0"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0.53%</w:t>
            </w:r>
          </w:p>
        </w:tc>
        <w:tc>
          <w:tcPr>
            <w:tcW w:w="921" w:type="dxa"/>
            <w:tcBorders>
              <w:top w:val="nil"/>
              <w:left w:val="nil"/>
              <w:bottom w:val="single" w:sz="4" w:space="0" w:color="auto"/>
              <w:right w:val="single" w:sz="4" w:space="0" w:color="auto"/>
            </w:tcBorders>
            <w:shd w:val="clear" w:color="auto" w:fill="auto"/>
            <w:noWrap/>
            <w:vAlign w:val="center"/>
            <w:hideMark/>
          </w:tcPr>
          <w:p w14:paraId="1070B6F3"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0.67%</w:t>
            </w:r>
          </w:p>
        </w:tc>
        <w:tc>
          <w:tcPr>
            <w:tcW w:w="686" w:type="dxa"/>
            <w:tcBorders>
              <w:top w:val="nil"/>
              <w:left w:val="nil"/>
              <w:bottom w:val="single" w:sz="4" w:space="0" w:color="auto"/>
              <w:right w:val="single" w:sz="4" w:space="0" w:color="auto"/>
            </w:tcBorders>
            <w:shd w:val="clear" w:color="auto" w:fill="auto"/>
            <w:noWrap/>
            <w:vAlign w:val="center"/>
            <w:hideMark/>
          </w:tcPr>
          <w:p w14:paraId="4F274BA3"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1.08%</w:t>
            </w:r>
          </w:p>
        </w:tc>
      </w:tr>
      <w:tr w:rsidR="003A57A6" w:rsidRPr="003A57A6" w14:paraId="0ABDA878" w14:textId="77777777" w:rsidTr="003A57A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F0EA53B" w14:textId="77777777" w:rsidR="003A57A6" w:rsidRPr="003A57A6" w:rsidRDefault="003A57A6" w:rsidP="003A57A6">
            <w:pPr>
              <w:spacing w:after="0" w:line="240" w:lineRule="auto"/>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Other</w:t>
            </w:r>
          </w:p>
        </w:tc>
        <w:tc>
          <w:tcPr>
            <w:tcW w:w="1245" w:type="dxa"/>
            <w:tcBorders>
              <w:top w:val="nil"/>
              <w:left w:val="nil"/>
              <w:bottom w:val="single" w:sz="4" w:space="0" w:color="auto"/>
              <w:right w:val="single" w:sz="4" w:space="0" w:color="auto"/>
            </w:tcBorders>
            <w:shd w:val="clear" w:color="auto" w:fill="auto"/>
            <w:noWrap/>
            <w:vAlign w:val="center"/>
            <w:hideMark/>
          </w:tcPr>
          <w:p w14:paraId="0FE5995C"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993" w:type="dxa"/>
            <w:tcBorders>
              <w:top w:val="nil"/>
              <w:left w:val="nil"/>
              <w:bottom w:val="single" w:sz="4" w:space="0" w:color="auto"/>
              <w:right w:val="single" w:sz="4" w:space="0" w:color="auto"/>
            </w:tcBorders>
            <w:shd w:val="clear" w:color="auto" w:fill="auto"/>
            <w:noWrap/>
            <w:vAlign w:val="center"/>
            <w:hideMark/>
          </w:tcPr>
          <w:p w14:paraId="7639187D"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0.73%</w:t>
            </w:r>
          </w:p>
        </w:tc>
        <w:tc>
          <w:tcPr>
            <w:tcW w:w="992" w:type="dxa"/>
            <w:tcBorders>
              <w:top w:val="nil"/>
              <w:left w:val="nil"/>
              <w:bottom w:val="single" w:sz="4" w:space="0" w:color="auto"/>
              <w:right w:val="single" w:sz="4" w:space="0" w:color="auto"/>
            </w:tcBorders>
            <w:shd w:val="clear" w:color="auto" w:fill="auto"/>
            <w:noWrap/>
            <w:vAlign w:val="center"/>
            <w:hideMark/>
          </w:tcPr>
          <w:p w14:paraId="076D6ADA"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0.60%</w:t>
            </w:r>
          </w:p>
        </w:tc>
        <w:tc>
          <w:tcPr>
            <w:tcW w:w="827" w:type="dxa"/>
            <w:tcBorders>
              <w:top w:val="nil"/>
              <w:left w:val="nil"/>
              <w:bottom w:val="single" w:sz="4" w:space="0" w:color="auto"/>
              <w:right w:val="single" w:sz="4" w:space="0" w:color="auto"/>
            </w:tcBorders>
            <w:shd w:val="clear" w:color="auto" w:fill="auto"/>
            <w:noWrap/>
            <w:vAlign w:val="center"/>
            <w:hideMark/>
          </w:tcPr>
          <w:p w14:paraId="0BA8CEFE"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0.55%</w:t>
            </w:r>
          </w:p>
        </w:tc>
        <w:tc>
          <w:tcPr>
            <w:tcW w:w="827" w:type="dxa"/>
            <w:tcBorders>
              <w:top w:val="nil"/>
              <w:left w:val="nil"/>
              <w:bottom w:val="single" w:sz="4" w:space="0" w:color="auto"/>
              <w:right w:val="single" w:sz="4" w:space="0" w:color="auto"/>
            </w:tcBorders>
            <w:shd w:val="clear" w:color="auto" w:fill="auto"/>
            <w:noWrap/>
            <w:vAlign w:val="center"/>
            <w:hideMark/>
          </w:tcPr>
          <w:p w14:paraId="661996AD"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0.05%</w:t>
            </w:r>
          </w:p>
        </w:tc>
        <w:tc>
          <w:tcPr>
            <w:tcW w:w="827" w:type="dxa"/>
            <w:tcBorders>
              <w:top w:val="nil"/>
              <w:left w:val="nil"/>
              <w:bottom w:val="single" w:sz="4" w:space="0" w:color="auto"/>
              <w:right w:val="single" w:sz="4" w:space="0" w:color="auto"/>
            </w:tcBorders>
            <w:shd w:val="clear" w:color="auto" w:fill="auto"/>
            <w:noWrap/>
            <w:vAlign w:val="center"/>
            <w:hideMark/>
          </w:tcPr>
          <w:p w14:paraId="7EB651B8"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0.17%</w:t>
            </w:r>
          </w:p>
        </w:tc>
        <w:tc>
          <w:tcPr>
            <w:tcW w:w="827" w:type="dxa"/>
            <w:tcBorders>
              <w:top w:val="nil"/>
              <w:left w:val="nil"/>
              <w:bottom w:val="single" w:sz="4" w:space="0" w:color="auto"/>
              <w:right w:val="single" w:sz="4" w:space="0" w:color="auto"/>
            </w:tcBorders>
            <w:shd w:val="clear" w:color="auto" w:fill="auto"/>
            <w:noWrap/>
            <w:vAlign w:val="center"/>
            <w:hideMark/>
          </w:tcPr>
          <w:p w14:paraId="336A0F1C"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0.10%</w:t>
            </w:r>
          </w:p>
        </w:tc>
        <w:tc>
          <w:tcPr>
            <w:tcW w:w="827" w:type="dxa"/>
            <w:tcBorders>
              <w:top w:val="nil"/>
              <w:left w:val="nil"/>
              <w:bottom w:val="single" w:sz="4" w:space="0" w:color="auto"/>
              <w:right w:val="single" w:sz="4" w:space="0" w:color="auto"/>
            </w:tcBorders>
            <w:shd w:val="clear" w:color="auto" w:fill="auto"/>
            <w:noWrap/>
            <w:vAlign w:val="center"/>
            <w:hideMark/>
          </w:tcPr>
          <w:p w14:paraId="06D2640A"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0.15%</w:t>
            </w:r>
          </w:p>
        </w:tc>
        <w:tc>
          <w:tcPr>
            <w:tcW w:w="1015" w:type="dxa"/>
            <w:tcBorders>
              <w:top w:val="nil"/>
              <w:left w:val="nil"/>
              <w:bottom w:val="single" w:sz="4" w:space="0" w:color="auto"/>
              <w:right w:val="single" w:sz="4" w:space="0" w:color="auto"/>
            </w:tcBorders>
            <w:shd w:val="clear" w:color="auto" w:fill="auto"/>
            <w:noWrap/>
            <w:vAlign w:val="center"/>
            <w:hideMark/>
          </w:tcPr>
          <w:p w14:paraId="50549651"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897" w:type="dxa"/>
            <w:tcBorders>
              <w:top w:val="nil"/>
              <w:left w:val="nil"/>
              <w:bottom w:val="single" w:sz="4" w:space="0" w:color="auto"/>
              <w:right w:val="single" w:sz="4" w:space="0" w:color="auto"/>
            </w:tcBorders>
            <w:shd w:val="clear" w:color="auto" w:fill="auto"/>
            <w:noWrap/>
            <w:vAlign w:val="center"/>
            <w:hideMark/>
          </w:tcPr>
          <w:p w14:paraId="58179497"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0.53%</w:t>
            </w:r>
          </w:p>
        </w:tc>
        <w:tc>
          <w:tcPr>
            <w:tcW w:w="921" w:type="dxa"/>
            <w:tcBorders>
              <w:top w:val="nil"/>
              <w:left w:val="nil"/>
              <w:bottom w:val="single" w:sz="4" w:space="0" w:color="auto"/>
              <w:right w:val="single" w:sz="4" w:space="0" w:color="auto"/>
            </w:tcBorders>
            <w:shd w:val="clear" w:color="auto" w:fill="auto"/>
            <w:noWrap/>
            <w:vAlign w:val="center"/>
            <w:hideMark/>
          </w:tcPr>
          <w:p w14:paraId="1BAC45AA"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686" w:type="dxa"/>
            <w:tcBorders>
              <w:top w:val="nil"/>
              <w:left w:val="nil"/>
              <w:bottom w:val="single" w:sz="4" w:space="0" w:color="auto"/>
              <w:right w:val="single" w:sz="4" w:space="0" w:color="auto"/>
            </w:tcBorders>
            <w:shd w:val="clear" w:color="auto" w:fill="auto"/>
            <w:noWrap/>
            <w:vAlign w:val="center"/>
            <w:hideMark/>
          </w:tcPr>
          <w:p w14:paraId="3AF9584F"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r>
      <w:tr w:rsidR="003A57A6" w:rsidRPr="003A57A6" w14:paraId="290AC293" w14:textId="77777777" w:rsidTr="003A57A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8F4A7F0" w14:textId="77777777" w:rsidR="003A57A6" w:rsidRPr="003A57A6" w:rsidRDefault="003A57A6" w:rsidP="003A57A6">
            <w:pPr>
              <w:spacing w:after="0" w:line="240" w:lineRule="auto"/>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White Gypsy/Traveller</w:t>
            </w:r>
          </w:p>
        </w:tc>
        <w:tc>
          <w:tcPr>
            <w:tcW w:w="1245" w:type="dxa"/>
            <w:tcBorders>
              <w:top w:val="nil"/>
              <w:left w:val="nil"/>
              <w:bottom w:val="single" w:sz="4" w:space="0" w:color="auto"/>
              <w:right w:val="single" w:sz="4" w:space="0" w:color="auto"/>
            </w:tcBorders>
            <w:shd w:val="clear" w:color="auto" w:fill="auto"/>
            <w:noWrap/>
            <w:vAlign w:val="center"/>
            <w:hideMark/>
          </w:tcPr>
          <w:p w14:paraId="4CDB5956"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993" w:type="dxa"/>
            <w:tcBorders>
              <w:top w:val="nil"/>
              <w:left w:val="nil"/>
              <w:bottom w:val="single" w:sz="4" w:space="0" w:color="auto"/>
              <w:right w:val="single" w:sz="4" w:space="0" w:color="auto"/>
            </w:tcBorders>
            <w:shd w:val="clear" w:color="auto" w:fill="auto"/>
            <w:noWrap/>
            <w:vAlign w:val="center"/>
            <w:hideMark/>
          </w:tcPr>
          <w:p w14:paraId="15FF0618"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992" w:type="dxa"/>
            <w:tcBorders>
              <w:top w:val="nil"/>
              <w:left w:val="nil"/>
              <w:bottom w:val="single" w:sz="4" w:space="0" w:color="auto"/>
              <w:right w:val="single" w:sz="4" w:space="0" w:color="auto"/>
            </w:tcBorders>
            <w:shd w:val="clear" w:color="auto" w:fill="auto"/>
            <w:noWrap/>
            <w:vAlign w:val="center"/>
            <w:hideMark/>
          </w:tcPr>
          <w:p w14:paraId="739995FD"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827" w:type="dxa"/>
            <w:tcBorders>
              <w:top w:val="nil"/>
              <w:left w:val="nil"/>
              <w:bottom w:val="single" w:sz="4" w:space="0" w:color="auto"/>
              <w:right w:val="single" w:sz="4" w:space="0" w:color="auto"/>
            </w:tcBorders>
            <w:shd w:val="clear" w:color="auto" w:fill="auto"/>
            <w:noWrap/>
            <w:vAlign w:val="center"/>
            <w:hideMark/>
          </w:tcPr>
          <w:p w14:paraId="661C11DB"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0.06%</w:t>
            </w:r>
          </w:p>
        </w:tc>
        <w:tc>
          <w:tcPr>
            <w:tcW w:w="827" w:type="dxa"/>
            <w:tcBorders>
              <w:top w:val="nil"/>
              <w:left w:val="nil"/>
              <w:bottom w:val="single" w:sz="4" w:space="0" w:color="auto"/>
              <w:right w:val="single" w:sz="4" w:space="0" w:color="auto"/>
            </w:tcBorders>
            <w:shd w:val="clear" w:color="auto" w:fill="auto"/>
            <w:noWrap/>
            <w:vAlign w:val="center"/>
            <w:hideMark/>
          </w:tcPr>
          <w:p w14:paraId="5DE5DDA4"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827" w:type="dxa"/>
            <w:tcBorders>
              <w:top w:val="nil"/>
              <w:left w:val="nil"/>
              <w:bottom w:val="single" w:sz="4" w:space="0" w:color="auto"/>
              <w:right w:val="single" w:sz="4" w:space="0" w:color="auto"/>
            </w:tcBorders>
            <w:shd w:val="clear" w:color="auto" w:fill="auto"/>
            <w:noWrap/>
            <w:vAlign w:val="center"/>
            <w:hideMark/>
          </w:tcPr>
          <w:p w14:paraId="5674C9AC"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827" w:type="dxa"/>
            <w:tcBorders>
              <w:top w:val="nil"/>
              <w:left w:val="nil"/>
              <w:bottom w:val="single" w:sz="4" w:space="0" w:color="auto"/>
              <w:right w:val="single" w:sz="4" w:space="0" w:color="auto"/>
            </w:tcBorders>
            <w:shd w:val="clear" w:color="auto" w:fill="auto"/>
            <w:noWrap/>
            <w:vAlign w:val="center"/>
            <w:hideMark/>
          </w:tcPr>
          <w:p w14:paraId="5969B74E"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827" w:type="dxa"/>
            <w:tcBorders>
              <w:top w:val="nil"/>
              <w:left w:val="nil"/>
              <w:bottom w:val="single" w:sz="4" w:space="0" w:color="auto"/>
              <w:right w:val="single" w:sz="4" w:space="0" w:color="auto"/>
            </w:tcBorders>
            <w:shd w:val="clear" w:color="auto" w:fill="auto"/>
            <w:noWrap/>
            <w:vAlign w:val="center"/>
            <w:hideMark/>
          </w:tcPr>
          <w:p w14:paraId="47AA13C9"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1015" w:type="dxa"/>
            <w:tcBorders>
              <w:top w:val="nil"/>
              <w:left w:val="nil"/>
              <w:bottom w:val="single" w:sz="4" w:space="0" w:color="auto"/>
              <w:right w:val="single" w:sz="4" w:space="0" w:color="auto"/>
            </w:tcBorders>
            <w:shd w:val="clear" w:color="auto" w:fill="auto"/>
            <w:noWrap/>
            <w:vAlign w:val="center"/>
            <w:hideMark/>
          </w:tcPr>
          <w:p w14:paraId="62C5E7CD"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897" w:type="dxa"/>
            <w:tcBorders>
              <w:top w:val="nil"/>
              <w:left w:val="nil"/>
              <w:bottom w:val="single" w:sz="4" w:space="0" w:color="auto"/>
              <w:right w:val="single" w:sz="4" w:space="0" w:color="auto"/>
            </w:tcBorders>
            <w:shd w:val="clear" w:color="auto" w:fill="auto"/>
            <w:noWrap/>
            <w:vAlign w:val="center"/>
            <w:hideMark/>
          </w:tcPr>
          <w:p w14:paraId="5D5A7EE2"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921" w:type="dxa"/>
            <w:tcBorders>
              <w:top w:val="nil"/>
              <w:left w:val="nil"/>
              <w:bottom w:val="single" w:sz="4" w:space="0" w:color="auto"/>
              <w:right w:val="single" w:sz="4" w:space="0" w:color="auto"/>
            </w:tcBorders>
            <w:shd w:val="clear" w:color="auto" w:fill="auto"/>
            <w:noWrap/>
            <w:vAlign w:val="center"/>
            <w:hideMark/>
          </w:tcPr>
          <w:p w14:paraId="73C29504"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686" w:type="dxa"/>
            <w:tcBorders>
              <w:top w:val="nil"/>
              <w:left w:val="nil"/>
              <w:bottom w:val="single" w:sz="4" w:space="0" w:color="auto"/>
              <w:right w:val="single" w:sz="4" w:space="0" w:color="auto"/>
            </w:tcBorders>
            <w:shd w:val="clear" w:color="auto" w:fill="auto"/>
            <w:noWrap/>
            <w:vAlign w:val="center"/>
            <w:hideMark/>
          </w:tcPr>
          <w:p w14:paraId="0ADBB065"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r>
      <w:tr w:rsidR="003A57A6" w:rsidRPr="003A57A6" w14:paraId="0064BAFA" w14:textId="77777777" w:rsidTr="003A57A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CD73781" w14:textId="77777777" w:rsidR="003A57A6" w:rsidRPr="003A57A6" w:rsidRDefault="003A57A6" w:rsidP="003A57A6">
            <w:pPr>
              <w:spacing w:after="0" w:line="240" w:lineRule="auto"/>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White Irish</w:t>
            </w:r>
          </w:p>
        </w:tc>
        <w:tc>
          <w:tcPr>
            <w:tcW w:w="1245" w:type="dxa"/>
            <w:tcBorders>
              <w:top w:val="nil"/>
              <w:left w:val="nil"/>
              <w:bottom w:val="single" w:sz="4" w:space="0" w:color="auto"/>
              <w:right w:val="single" w:sz="4" w:space="0" w:color="auto"/>
            </w:tcBorders>
            <w:shd w:val="clear" w:color="auto" w:fill="auto"/>
            <w:noWrap/>
            <w:vAlign w:val="center"/>
            <w:hideMark/>
          </w:tcPr>
          <w:p w14:paraId="077908E3"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0.83%</w:t>
            </w:r>
          </w:p>
        </w:tc>
        <w:tc>
          <w:tcPr>
            <w:tcW w:w="993" w:type="dxa"/>
            <w:tcBorders>
              <w:top w:val="nil"/>
              <w:left w:val="nil"/>
              <w:bottom w:val="single" w:sz="4" w:space="0" w:color="auto"/>
              <w:right w:val="single" w:sz="4" w:space="0" w:color="auto"/>
            </w:tcBorders>
            <w:shd w:val="clear" w:color="auto" w:fill="auto"/>
            <w:noWrap/>
            <w:vAlign w:val="center"/>
            <w:hideMark/>
          </w:tcPr>
          <w:p w14:paraId="4956A8B5"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992" w:type="dxa"/>
            <w:tcBorders>
              <w:top w:val="nil"/>
              <w:left w:val="nil"/>
              <w:bottom w:val="single" w:sz="4" w:space="0" w:color="auto"/>
              <w:right w:val="single" w:sz="4" w:space="0" w:color="auto"/>
            </w:tcBorders>
            <w:shd w:val="clear" w:color="auto" w:fill="auto"/>
            <w:noWrap/>
            <w:vAlign w:val="center"/>
            <w:hideMark/>
          </w:tcPr>
          <w:p w14:paraId="1C930318"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0.12%</w:t>
            </w:r>
          </w:p>
        </w:tc>
        <w:tc>
          <w:tcPr>
            <w:tcW w:w="827" w:type="dxa"/>
            <w:tcBorders>
              <w:top w:val="nil"/>
              <w:left w:val="nil"/>
              <w:bottom w:val="single" w:sz="4" w:space="0" w:color="auto"/>
              <w:right w:val="single" w:sz="4" w:space="0" w:color="auto"/>
            </w:tcBorders>
            <w:shd w:val="clear" w:color="auto" w:fill="auto"/>
            <w:noWrap/>
            <w:vAlign w:val="center"/>
            <w:hideMark/>
          </w:tcPr>
          <w:p w14:paraId="4EEA734E"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0.28%</w:t>
            </w:r>
          </w:p>
        </w:tc>
        <w:tc>
          <w:tcPr>
            <w:tcW w:w="827" w:type="dxa"/>
            <w:tcBorders>
              <w:top w:val="nil"/>
              <w:left w:val="nil"/>
              <w:bottom w:val="single" w:sz="4" w:space="0" w:color="auto"/>
              <w:right w:val="single" w:sz="4" w:space="0" w:color="auto"/>
            </w:tcBorders>
            <w:shd w:val="clear" w:color="auto" w:fill="auto"/>
            <w:noWrap/>
            <w:vAlign w:val="center"/>
            <w:hideMark/>
          </w:tcPr>
          <w:p w14:paraId="13564B09"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0.49%</w:t>
            </w:r>
          </w:p>
        </w:tc>
        <w:tc>
          <w:tcPr>
            <w:tcW w:w="827" w:type="dxa"/>
            <w:tcBorders>
              <w:top w:val="nil"/>
              <w:left w:val="nil"/>
              <w:bottom w:val="single" w:sz="4" w:space="0" w:color="auto"/>
              <w:right w:val="single" w:sz="4" w:space="0" w:color="auto"/>
            </w:tcBorders>
            <w:shd w:val="clear" w:color="auto" w:fill="auto"/>
            <w:noWrap/>
            <w:vAlign w:val="center"/>
            <w:hideMark/>
          </w:tcPr>
          <w:p w14:paraId="7089479F"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0.44%</w:t>
            </w:r>
          </w:p>
        </w:tc>
        <w:tc>
          <w:tcPr>
            <w:tcW w:w="827" w:type="dxa"/>
            <w:tcBorders>
              <w:top w:val="nil"/>
              <w:left w:val="nil"/>
              <w:bottom w:val="single" w:sz="4" w:space="0" w:color="auto"/>
              <w:right w:val="single" w:sz="4" w:space="0" w:color="auto"/>
            </w:tcBorders>
            <w:shd w:val="clear" w:color="auto" w:fill="auto"/>
            <w:noWrap/>
            <w:vAlign w:val="center"/>
            <w:hideMark/>
          </w:tcPr>
          <w:p w14:paraId="5D8D972C"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0.29%</w:t>
            </w:r>
          </w:p>
        </w:tc>
        <w:tc>
          <w:tcPr>
            <w:tcW w:w="827" w:type="dxa"/>
            <w:tcBorders>
              <w:top w:val="nil"/>
              <w:left w:val="nil"/>
              <w:bottom w:val="single" w:sz="4" w:space="0" w:color="auto"/>
              <w:right w:val="single" w:sz="4" w:space="0" w:color="auto"/>
            </w:tcBorders>
            <w:shd w:val="clear" w:color="auto" w:fill="auto"/>
            <w:noWrap/>
            <w:vAlign w:val="center"/>
            <w:hideMark/>
          </w:tcPr>
          <w:p w14:paraId="1BED48EE"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0.74%</w:t>
            </w:r>
          </w:p>
        </w:tc>
        <w:tc>
          <w:tcPr>
            <w:tcW w:w="1015" w:type="dxa"/>
            <w:tcBorders>
              <w:top w:val="nil"/>
              <w:left w:val="nil"/>
              <w:bottom w:val="single" w:sz="4" w:space="0" w:color="auto"/>
              <w:right w:val="single" w:sz="4" w:space="0" w:color="auto"/>
            </w:tcBorders>
            <w:shd w:val="clear" w:color="auto" w:fill="auto"/>
            <w:noWrap/>
            <w:vAlign w:val="center"/>
            <w:hideMark/>
          </w:tcPr>
          <w:p w14:paraId="7913930C"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1.06%</w:t>
            </w:r>
          </w:p>
        </w:tc>
        <w:tc>
          <w:tcPr>
            <w:tcW w:w="897" w:type="dxa"/>
            <w:tcBorders>
              <w:top w:val="nil"/>
              <w:left w:val="nil"/>
              <w:bottom w:val="single" w:sz="4" w:space="0" w:color="auto"/>
              <w:right w:val="single" w:sz="4" w:space="0" w:color="auto"/>
            </w:tcBorders>
            <w:shd w:val="clear" w:color="auto" w:fill="auto"/>
            <w:noWrap/>
            <w:vAlign w:val="center"/>
            <w:hideMark/>
          </w:tcPr>
          <w:p w14:paraId="7EFD2339"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1.58%</w:t>
            </w:r>
          </w:p>
        </w:tc>
        <w:tc>
          <w:tcPr>
            <w:tcW w:w="921" w:type="dxa"/>
            <w:tcBorders>
              <w:top w:val="nil"/>
              <w:left w:val="nil"/>
              <w:bottom w:val="single" w:sz="4" w:space="0" w:color="auto"/>
              <w:right w:val="single" w:sz="4" w:space="0" w:color="auto"/>
            </w:tcBorders>
            <w:shd w:val="clear" w:color="auto" w:fill="auto"/>
            <w:noWrap/>
            <w:vAlign w:val="center"/>
            <w:hideMark/>
          </w:tcPr>
          <w:p w14:paraId="503D4940"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686" w:type="dxa"/>
            <w:tcBorders>
              <w:top w:val="nil"/>
              <w:left w:val="nil"/>
              <w:bottom w:val="single" w:sz="4" w:space="0" w:color="auto"/>
              <w:right w:val="single" w:sz="4" w:space="0" w:color="auto"/>
            </w:tcBorders>
            <w:shd w:val="clear" w:color="auto" w:fill="auto"/>
            <w:noWrap/>
            <w:vAlign w:val="center"/>
            <w:hideMark/>
          </w:tcPr>
          <w:p w14:paraId="5A300CB7"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1.08%</w:t>
            </w:r>
          </w:p>
        </w:tc>
      </w:tr>
      <w:tr w:rsidR="003A57A6" w:rsidRPr="003A57A6" w14:paraId="26D5D660" w14:textId="77777777" w:rsidTr="003A57A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365AAEA" w14:textId="77777777" w:rsidR="003A57A6" w:rsidRPr="003A57A6" w:rsidRDefault="003A57A6" w:rsidP="003A57A6">
            <w:pPr>
              <w:spacing w:after="0" w:line="240" w:lineRule="auto"/>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White Other</w:t>
            </w:r>
          </w:p>
        </w:tc>
        <w:tc>
          <w:tcPr>
            <w:tcW w:w="1245" w:type="dxa"/>
            <w:tcBorders>
              <w:top w:val="nil"/>
              <w:left w:val="nil"/>
              <w:bottom w:val="single" w:sz="4" w:space="0" w:color="auto"/>
              <w:right w:val="single" w:sz="4" w:space="0" w:color="auto"/>
            </w:tcBorders>
            <w:shd w:val="clear" w:color="auto" w:fill="auto"/>
            <w:noWrap/>
            <w:vAlign w:val="center"/>
            <w:hideMark/>
          </w:tcPr>
          <w:p w14:paraId="5E5A9F49"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1.65%</w:t>
            </w:r>
          </w:p>
        </w:tc>
        <w:tc>
          <w:tcPr>
            <w:tcW w:w="993" w:type="dxa"/>
            <w:tcBorders>
              <w:top w:val="nil"/>
              <w:left w:val="nil"/>
              <w:bottom w:val="single" w:sz="4" w:space="0" w:color="auto"/>
              <w:right w:val="single" w:sz="4" w:space="0" w:color="auto"/>
            </w:tcBorders>
            <w:shd w:val="clear" w:color="auto" w:fill="auto"/>
            <w:noWrap/>
            <w:vAlign w:val="center"/>
            <w:hideMark/>
          </w:tcPr>
          <w:p w14:paraId="559D984C"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1.64%</w:t>
            </w:r>
          </w:p>
        </w:tc>
        <w:tc>
          <w:tcPr>
            <w:tcW w:w="992" w:type="dxa"/>
            <w:tcBorders>
              <w:top w:val="nil"/>
              <w:left w:val="nil"/>
              <w:bottom w:val="single" w:sz="4" w:space="0" w:color="auto"/>
              <w:right w:val="single" w:sz="4" w:space="0" w:color="auto"/>
            </w:tcBorders>
            <w:shd w:val="clear" w:color="auto" w:fill="auto"/>
            <w:noWrap/>
            <w:vAlign w:val="center"/>
            <w:hideMark/>
          </w:tcPr>
          <w:p w14:paraId="19E88137"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0.48%</w:t>
            </w:r>
          </w:p>
        </w:tc>
        <w:tc>
          <w:tcPr>
            <w:tcW w:w="827" w:type="dxa"/>
            <w:tcBorders>
              <w:top w:val="nil"/>
              <w:left w:val="nil"/>
              <w:bottom w:val="single" w:sz="4" w:space="0" w:color="auto"/>
              <w:right w:val="single" w:sz="4" w:space="0" w:color="auto"/>
            </w:tcBorders>
            <w:shd w:val="clear" w:color="auto" w:fill="auto"/>
            <w:noWrap/>
            <w:vAlign w:val="center"/>
            <w:hideMark/>
          </w:tcPr>
          <w:p w14:paraId="07B1DA26"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0.72%</w:t>
            </w:r>
          </w:p>
        </w:tc>
        <w:tc>
          <w:tcPr>
            <w:tcW w:w="827" w:type="dxa"/>
            <w:tcBorders>
              <w:top w:val="nil"/>
              <w:left w:val="nil"/>
              <w:bottom w:val="single" w:sz="4" w:space="0" w:color="auto"/>
              <w:right w:val="single" w:sz="4" w:space="0" w:color="auto"/>
            </w:tcBorders>
            <w:shd w:val="clear" w:color="auto" w:fill="auto"/>
            <w:noWrap/>
            <w:vAlign w:val="center"/>
            <w:hideMark/>
          </w:tcPr>
          <w:p w14:paraId="4D0A9C00"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0.39%</w:t>
            </w:r>
          </w:p>
        </w:tc>
        <w:tc>
          <w:tcPr>
            <w:tcW w:w="827" w:type="dxa"/>
            <w:tcBorders>
              <w:top w:val="nil"/>
              <w:left w:val="nil"/>
              <w:bottom w:val="single" w:sz="4" w:space="0" w:color="auto"/>
              <w:right w:val="single" w:sz="4" w:space="0" w:color="auto"/>
            </w:tcBorders>
            <w:shd w:val="clear" w:color="auto" w:fill="auto"/>
            <w:noWrap/>
            <w:vAlign w:val="center"/>
            <w:hideMark/>
          </w:tcPr>
          <w:p w14:paraId="2B0F8EAF"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0.67%</w:t>
            </w:r>
          </w:p>
        </w:tc>
        <w:tc>
          <w:tcPr>
            <w:tcW w:w="827" w:type="dxa"/>
            <w:tcBorders>
              <w:top w:val="nil"/>
              <w:left w:val="nil"/>
              <w:bottom w:val="single" w:sz="4" w:space="0" w:color="auto"/>
              <w:right w:val="single" w:sz="4" w:space="0" w:color="auto"/>
            </w:tcBorders>
            <w:shd w:val="clear" w:color="auto" w:fill="auto"/>
            <w:noWrap/>
            <w:vAlign w:val="center"/>
            <w:hideMark/>
          </w:tcPr>
          <w:p w14:paraId="0EE18B85"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0.57%</w:t>
            </w:r>
          </w:p>
        </w:tc>
        <w:tc>
          <w:tcPr>
            <w:tcW w:w="827" w:type="dxa"/>
            <w:tcBorders>
              <w:top w:val="nil"/>
              <w:left w:val="nil"/>
              <w:bottom w:val="single" w:sz="4" w:space="0" w:color="auto"/>
              <w:right w:val="single" w:sz="4" w:space="0" w:color="auto"/>
            </w:tcBorders>
            <w:shd w:val="clear" w:color="auto" w:fill="auto"/>
            <w:noWrap/>
            <w:vAlign w:val="center"/>
            <w:hideMark/>
          </w:tcPr>
          <w:p w14:paraId="7DB22CC7"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1.33%</w:t>
            </w:r>
          </w:p>
        </w:tc>
        <w:tc>
          <w:tcPr>
            <w:tcW w:w="1015" w:type="dxa"/>
            <w:tcBorders>
              <w:top w:val="nil"/>
              <w:left w:val="nil"/>
              <w:bottom w:val="single" w:sz="4" w:space="0" w:color="auto"/>
              <w:right w:val="single" w:sz="4" w:space="0" w:color="auto"/>
            </w:tcBorders>
            <w:shd w:val="clear" w:color="auto" w:fill="auto"/>
            <w:noWrap/>
            <w:vAlign w:val="center"/>
            <w:hideMark/>
          </w:tcPr>
          <w:p w14:paraId="376CC8BA"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1.06%</w:t>
            </w:r>
          </w:p>
        </w:tc>
        <w:tc>
          <w:tcPr>
            <w:tcW w:w="897" w:type="dxa"/>
            <w:tcBorders>
              <w:top w:val="nil"/>
              <w:left w:val="nil"/>
              <w:bottom w:val="single" w:sz="4" w:space="0" w:color="auto"/>
              <w:right w:val="single" w:sz="4" w:space="0" w:color="auto"/>
            </w:tcBorders>
            <w:shd w:val="clear" w:color="auto" w:fill="auto"/>
            <w:noWrap/>
            <w:vAlign w:val="center"/>
            <w:hideMark/>
          </w:tcPr>
          <w:p w14:paraId="635D59EA"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0.53%</w:t>
            </w:r>
          </w:p>
        </w:tc>
        <w:tc>
          <w:tcPr>
            <w:tcW w:w="921" w:type="dxa"/>
            <w:tcBorders>
              <w:top w:val="nil"/>
              <w:left w:val="nil"/>
              <w:bottom w:val="single" w:sz="4" w:space="0" w:color="auto"/>
              <w:right w:val="single" w:sz="4" w:space="0" w:color="auto"/>
            </w:tcBorders>
            <w:shd w:val="clear" w:color="auto" w:fill="auto"/>
            <w:noWrap/>
            <w:vAlign w:val="center"/>
            <w:hideMark/>
          </w:tcPr>
          <w:p w14:paraId="0F4F57C1"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c>
          <w:tcPr>
            <w:tcW w:w="686" w:type="dxa"/>
            <w:tcBorders>
              <w:top w:val="nil"/>
              <w:left w:val="nil"/>
              <w:bottom w:val="single" w:sz="4" w:space="0" w:color="auto"/>
              <w:right w:val="single" w:sz="4" w:space="0" w:color="auto"/>
            </w:tcBorders>
            <w:shd w:val="clear" w:color="auto" w:fill="auto"/>
            <w:noWrap/>
            <w:vAlign w:val="center"/>
            <w:hideMark/>
          </w:tcPr>
          <w:p w14:paraId="71E6303F"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3.23%</w:t>
            </w:r>
          </w:p>
        </w:tc>
      </w:tr>
      <w:tr w:rsidR="003A57A6" w:rsidRPr="003A57A6" w14:paraId="7A0458DF" w14:textId="77777777" w:rsidTr="003A57A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48DF385" w14:textId="77777777" w:rsidR="003A57A6" w:rsidRPr="003A57A6" w:rsidRDefault="003A57A6" w:rsidP="003A57A6">
            <w:pPr>
              <w:spacing w:after="0" w:line="240" w:lineRule="auto"/>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White European</w:t>
            </w:r>
          </w:p>
        </w:tc>
        <w:tc>
          <w:tcPr>
            <w:tcW w:w="1245" w:type="dxa"/>
            <w:tcBorders>
              <w:top w:val="nil"/>
              <w:left w:val="nil"/>
              <w:bottom w:val="single" w:sz="4" w:space="0" w:color="auto"/>
              <w:right w:val="single" w:sz="4" w:space="0" w:color="auto"/>
            </w:tcBorders>
            <w:shd w:val="clear" w:color="auto" w:fill="auto"/>
            <w:noWrap/>
            <w:vAlign w:val="center"/>
            <w:hideMark/>
          </w:tcPr>
          <w:p w14:paraId="04C41C92"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3.31%</w:t>
            </w:r>
          </w:p>
        </w:tc>
        <w:tc>
          <w:tcPr>
            <w:tcW w:w="993" w:type="dxa"/>
            <w:tcBorders>
              <w:top w:val="nil"/>
              <w:left w:val="nil"/>
              <w:bottom w:val="single" w:sz="4" w:space="0" w:color="auto"/>
              <w:right w:val="single" w:sz="4" w:space="0" w:color="auto"/>
            </w:tcBorders>
            <w:shd w:val="clear" w:color="auto" w:fill="auto"/>
            <w:noWrap/>
            <w:vAlign w:val="center"/>
            <w:hideMark/>
          </w:tcPr>
          <w:p w14:paraId="7288CC33"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5.10%</w:t>
            </w:r>
          </w:p>
        </w:tc>
        <w:tc>
          <w:tcPr>
            <w:tcW w:w="992" w:type="dxa"/>
            <w:tcBorders>
              <w:top w:val="nil"/>
              <w:left w:val="nil"/>
              <w:bottom w:val="single" w:sz="4" w:space="0" w:color="auto"/>
              <w:right w:val="single" w:sz="4" w:space="0" w:color="auto"/>
            </w:tcBorders>
            <w:shd w:val="clear" w:color="auto" w:fill="auto"/>
            <w:noWrap/>
            <w:vAlign w:val="center"/>
            <w:hideMark/>
          </w:tcPr>
          <w:p w14:paraId="050EC574"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1.32%</w:t>
            </w:r>
          </w:p>
        </w:tc>
        <w:tc>
          <w:tcPr>
            <w:tcW w:w="827" w:type="dxa"/>
            <w:tcBorders>
              <w:top w:val="nil"/>
              <w:left w:val="nil"/>
              <w:bottom w:val="single" w:sz="4" w:space="0" w:color="auto"/>
              <w:right w:val="single" w:sz="4" w:space="0" w:color="auto"/>
            </w:tcBorders>
            <w:shd w:val="clear" w:color="auto" w:fill="auto"/>
            <w:noWrap/>
            <w:vAlign w:val="center"/>
            <w:hideMark/>
          </w:tcPr>
          <w:p w14:paraId="22B9AF9C"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1.27%</w:t>
            </w:r>
          </w:p>
        </w:tc>
        <w:tc>
          <w:tcPr>
            <w:tcW w:w="827" w:type="dxa"/>
            <w:tcBorders>
              <w:top w:val="nil"/>
              <w:left w:val="nil"/>
              <w:bottom w:val="single" w:sz="4" w:space="0" w:color="auto"/>
              <w:right w:val="single" w:sz="4" w:space="0" w:color="auto"/>
            </w:tcBorders>
            <w:shd w:val="clear" w:color="auto" w:fill="auto"/>
            <w:noWrap/>
            <w:vAlign w:val="center"/>
            <w:hideMark/>
          </w:tcPr>
          <w:p w14:paraId="4892BD8D"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1.37%</w:t>
            </w:r>
          </w:p>
        </w:tc>
        <w:tc>
          <w:tcPr>
            <w:tcW w:w="827" w:type="dxa"/>
            <w:tcBorders>
              <w:top w:val="nil"/>
              <w:left w:val="nil"/>
              <w:bottom w:val="single" w:sz="4" w:space="0" w:color="auto"/>
              <w:right w:val="single" w:sz="4" w:space="0" w:color="auto"/>
            </w:tcBorders>
            <w:shd w:val="clear" w:color="auto" w:fill="auto"/>
            <w:noWrap/>
            <w:vAlign w:val="center"/>
            <w:hideMark/>
          </w:tcPr>
          <w:p w14:paraId="407EA7CF"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1.33%</w:t>
            </w:r>
          </w:p>
        </w:tc>
        <w:tc>
          <w:tcPr>
            <w:tcW w:w="827" w:type="dxa"/>
            <w:tcBorders>
              <w:top w:val="nil"/>
              <w:left w:val="nil"/>
              <w:bottom w:val="single" w:sz="4" w:space="0" w:color="auto"/>
              <w:right w:val="single" w:sz="4" w:space="0" w:color="auto"/>
            </w:tcBorders>
            <w:shd w:val="clear" w:color="auto" w:fill="auto"/>
            <w:noWrap/>
            <w:vAlign w:val="center"/>
            <w:hideMark/>
          </w:tcPr>
          <w:p w14:paraId="55F88504"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0.96%</w:t>
            </w:r>
          </w:p>
        </w:tc>
        <w:tc>
          <w:tcPr>
            <w:tcW w:w="827" w:type="dxa"/>
            <w:tcBorders>
              <w:top w:val="nil"/>
              <w:left w:val="nil"/>
              <w:bottom w:val="single" w:sz="4" w:space="0" w:color="auto"/>
              <w:right w:val="single" w:sz="4" w:space="0" w:color="auto"/>
            </w:tcBorders>
            <w:shd w:val="clear" w:color="auto" w:fill="auto"/>
            <w:noWrap/>
            <w:vAlign w:val="center"/>
            <w:hideMark/>
          </w:tcPr>
          <w:p w14:paraId="3A13DBF8"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0.74%</w:t>
            </w:r>
          </w:p>
        </w:tc>
        <w:tc>
          <w:tcPr>
            <w:tcW w:w="1015" w:type="dxa"/>
            <w:tcBorders>
              <w:top w:val="nil"/>
              <w:left w:val="nil"/>
              <w:bottom w:val="single" w:sz="4" w:space="0" w:color="auto"/>
              <w:right w:val="single" w:sz="4" w:space="0" w:color="auto"/>
            </w:tcBorders>
            <w:shd w:val="clear" w:color="auto" w:fill="auto"/>
            <w:noWrap/>
            <w:vAlign w:val="center"/>
            <w:hideMark/>
          </w:tcPr>
          <w:p w14:paraId="26EA9A0E"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0.85%</w:t>
            </w:r>
          </w:p>
        </w:tc>
        <w:tc>
          <w:tcPr>
            <w:tcW w:w="897" w:type="dxa"/>
            <w:tcBorders>
              <w:top w:val="nil"/>
              <w:left w:val="nil"/>
              <w:bottom w:val="single" w:sz="4" w:space="0" w:color="auto"/>
              <w:right w:val="single" w:sz="4" w:space="0" w:color="auto"/>
            </w:tcBorders>
            <w:shd w:val="clear" w:color="auto" w:fill="auto"/>
            <w:noWrap/>
            <w:vAlign w:val="center"/>
            <w:hideMark/>
          </w:tcPr>
          <w:p w14:paraId="1124C037"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0.53%</w:t>
            </w:r>
          </w:p>
        </w:tc>
        <w:tc>
          <w:tcPr>
            <w:tcW w:w="921" w:type="dxa"/>
            <w:tcBorders>
              <w:top w:val="nil"/>
              <w:left w:val="nil"/>
              <w:bottom w:val="single" w:sz="4" w:space="0" w:color="auto"/>
              <w:right w:val="single" w:sz="4" w:space="0" w:color="auto"/>
            </w:tcBorders>
            <w:shd w:val="clear" w:color="auto" w:fill="auto"/>
            <w:noWrap/>
            <w:vAlign w:val="center"/>
            <w:hideMark/>
          </w:tcPr>
          <w:p w14:paraId="49EEA924"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0.67%</w:t>
            </w:r>
          </w:p>
        </w:tc>
        <w:tc>
          <w:tcPr>
            <w:tcW w:w="686" w:type="dxa"/>
            <w:tcBorders>
              <w:top w:val="nil"/>
              <w:left w:val="nil"/>
              <w:bottom w:val="single" w:sz="4" w:space="0" w:color="auto"/>
              <w:right w:val="single" w:sz="4" w:space="0" w:color="auto"/>
            </w:tcBorders>
            <w:shd w:val="clear" w:color="auto" w:fill="auto"/>
            <w:noWrap/>
            <w:vAlign w:val="center"/>
            <w:hideMark/>
          </w:tcPr>
          <w:p w14:paraId="63DB9587"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0.00%</w:t>
            </w:r>
          </w:p>
        </w:tc>
      </w:tr>
      <w:tr w:rsidR="003A57A6" w:rsidRPr="003A57A6" w14:paraId="37511208" w14:textId="77777777" w:rsidTr="003A57A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3D25462" w14:textId="77777777" w:rsidR="003A57A6" w:rsidRPr="003A57A6" w:rsidRDefault="003A57A6" w:rsidP="003A57A6">
            <w:pPr>
              <w:spacing w:after="0" w:line="240" w:lineRule="auto"/>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White British</w:t>
            </w:r>
          </w:p>
        </w:tc>
        <w:tc>
          <w:tcPr>
            <w:tcW w:w="1245" w:type="dxa"/>
            <w:tcBorders>
              <w:top w:val="nil"/>
              <w:left w:val="nil"/>
              <w:bottom w:val="single" w:sz="4" w:space="0" w:color="auto"/>
              <w:right w:val="single" w:sz="4" w:space="0" w:color="auto"/>
            </w:tcBorders>
            <w:shd w:val="clear" w:color="auto" w:fill="auto"/>
            <w:noWrap/>
            <w:vAlign w:val="center"/>
            <w:hideMark/>
          </w:tcPr>
          <w:p w14:paraId="06FBE056"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73.55%</w:t>
            </w:r>
          </w:p>
        </w:tc>
        <w:tc>
          <w:tcPr>
            <w:tcW w:w="993" w:type="dxa"/>
            <w:tcBorders>
              <w:top w:val="nil"/>
              <w:left w:val="nil"/>
              <w:bottom w:val="single" w:sz="4" w:space="0" w:color="auto"/>
              <w:right w:val="single" w:sz="4" w:space="0" w:color="auto"/>
            </w:tcBorders>
            <w:shd w:val="clear" w:color="auto" w:fill="auto"/>
            <w:noWrap/>
            <w:vAlign w:val="center"/>
            <w:hideMark/>
          </w:tcPr>
          <w:p w14:paraId="07DA0795"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63.02%</w:t>
            </w:r>
          </w:p>
        </w:tc>
        <w:tc>
          <w:tcPr>
            <w:tcW w:w="992" w:type="dxa"/>
            <w:tcBorders>
              <w:top w:val="nil"/>
              <w:left w:val="nil"/>
              <w:bottom w:val="single" w:sz="4" w:space="0" w:color="auto"/>
              <w:right w:val="single" w:sz="4" w:space="0" w:color="auto"/>
            </w:tcBorders>
            <w:shd w:val="clear" w:color="auto" w:fill="auto"/>
            <w:noWrap/>
            <w:vAlign w:val="center"/>
            <w:hideMark/>
          </w:tcPr>
          <w:p w14:paraId="5261856B"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74.40%</w:t>
            </w:r>
          </w:p>
        </w:tc>
        <w:tc>
          <w:tcPr>
            <w:tcW w:w="827" w:type="dxa"/>
            <w:tcBorders>
              <w:top w:val="nil"/>
              <w:left w:val="nil"/>
              <w:bottom w:val="single" w:sz="4" w:space="0" w:color="auto"/>
              <w:right w:val="single" w:sz="4" w:space="0" w:color="auto"/>
            </w:tcBorders>
            <w:shd w:val="clear" w:color="auto" w:fill="auto"/>
            <w:noWrap/>
            <w:vAlign w:val="center"/>
            <w:hideMark/>
          </w:tcPr>
          <w:p w14:paraId="02482CBF"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80.02%</w:t>
            </w:r>
          </w:p>
        </w:tc>
        <w:tc>
          <w:tcPr>
            <w:tcW w:w="827" w:type="dxa"/>
            <w:tcBorders>
              <w:top w:val="nil"/>
              <w:left w:val="nil"/>
              <w:bottom w:val="single" w:sz="4" w:space="0" w:color="auto"/>
              <w:right w:val="single" w:sz="4" w:space="0" w:color="auto"/>
            </w:tcBorders>
            <w:shd w:val="clear" w:color="auto" w:fill="auto"/>
            <w:noWrap/>
            <w:vAlign w:val="center"/>
            <w:hideMark/>
          </w:tcPr>
          <w:p w14:paraId="25E94AD1"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81.08%</w:t>
            </w:r>
          </w:p>
        </w:tc>
        <w:tc>
          <w:tcPr>
            <w:tcW w:w="827" w:type="dxa"/>
            <w:tcBorders>
              <w:top w:val="nil"/>
              <w:left w:val="nil"/>
              <w:bottom w:val="single" w:sz="4" w:space="0" w:color="auto"/>
              <w:right w:val="single" w:sz="4" w:space="0" w:color="auto"/>
            </w:tcBorders>
            <w:shd w:val="clear" w:color="auto" w:fill="auto"/>
            <w:noWrap/>
            <w:vAlign w:val="center"/>
            <w:hideMark/>
          </w:tcPr>
          <w:p w14:paraId="01E80CF2"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83.84%</w:t>
            </w:r>
          </w:p>
        </w:tc>
        <w:tc>
          <w:tcPr>
            <w:tcW w:w="827" w:type="dxa"/>
            <w:tcBorders>
              <w:top w:val="nil"/>
              <w:left w:val="nil"/>
              <w:bottom w:val="single" w:sz="4" w:space="0" w:color="auto"/>
              <w:right w:val="single" w:sz="4" w:space="0" w:color="auto"/>
            </w:tcBorders>
            <w:shd w:val="clear" w:color="auto" w:fill="auto"/>
            <w:noWrap/>
            <w:vAlign w:val="center"/>
            <w:hideMark/>
          </w:tcPr>
          <w:p w14:paraId="3E45624D"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85.10%</w:t>
            </w:r>
          </w:p>
        </w:tc>
        <w:tc>
          <w:tcPr>
            <w:tcW w:w="827" w:type="dxa"/>
            <w:tcBorders>
              <w:top w:val="nil"/>
              <w:left w:val="nil"/>
              <w:bottom w:val="single" w:sz="4" w:space="0" w:color="auto"/>
              <w:right w:val="single" w:sz="4" w:space="0" w:color="auto"/>
            </w:tcBorders>
            <w:shd w:val="clear" w:color="auto" w:fill="auto"/>
            <w:noWrap/>
            <w:vAlign w:val="center"/>
            <w:hideMark/>
          </w:tcPr>
          <w:p w14:paraId="06D8FB45"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85.93%</w:t>
            </w:r>
          </w:p>
        </w:tc>
        <w:tc>
          <w:tcPr>
            <w:tcW w:w="1015" w:type="dxa"/>
            <w:tcBorders>
              <w:top w:val="nil"/>
              <w:left w:val="nil"/>
              <w:bottom w:val="single" w:sz="4" w:space="0" w:color="auto"/>
              <w:right w:val="single" w:sz="4" w:space="0" w:color="auto"/>
            </w:tcBorders>
            <w:shd w:val="clear" w:color="auto" w:fill="auto"/>
            <w:noWrap/>
            <w:vAlign w:val="center"/>
            <w:hideMark/>
          </w:tcPr>
          <w:p w14:paraId="4D2C41A2"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89.64%</w:t>
            </w:r>
          </w:p>
        </w:tc>
        <w:tc>
          <w:tcPr>
            <w:tcW w:w="897" w:type="dxa"/>
            <w:tcBorders>
              <w:top w:val="nil"/>
              <w:left w:val="nil"/>
              <w:bottom w:val="single" w:sz="4" w:space="0" w:color="auto"/>
              <w:right w:val="single" w:sz="4" w:space="0" w:color="auto"/>
            </w:tcBorders>
            <w:shd w:val="clear" w:color="auto" w:fill="auto"/>
            <w:noWrap/>
            <w:vAlign w:val="center"/>
            <w:hideMark/>
          </w:tcPr>
          <w:p w14:paraId="35DECD34"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91.58%</w:t>
            </w:r>
          </w:p>
        </w:tc>
        <w:tc>
          <w:tcPr>
            <w:tcW w:w="921" w:type="dxa"/>
            <w:tcBorders>
              <w:top w:val="nil"/>
              <w:left w:val="nil"/>
              <w:bottom w:val="single" w:sz="4" w:space="0" w:color="auto"/>
              <w:right w:val="single" w:sz="4" w:space="0" w:color="auto"/>
            </w:tcBorders>
            <w:shd w:val="clear" w:color="auto" w:fill="auto"/>
            <w:noWrap/>
            <w:vAlign w:val="center"/>
            <w:hideMark/>
          </w:tcPr>
          <w:p w14:paraId="3F730634"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94.63%</w:t>
            </w:r>
          </w:p>
        </w:tc>
        <w:tc>
          <w:tcPr>
            <w:tcW w:w="686" w:type="dxa"/>
            <w:tcBorders>
              <w:top w:val="nil"/>
              <w:left w:val="nil"/>
              <w:bottom w:val="single" w:sz="4" w:space="0" w:color="auto"/>
              <w:right w:val="single" w:sz="4" w:space="0" w:color="auto"/>
            </w:tcBorders>
            <w:shd w:val="clear" w:color="auto" w:fill="auto"/>
            <w:noWrap/>
            <w:vAlign w:val="center"/>
            <w:hideMark/>
          </w:tcPr>
          <w:p w14:paraId="3AC1C937"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89.25%</w:t>
            </w:r>
          </w:p>
        </w:tc>
      </w:tr>
      <w:tr w:rsidR="003A57A6" w:rsidRPr="003A57A6" w14:paraId="4B303811" w14:textId="77777777" w:rsidTr="003A57A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C2D8896" w14:textId="77777777" w:rsidR="003A57A6" w:rsidRPr="003A57A6" w:rsidRDefault="003A57A6" w:rsidP="003A57A6">
            <w:pPr>
              <w:spacing w:after="0" w:line="240" w:lineRule="auto"/>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Not Disclosed</w:t>
            </w:r>
          </w:p>
        </w:tc>
        <w:tc>
          <w:tcPr>
            <w:tcW w:w="1245" w:type="dxa"/>
            <w:tcBorders>
              <w:top w:val="nil"/>
              <w:left w:val="nil"/>
              <w:bottom w:val="single" w:sz="4" w:space="0" w:color="auto"/>
              <w:right w:val="single" w:sz="4" w:space="0" w:color="auto"/>
            </w:tcBorders>
            <w:shd w:val="clear" w:color="auto" w:fill="auto"/>
            <w:noWrap/>
            <w:vAlign w:val="center"/>
            <w:hideMark/>
          </w:tcPr>
          <w:p w14:paraId="39DDA780"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10.74%</w:t>
            </w:r>
          </w:p>
        </w:tc>
        <w:tc>
          <w:tcPr>
            <w:tcW w:w="993" w:type="dxa"/>
            <w:tcBorders>
              <w:top w:val="nil"/>
              <w:left w:val="nil"/>
              <w:bottom w:val="single" w:sz="4" w:space="0" w:color="auto"/>
              <w:right w:val="single" w:sz="4" w:space="0" w:color="auto"/>
            </w:tcBorders>
            <w:shd w:val="clear" w:color="auto" w:fill="auto"/>
            <w:noWrap/>
            <w:vAlign w:val="center"/>
            <w:hideMark/>
          </w:tcPr>
          <w:p w14:paraId="076FBE82"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13.11%</w:t>
            </w:r>
          </w:p>
        </w:tc>
        <w:tc>
          <w:tcPr>
            <w:tcW w:w="992" w:type="dxa"/>
            <w:tcBorders>
              <w:top w:val="nil"/>
              <w:left w:val="nil"/>
              <w:bottom w:val="single" w:sz="4" w:space="0" w:color="auto"/>
              <w:right w:val="single" w:sz="4" w:space="0" w:color="auto"/>
            </w:tcBorders>
            <w:shd w:val="clear" w:color="auto" w:fill="auto"/>
            <w:noWrap/>
            <w:vAlign w:val="center"/>
            <w:hideMark/>
          </w:tcPr>
          <w:p w14:paraId="64EC2F01"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7.57%</w:t>
            </w:r>
          </w:p>
        </w:tc>
        <w:tc>
          <w:tcPr>
            <w:tcW w:w="827" w:type="dxa"/>
            <w:tcBorders>
              <w:top w:val="nil"/>
              <w:left w:val="nil"/>
              <w:bottom w:val="single" w:sz="4" w:space="0" w:color="auto"/>
              <w:right w:val="single" w:sz="4" w:space="0" w:color="auto"/>
            </w:tcBorders>
            <w:shd w:val="clear" w:color="auto" w:fill="auto"/>
            <w:noWrap/>
            <w:vAlign w:val="center"/>
            <w:hideMark/>
          </w:tcPr>
          <w:p w14:paraId="53D438E4"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8.31%</w:t>
            </w:r>
          </w:p>
        </w:tc>
        <w:tc>
          <w:tcPr>
            <w:tcW w:w="827" w:type="dxa"/>
            <w:tcBorders>
              <w:top w:val="nil"/>
              <w:left w:val="nil"/>
              <w:bottom w:val="single" w:sz="4" w:space="0" w:color="auto"/>
              <w:right w:val="single" w:sz="4" w:space="0" w:color="auto"/>
            </w:tcBorders>
            <w:shd w:val="clear" w:color="auto" w:fill="auto"/>
            <w:noWrap/>
            <w:vAlign w:val="center"/>
            <w:hideMark/>
          </w:tcPr>
          <w:p w14:paraId="0F976284"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9.70%</w:t>
            </w:r>
          </w:p>
        </w:tc>
        <w:tc>
          <w:tcPr>
            <w:tcW w:w="827" w:type="dxa"/>
            <w:tcBorders>
              <w:top w:val="nil"/>
              <w:left w:val="nil"/>
              <w:bottom w:val="single" w:sz="4" w:space="0" w:color="auto"/>
              <w:right w:val="single" w:sz="4" w:space="0" w:color="auto"/>
            </w:tcBorders>
            <w:shd w:val="clear" w:color="auto" w:fill="auto"/>
            <w:noWrap/>
            <w:vAlign w:val="center"/>
            <w:hideMark/>
          </w:tcPr>
          <w:p w14:paraId="3DAB13B5"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8.83%</w:t>
            </w:r>
          </w:p>
        </w:tc>
        <w:tc>
          <w:tcPr>
            <w:tcW w:w="827" w:type="dxa"/>
            <w:tcBorders>
              <w:top w:val="nil"/>
              <w:left w:val="nil"/>
              <w:bottom w:val="single" w:sz="4" w:space="0" w:color="auto"/>
              <w:right w:val="single" w:sz="4" w:space="0" w:color="auto"/>
            </w:tcBorders>
            <w:shd w:val="clear" w:color="auto" w:fill="auto"/>
            <w:noWrap/>
            <w:vAlign w:val="center"/>
            <w:hideMark/>
          </w:tcPr>
          <w:p w14:paraId="671FD19B"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5.92%</w:t>
            </w:r>
          </w:p>
        </w:tc>
        <w:tc>
          <w:tcPr>
            <w:tcW w:w="827" w:type="dxa"/>
            <w:tcBorders>
              <w:top w:val="nil"/>
              <w:left w:val="nil"/>
              <w:bottom w:val="single" w:sz="4" w:space="0" w:color="auto"/>
              <w:right w:val="single" w:sz="4" w:space="0" w:color="auto"/>
            </w:tcBorders>
            <w:shd w:val="clear" w:color="auto" w:fill="auto"/>
            <w:noWrap/>
            <w:vAlign w:val="center"/>
            <w:hideMark/>
          </w:tcPr>
          <w:p w14:paraId="4AB912C1"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3.41%</w:t>
            </w:r>
          </w:p>
        </w:tc>
        <w:tc>
          <w:tcPr>
            <w:tcW w:w="1015" w:type="dxa"/>
            <w:tcBorders>
              <w:top w:val="nil"/>
              <w:left w:val="nil"/>
              <w:bottom w:val="single" w:sz="4" w:space="0" w:color="auto"/>
              <w:right w:val="single" w:sz="4" w:space="0" w:color="auto"/>
            </w:tcBorders>
            <w:shd w:val="clear" w:color="auto" w:fill="auto"/>
            <w:noWrap/>
            <w:vAlign w:val="center"/>
            <w:hideMark/>
          </w:tcPr>
          <w:p w14:paraId="39116216"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3.38%</w:t>
            </w:r>
          </w:p>
        </w:tc>
        <w:tc>
          <w:tcPr>
            <w:tcW w:w="897" w:type="dxa"/>
            <w:tcBorders>
              <w:top w:val="nil"/>
              <w:left w:val="nil"/>
              <w:bottom w:val="single" w:sz="4" w:space="0" w:color="auto"/>
              <w:right w:val="single" w:sz="4" w:space="0" w:color="auto"/>
            </w:tcBorders>
            <w:shd w:val="clear" w:color="auto" w:fill="auto"/>
            <w:noWrap/>
            <w:vAlign w:val="center"/>
            <w:hideMark/>
          </w:tcPr>
          <w:p w14:paraId="6AECB603"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1.05%</w:t>
            </w:r>
          </w:p>
        </w:tc>
        <w:tc>
          <w:tcPr>
            <w:tcW w:w="921" w:type="dxa"/>
            <w:tcBorders>
              <w:top w:val="nil"/>
              <w:left w:val="nil"/>
              <w:bottom w:val="single" w:sz="4" w:space="0" w:color="auto"/>
              <w:right w:val="single" w:sz="4" w:space="0" w:color="auto"/>
            </w:tcBorders>
            <w:shd w:val="clear" w:color="auto" w:fill="auto"/>
            <w:noWrap/>
            <w:vAlign w:val="center"/>
            <w:hideMark/>
          </w:tcPr>
          <w:p w14:paraId="160F90FF"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1.34%</w:t>
            </w:r>
          </w:p>
        </w:tc>
        <w:tc>
          <w:tcPr>
            <w:tcW w:w="686" w:type="dxa"/>
            <w:tcBorders>
              <w:top w:val="nil"/>
              <w:left w:val="nil"/>
              <w:bottom w:val="single" w:sz="4" w:space="0" w:color="auto"/>
              <w:right w:val="single" w:sz="4" w:space="0" w:color="auto"/>
            </w:tcBorders>
            <w:shd w:val="clear" w:color="auto" w:fill="auto"/>
            <w:noWrap/>
            <w:vAlign w:val="center"/>
            <w:hideMark/>
          </w:tcPr>
          <w:p w14:paraId="6E3A3C82" w14:textId="77777777" w:rsidR="003A57A6" w:rsidRPr="003A57A6" w:rsidRDefault="003A57A6" w:rsidP="003A57A6">
            <w:pPr>
              <w:spacing w:after="0" w:line="240" w:lineRule="auto"/>
              <w:jc w:val="center"/>
              <w:rPr>
                <w:rFonts w:ascii="Arial" w:eastAsia="Times New Roman" w:hAnsi="Arial" w:cs="Arial"/>
                <w:color w:val="000000"/>
                <w:sz w:val="18"/>
                <w:szCs w:val="18"/>
                <w:lang w:eastAsia="en-GB"/>
              </w:rPr>
            </w:pPr>
            <w:r w:rsidRPr="003A57A6">
              <w:rPr>
                <w:rFonts w:ascii="Arial" w:eastAsia="Times New Roman" w:hAnsi="Arial" w:cs="Arial"/>
                <w:color w:val="000000"/>
                <w:sz w:val="18"/>
                <w:szCs w:val="18"/>
                <w:lang w:eastAsia="en-GB"/>
              </w:rPr>
              <w:t>3.23%</w:t>
            </w:r>
          </w:p>
        </w:tc>
      </w:tr>
    </w:tbl>
    <w:p w14:paraId="0C5A4300" w14:textId="797603D0" w:rsidR="00B33641" w:rsidRDefault="00B33641">
      <w:pPr>
        <w:rPr>
          <w:rFonts w:ascii="Arial" w:hAnsi="Arial" w:cs="Arial"/>
          <w:sz w:val="24"/>
        </w:rPr>
      </w:pPr>
    </w:p>
    <w:p w14:paraId="45CA4FC8" w14:textId="1A1D2C46" w:rsidR="00DD6888" w:rsidRPr="00DD6888" w:rsidRDefault="00DD6888">
      <w:pPr>
        <w:rPr>
          <w:rFonts w:ascii="Arial" w:hAnsi="Arial" w:cs="Arial"/>
          <w:sz w:val="24"/>
        </w:rPr>
      </w:pPr>
      <w:r>
        <w:rPr>
          <w:rFonts w:ascii="Arial" w:hAnsi="Arial" w:cs="Arial"/>
          <w:sz w:val="24"/>
        </w:rPr>
        <w:t xml:space="preserve">As some of the sample sizes in the chart above are small, </w:t>
      </w:r>
      <w:r w:rsidR="0011651A">
        <w:rPr>
          <w:rFonts w:ascii="Arial" w:hAnsi="Arial" w:cs="Arial"/>
          <w:sz w:val="24"/>
        </w:rPr>
        <w:t xml:space="preserve">for ease of analysis </w:t>
      </w:r>
      <w:r>
        <w:rPr>
          <w:rFonts w:ascii="Arial" w:hAnsi="Arial" w:cs="Arial"/>
          <w:sz w:val="24"/>
        </w:rPr>
        <w:t xml:space="preserve">the two tables below display the same data (first by number and then by percentage), aggregating all of the </w:t>
      </w:r>
      <w:r w:rsidR="009074E3">
        <w:rPr>
          <w:rFonts w:ascii="Arial" w:hAnsi="Arial" w:cs="Arial"/>
          <w:sz w:val="24"/>
        </w:rPr>
        <w:t>Racial Group</w:t>
      </w:r>
      <w:r>
        <w:rPr>
          <w:rFonts w:ascii="Arial" w:hAnsi="Arial" w:cs="Arial"/>
          <w:sz w:val="24"/>
        </w:rPr>
        <w:t xml:space="preserve"> other than White British into “Other”:</w:t>
      </w:r>
      <w:r w:rsidRPr="00DD6888">
        <w:rPr>
          <w:rFonts w:ascii="Arial" w:hAnsi="Arial" w:cs="Arial"/>
          <w:sz w:val="24"/>
        </w:rPr>
        <w:t xml:space="preserve"> </w:t>
      </w:r>
    </w:p>
    <w:tbl>
      <w:tblPr>
        <w:tblW w:w="13394" w:type="dxa"/>
        <w:tblInd w:w="279" w:type="dxa"/>
        <w:tblLook w:val="04A0" w:firstRow="1" w:lastRow="0" w:firstColumn="1" w:lastColumn="0" w:noHBand="0" w:noVBand="1"/>
      </w:tblPr>
      <w:tblGrid>
        <w:gridCol w:w="2440"/>
        <w:gridCol w:w="1104"/>
        <w:gridCol w:w="895"/>
        <w:gridCol w:w="895"/>
        <w:gridCol w:w="895"/>
        <w:gridCol w:w="895"/>
        <w:gridCol w:w="895"/>
        <w:gridCol w:w="895"/>
        <w:gridCol w:w="895"/>
        <w:gridCol w:w="895"/>
        <w:gridCol w:w="895"/>
        <w:gridCol w:w="895"/>
        <w:gridCol w:w="900"/>
      </w:tblGrid>
      <w:tr w:rsidR="00E13748" w:rsidRPr="00E13748" w14:paraId="4D9BE236" w14:textId="77777777" w:rsidTr="00BE4A51">
        <w:trPr>
          <w:trHeight w:val="300"/>
        </w:trPr>
        <w:tc>
          <w:tcPr>
            <w:tcW w:w="244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4C65AAE2" w14:textId="77777777" w:rsidR="00E13748" w:rsidRPr="00E13748" w:rsidRDefault="00E13748" w:rsidP="00E13748">
            <w:pPr>
              <w:spacing w:after="0" w:line="240" w:lineRule="auto"/>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Racial Group</w:t>
            </w:r>
          </w:p>
        </w:tc>
        <w:tc>
          <w:tcPr>
            <w:tcW w:w="10954" w:type="dxa"/>
            <w:gridSpan w:val="1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598DA5"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GRADE</w:t>
            </w:r>
          </w:p>
        </w:tc>
      </w:tr>
      <w:tr w:rsidR="00E13748" w:rsidRPr="00E13748" w14:paraId="52F1CAEA" w14:textId="77777777" w:rsidTr="00BE4A51">
        <w:trPr>
          <w:trHeight w:val="300"/>
        </w:trPr>
        <w:tc>
          <w:tcPr>
            <w:tcW w:w="244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042016A" w14:textId="77777777" w:rsidR="00E13748" w:rsidRPr="00E13748" w:rsidRDefault="00E13748" w:rsidP="00E13748">
            <w:pPr>
              <w:spacing w:after="0" w:line="240" w:lineRule="auto"/>
              <w:rPr>
                <w:rFonts w:ascii="Arial" w:eastAsia="Times New Roman" w:hAnsi="Arial" w:cs="Arial"/>
                <w:b/>
                <w:bCs/>
                <w:color w:val="000000"/>
                <w:sz w:val="20"/>
                <w:szCs w:val="20"/>
                <w:lang w:eastAsia="en-GB"/>
              </w:rPr>
            </w:pPr>
          </w:p>
        </w:tc>
        <w:tc>
          <w:tcPr>
            <w:tcW w:w="1104" w:type="dxa"/>
            <w:tcBorders>
              <w:top w:val="nil"/>
              <w:left w:val="nil"/>
              <w:bottom w:val="single" w:sz="4" w:space="0" w:color="auto"/>
              <w:right w:val="single" w:sz="4" w:space="0" w:color="auto"/>
            </w:tcBorders>
            <w:shd w:val="clear" w:color="auto" w:fill="D9D9D9" w:themeFill="background1" w:themeFillShade="D9"/>
            <w:noWrap/>
            <w:vAlign w:val="center"/>
            <w:hideMark/>
          </w:tcPr>
          <w:p w14:paraId="2F3D2A82" w14:textId="0C48AD88"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 xml:space="preserve">JNC </w:t>
            </w:r>
            <w:r w:rsidR="002D631E">
              <w:rPr>
                <w:rFonts w:ascii="Arial" w:eastAsia="Times New Roman" w:hAnsi="Arial" w:cs="Arial"/>
                <w:b/>
                <w:bCs/>
                <w:color w:val="000000"/>
                <w:sz w:val="20"/>
                <w:szCs w:val="20"/>
                <w:lang w:eastAsia="en-GB"/>
              </w:rPr>
              <w:t xml:space="preserve">      </w:t>
            </w:r>
            <w:r w:rsidRPr="00E13748">
              <w:rPr>
                <w:rFonts w:ascii="Arial" w:eastAsia="Times New Roman" w:hAnsi="Arial" w:cs="Arial"/>
                <w:b/>
                <w:bCs/>
                <w:color w:val="000000"/>
                <w:sz w:val="20"/>
                <w:szCs w:val="20"/>
                <w:lang w:eastAsia="en-GB"/>
              </w:rPr>
              <w:t>Y &amp; C</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58947F63"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1</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53E7E1B7"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2</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01CB00C7"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3</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63E976DB"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4</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0E81A1FB"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5</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1E2FCC50"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6</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2ABDE065"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7</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51565988"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8</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78B5A43F"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9</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6B6B1007"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10</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hideMark/>
          </w:tcPr>
          <w:p w14:paraId="0552C239"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OM+</w:t>
            </w:r>
          </w:p>
        </w:tc>
      </w:tr>
      <w:tr w:rsidR="00E13748" w:rsidRPr="00E13748" w14:paraId="067AA9C5" w14:textId="77777777" w:rsidTr="00E1374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102546B" w14:textId="77777777" w:rsidR="00E13748" w:rsidRPr="00E13748" w:rsidRDefault="00E13748" w:rsidP="00E13748">
            <w:pPr>
              <w:spacing w:after="0" w:line="240" w:lineRule="auto"/>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 xml:space="preserve">Other                        </w:t>
            </w:r>
          </w:p>
        </w:tc>
        <w:tc>
          <w:tcPr>
            <w:tcW w:w="1104" w:type="dxa"/>
            <w:tcBorders>
              <w:top w:val="nil"/>
              <w:left w:val="nil"/>
              <w:bottom w:val="single" w:sz="4" w:space="0" w:color="auto"/>
              <w:right w:val="single" w:sz="4" w:space="0" w:color="auto"/>
            </w:tcBorders>
            <w:shd w:val="clear" w:color="auto" w:fill="auto"/>
            <w:noWrap/>
            <w:vAlign w:val="center"/>
            <w:hideMark/>
          </w:tcPr>
          <w:p w14:paraId="716D4570"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32</w:t>
            </w:r>
          </w:p>
        </w:tc>
        <w:tc>
          <w:tcPr>
            <w:tcW w:w="895" w:type="dxa"/>
            <w:tcBorders>
              <w:top w:val="nil"/>
              <w:left w:val="nil"/>
              <w:bottom w:val="single" w:sz="4" w:space="0" w:color="auto"/>
              <w:right w:val="single" w:sz="4" w:space="0" w:color="auto"/>
            </w:tcBorders>
            <w:shd w:val="clear" w:color="auto" w:fill="auto"/>
            <w:noWrap/>
            <w:vAlign w:val="center"/>
            <w:hideMark/>
          </w:tcPr>
          <w:p w14:paraId="080DDF37"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203</w:t>
            </w:r>
          </w:p>
        </w:tc>
        <w:tc>
          <w:tcPr>
            <w:tcW w:w="895" w:type="dxa"/>
            <w:tcBorders>
              <w:top w:val="nil"/>
              <w:left w:val="nil"/>
              <w:bottom w:val="single" w:sz="4" w:space="0" w:color="auto"/>
              <w:right w:val="single" w:sz="4" w:space="0" w:color="auto"/>
            </w:tcBorders>
            <w:shd w:val="clear" w:color="auto" w:fill="auto"/>
            <w:noWrap/>
            <w:vAlign w:val="center"/>
            <w:hideMark/>
          </w:tcPr>
          <w:p w14:paraId="1738E878"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213</w:t>
            </w:r>
          </w:p>
        </w:tc>
        <w:tc>
          <w:tcPr>
            <w:tcW w:w="895" w:type="dxa"/>
            <w:tcBorders>
              <w:top w:val="nil"/>
              <w:left w:val="nil"/>
              <w:bottom w:val="single" w:sz="4" w:space="0" w:color="auto"/>
              <w:right w:val="single" w:sz="4" w:space="0" w:color="auto"/>
            </w:tcBorders>
            <w:shd w:val="clear" w:color="auto" w:fill="auto"/>
            <w:noWrap/>
            <w:vAlign w:val="center"/>
            <w:hideMark/>
          </w:tcPr>
          <w:p w14:paraId="7D3B12DD"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363</w:t>
            </w:r>
          </w:p>
        </w:tc>
        <w:tc>
          <w:tcPr>
            <w:tcW w:w="895" w:type="dxa"/>
            <w:tcBorders>
              <w:top w:val="nil"/>
              <w:left w:val="nil"/>
              <w:bottom w:val="single" w:sz="4" w:space="0" w:color="auto"/>
              <w:right w:val="single" w:sz="4" w:space="0" w:color="auto"/>
            </w:tcBorders>
            <w:shd w:val="clear" w:color="auto" w:fill="auto"/>
            <w:noWrap/>
            <w:vAlign w:val="center"/>
            <w:hideMark/>
          </w:tcPr>
          <w:p w14:paraId="5E4FAF3B"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388</w:t>
            </w:r>
          </w:p>
        </w:tc>
        <w:tc>
          <w:tcPr>
            <w:tcW w:w="895" w:type="dxa"/>
            <w:tcBorders>
              <w:top w:val="nil"/>
              <w:left w:val="nil"/>
              <w:bottom w:val="single" w:sz="4" w:space="0" w:color="auto"/>
              <w:right w:val="single" w:sz="4" w:space="0" w:color="auto"/>
            </w:tcBorders>
            <w:shd w:val="clear" w:color="auto" w:fill="auto"/>
            <w:noWrap/>
            <w:vAlign w:val="center"/>
            <w:hideMark/>
          </w:tcPr>
          <w:p w14:paraId="32024985"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291</w:t>
            </w:r>
          </w:p>
        </w:tc>
        <w:tc>
          <w:tcPr>
            <w:tcW w:w="895" w:type="dxa"/>
            <w:tcBorders>
              <w:top w:val="nil"/>
              <w:left w:val="nil"/>
              <w:bottom w:val="single" w:sz="4" w:space="0" w:color="auto"/>
              <w:right w:val="single" w:sz="4" w:space="0" w:color="auto"/>
            </w:tcBorders>
            <w:shd w:val="clear" w:color="auto" w:fill="auto"/>
            <w:noWrap/>
            <w:vAlign w:val="center"/>
            <w:hideMark/>
          </w:tcPr>
          <w:p w14:paraId="1CCB3A0D"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156</w:t>
            </w:r>
          </w:p>
        </w:tc>
        <w:tc>
          <w:tcPr>
            <w:tcW w:w="895" w:type="dxa"/>
            <w:tcBorders>
              <w:top w:val="nil"/>
              <w:left w:val="nil"/>
              <w:bottom w:val="single" w:sz="4" w:space="0" w:color="auto"/>
              <w:right w:val="single" w:sz="4" w:space="0" w:color="auto"/>
            </w:tcBorders>
            <w:shd w:val="clear" w:color="auto" w:fill="auto"/>
            <w:noWrap/>
            <w:vAlign w:val="center"/>
            <w:hideMark/>
          </w:tcPr>
          <w:p w14:paraId="3B7ECA2F"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95</w:t>
            </w:r>
          </w:p>
        </w:tc>
        <w:tc>
          <w:tcPr>
            <w:tcW w:w="895" w:type="dxa"/>
            <w:tcBorders>
              <w:top w:val="nil"/>
              <w:left w:val="nil"/>
              <w:bottom w:val="single" w:sz="4" w:space="0" w:color="auto"/>
              <w:right w:val="single" w:sz="4" w:space="0" w:color="auto"/>
            </w:tcBorders>
            <w:shd w:val="clear" w:color="auto" w:fill="auto"/>
            <w:noWrap/>
            <w:vAlign w:val="center"/>
            <w:hideMark/>
          </w:tcPr>
          <w:p w14:paraId="0A1F2F2A"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49</w:t>
            </w:r>
          </w:p>
        </w:tc>
        <w:tc>
          <w:tcPr>
            <w:tcW w:w="895" w:type="dxa"/>
            <w:tcBorders>
              <w:top w:val="nil"/>
              <w:left w:val="nil"/>
              <w:bottom w:val="single" w:sz="4" w:space="0" w:color="auto"/>
              <w:right w:val="single" w:sz="4" w:space="0" w:color="auto"/>
            </w:tcBorders>
            <w:shd w:val="clear" w:color="auto" w:fill="auto"/>
            <w:noWrap/>
            <w:vAlign w:val="center"/>
            <w:hideMark/>
          </w:tcPr>
          <w:p w14:paraId="696119AC"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16</w:t>
            </w:r>
          </w:p>
        </w:tc>
        <w:tc>
          <w:tcPr>
            <w:tcW w:w="895" w:type="dxa"/>
            <w:tcBorders>
              <w:top w:val="nil"/>
              <w:left w:val="nil"/>
              <w:bottom w:val="single" w:sz="4" w:space="0" w:color="auto"/>
              <w:right w:val="single" w:sz="4" w:space="0" w:color="auto"/>
            </w:tcBorders>
            <w:shd w:val="clear" w:color="auto" w:fill="auto"/>
            <w:noWrap/>
            <w:vAlign w:val="center"/>
            <w:hideMark/>
          </w:tcPr>
          <w:p w14:paraId="4D22DD42"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8</w:t>
            </w:r>
          </w:p>
        </w:tc>
        <w:tc>
          <w:tcPr>
            <w:tcW w:w="900" w:type="dxa"/>
            <w:tcBorders>
              <w:top w:val="nil"/>
              <w:left w:val="nil"/>
              <w:bottom w:val="single" w:sz="4" w:space="0" w:color="auto"/>
              <w:right w:val="single" w:sz="4" w:space="0" w:color="auto"/>
            </w:tcBorders>
            <w:shd w:val="clear" w:color="auto" w:fill="auto"/>
            <w:noWrap/>
            <w:vAlign w:val="center"/>
            <w:hideMark/>
          </w:tcPr>
          <w:p w14:paraId="4D8F1DE5"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10</w:t>
            </w:r>
          </w:p>
        </w:tc>
      </w:tr>
      <w:tr w:rsidR="00E13748" w:rsidRPr="00E13748" w14:paraId="0017365E" w14:textId="77777777" w:rsidTr="00E1374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ACF9A4C" w14:textId="77777777" w:rsidR="00E13748" w:rsidRPr="00E13748" w:rsidRDefault="00E13748" w:rsidP="00E13748">
            <w:pPr>
              <w:spacing w:after="0" w:line="240" w:lineRule="auto"/>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White British</w:t>
            </w:r>
          </w:p>
        </w:tc>
        <w:tc>
          <w:tcPr>
            <w:tcW w:w="1104" w:type="dxa"/>
            <w:tcBorders>
              <w:top w:val="nil"/>
              <w:left w:val="nil"/>
              <w:bottom w:val="single" w:sz="4" w:space="0" w:color="auto"/>
              <w:right w:val="single" w:sz="4" w:space="0" w:color="auto"/>
            </w:tcBorders>
            <w:shd w:val="clear" w:color="auto" w:fill="auto"/>
            <w:noWrap/>
            <w:vAlign w:val="center"/>
            <w:hideMark/>
          </w:tcPr>
          <w:p w14:paraId="795F2422"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89</w:t>
            </w:r>
          </w:p>
        </w:tc>
        <w:tc>
          <w:tcPr>
            <w:tcW w:w="895" w:type="dxa"/>
            <w:tcBorders>
              <w:top w:val="nil"/>
              <w:left w:val="nil"/>
              <w:bottom w:val="single" w:sz="4" w:space="0" w:color="auto"/>
              <w:right w:val="single" w:sz="4" w:space="0" w:color="auto"/>
            </w:tcBorders>
            <w:shd w:val="clear" w:color="auto" w:fill="auto"/>
            <w:noWrap/>
            <w:vAlign w:val="center"/>
            <w:hideMark/>
          </w:tcPr>
          <w:p w14:paraId="51FA13FA"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346</w:t>
            </w:r>
          </w:p>
        </w:tc>
        <w:tc>
          <w:tcPr>
            <w:tcW w:w="895" w:type="dxa"/>
            <w:tcBorders>
              <w:top w:val="nil"/>
              <w:left w:val="nil"/>
              <w:bottom w:val="single" w:sz="4" w:space="0" w:color="auto"/>
              <w:right w:val="single" w:sz="4" w:space="0" w:color="auto"/>
            </w:tcBorders>
            <w:shd w:val="clear" w:color="auto" w:fill="auto"/>
            <w:noWrap/>
            <w:vAlign w:val="center"/>
            <w:hideMark/>
          </w:tcPr>
          <w:p w14:paraId="01DD3FC1"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619</w:t>
            </w:r>
          </w:p>
        </w:tc>
        <w:tc>
          <w:tcPr>
            <w:tcW w:w="895" w:type="dxa"/>
            <w:tcBorders>
              <w:top w:val="nil"/>
              <w:left w:val="nil"/>
              <w:bottom w:val="single" w:sz="4" w:space="0" w:color="auto"/>
              <w:right w:val="single" w:sz="4" w:space="0" w:color="auto"/>
            </w:tcBorders>
            <w:shd w:val="clear" w:color="auto" w:fill="auto"/>
            <w:noWrap/>
            <w:vAlign w:val="center"/>
            <w:hideMark/>
          </w:tcPr>
          <w:p w14:paraId="1FE3921A"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1454</w:t>
            </w:r>
          </w:p>
        </w:tc>
        <w:tc>
          <w:tcPr>
            <w:tcW w:w="895" w:type="dxa"/>
            <w:tcBorders>
              <w:top w:val="nil"/>
              <w:left w:val="nil"/>
              <w:bottom w:val="single" w:sz="4" w:space="0" w:color="auto"/>
              <w:right w:val="single" w:sz="4" w:space="0" w:color="auto"/>
            </w:tcBorders>
            <w:shd w:val="clear" w:color="auto" w:fill="auto"/>
            <w:noWrap/>
            <w:vAlign w:val="center"/>
            <w:hideMark/>
          </w:tcPr>
          <w:p w14:paraId="7868B1C2"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1663</w:t>
            </w:r>
          </w:p>
        </w:tc>
        <w:tc>
          <w:tcPr>
            <w:tcW w:w="895" w:type="dxa"/>
            <w:tcBorders>
              <w:top w:val="nil"/>
              <w:left w:val="nil"/>
              <w:bottom w:val="single" w:sz="4" w:space="0" w:color="auto"/>
              <w:right w:val="single" w:sz="4" w:space="0" w:color="auto"/>
            </w:tcBorders>
            <w:shd w:val="clear" w:color="auto" w:fill="auto"/>
            <w:noWrap/>
            <w:vAlign w:val="center"/>
            <w:hideMark/>
          </w:tcPr>
          <w:p w14:paraId="637846CD"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1510</w:t>
            </w:r>
          </w:p>
        </w:tc>
        <w:tc>
          <w:tcPr>
            <w:tcW w:w="895" w:type="dxa"/>
            <w:tcBorders>
              <w:top w:val="nil"/>
              <w:left w:val="nil"/>
              <w:bottom w:val="single" w:sz="4" w:space="0" w:color="auto"/>
              <w:right w:val="single" w:sz="4" w:space="0" w:color="auto"/>
            </w:tcBorders>
            <w:shd w:val="clear" w:color="auto" w:fill="auto"/>
            <w:noWrap/>
            <w:vAlign w:val="center"/>
            <w:hideMark/>
          </w:tcPr>
          <w:p w14:paraId="184112E6"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891</w:t>
            </w:r>
          </w:p>
        </w:tc>
        <w:tc>
          <w:tcPr>
            <w:tcW w:w="895" w:type="dxa"/>
            <w:tcBorders>
              <w:top w:val="nil"/>
              <w:left w:val="nil"/>
              <w:bottom w:val="single" w:sz="4" w:space="0" w:color="auto"/>
              <w:right w:val="single" w:sz="4" w:space="0" w:color="auto"/>
            </w:tcBorders>
            <w:shd w:val="clear" w:color="auto" w:fill="auto"/>
            <w:noWrap/>
            <w:vAlign w:val="center"/>
            <w:hideMark/>
          </w:tcPr>
          <w:p w14:paraId="137EAEAA"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580</w:t>
            </w:r>
          </w:p>
        </w:tc>
        <w:tc>
          <w:tcPr>
            <w:tcW w:w="895" w:type="dxa"/>
            <w:tcBorders>
              <w:top w:val="nil"/>
              <w:left w:val="nil"/>
              <w:bottom w:val="single" w:sz="4" w:space="0" w:color="auto"/>
              <w:right w:val="single" w:sz="4" w:space="0" w:color="auto"/>
            </w:tcBorders>
            <w:shd w:val="clear" w:color="auto" w:fill="auto"/>
            <w:noWrap/>
            <w:vAlign w:val="center"/>
            <w:hideMark/>
          </w:tcPr>
          <w:p w14:paraId="7DFF7091"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424</w:t>
            </w:r>
          </w:p>
        </w:tc>
        <w:tc>
          <w:tcPr>
            <w:tcW w:w="895" w:type="dxa"/>
            <w:tcBorders>
              <w:top w:val="nil"/>
              <w:left w:val="nil"/>
              <w:bottom w:val="single" w:sz="4" w:space="0" w:color="auto"/>
              <w:right w:val="single" w:sz="4" w:space="0" w:color="auto"/>
            </w:tcBorders>
            <w:shd w:val="clear" w:color="auto" w:fill="auto"/>
            <w:noWrap/>
            <w:vAlign w:val="center"/>
            <w:hideMark/>
          </w:tcPr>
          <w:p w14:paraId="4B8E6F73"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174</w:t>
            </w:r>
          </w:p>
        </w:tc>
        <w:tc>
          <w:tcPr>
            <w:tcW w:w="895" w:type="dxa"/>
            <w:tcBorders>
              <w:top w:val="nil"/>
              <w:left w:val="nil"/>
              <w:bottom w:val="single" w:sz="4" w:space="0" w:color="auto"/>
              <w:right w:val="single" w:sz="4" w:space="0" w:color="auto"/>
            </w:tcBorders>
            <w:shd w:val="clear" w:color="auto" w:fill="auto"/>
            <w:noWrap/>
            <w:vAlign w:val="center"/>
            <w:hideMark/>
          </w:tcPr>
          <w:p w14:paraId="32566386"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141</w:t>
            </w:r>
          </w:p>
        </w:tc>
        <w:tc>
          <w:tcPr>
            <w:tcW w:w="900" w:type="dxa"/>
            <w:tcBorders>
              <w:top w:val="nil"/>
              <w:left w:val="nil"/>
              <w:bottom w:val="single" w:sz="4" w:space="0" w:color="auto"/>
              <w:right w:val="single" w:sz="4" w:space="0" w:color="auto"/>
            </w:tcBorders>
            <w:shd w:val="clear" w:color="auto" w:fill="auto"/>
            <w:noWrap/>
            <w:vAlign w:val="center"/>
            <w:hideMark/>
          </w:tcPr>
          <w:p w14:paraId="3734CFDE"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83</w:t>
            </w:r>
          </w:p>
        </w:tc>
      </w:tr>
      <w:tr w:rsidR="00E13748" w:rsidRPr="00E13748" w14:paraId="4ADD1245" w14:textId="77777777" w:rsidTr="00E1374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58D68E7" w14:textId="77777777" w:rsidR="00E13748" w:rsidRPr="00E13748" w:rsidRDefault="00E13748" w:rsidP="00E13748">
            <w:pPr>
              <w:spacing w:after="0" w:line="240" w:lineRule="auto"/>
              <w:jc w:val="right"/>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Total</w:t>
            </w:r>
          </w:p>
        </w:tc>
        <w:tc>
          <w:tcPr>
            <w:tcW w:w="1104" w:type="dxa"/>
            <w:tcBorders>
              <w:top w:val="nil"/>
              <w:left w:val="nil"/>
              <w:bottom w:val="single" w:sz="4" w:space="0" w:color="auto"/>
              <w:right w:val="single" w:sz="4" w:space="0" w:color="auto"/>
            </w:tcBorders>
            <w:shd w:val="clear" w:color="auto" w:fill="auto"/>
            <w:noWrap/>
            <w:vAlign w:val="center"/>
            <w:hideMark/>
          </w:tcPr>
          <w:p w14:paraId="6CFE1499"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121</w:t>
            </w:r>
          </w:p>
        </w:tc>
        <w:tc>
          <w:tcPr>
            <w:tcW w:w="895" w:type="dxa"/>
            <w:tcBorders>
              <w:top w:val="nil"/>
              <w:left w:val="nil"/>
              <w:bottom w:val="single" w:sz="4" w:space="0" w:color="auto"/>
              <w:right w:val="single" w:sz="4" w:space="0" w:color="auto"/>
            </w:tcBorders>
            <w:shd w:val="clear" w:color="auto" w:fill="auto"/>
            <w:noWrap/>
            <w:vAlign w:val="center"/>
            <w:hideMark/>
          </w:tcPr>
          <w:p w14:paraId="6A691F4B"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549</w:t>
            </w:r>
          </w:p>
        </w:tc>
        <w:tc>
          <w:tcPr>
            <w:tcW w:w="895" w:type="dxa"/>
            <w:tcBorders>
              <w:top w:val="nil"/>
              <w:left w:val="nil"/>
              <w:bottom w:val="single" w:sz="4" w:space="0" w:color="auto"/>
              <w:right w:val="single" w:sz="4" w:space="0" w:color="auto"/>
            </w:tcBorders>
            <w:shd w:val="clear" w:color="auto" w:fill="auto"/>
            <w:noWrap/>
            <w:vAlign w:val="center"/>
            <w:hideMark/>
          </w:tcPr>
          <w:p w14:paraId="5DE275A8"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832</w:t>
            </w:r>
          </w:p>
        </w:tc>
        <w:tc>
          <w:tcPr>
            <w:tcW w:w="895" w:type="dxa"/>
            <w:tcBorders>
              <w:top w:val="nil"/>
              <w:left w:val="nil"/>
              <w:bottom w:val="single" w:sz="4" w:space="0" w:color="auto"/>
              <w:right w:val="single" w:sz="4" w:space="0" w:color="auto"/>
            </w:tcBorders>
            <w:shd w:val="clear" w:color="auto" w:fill="auto"/>
            <w:noWrap/>
            <w:vAlign w:val="center"/>
            <w:hideMark/>
          </w:tcPr>
          <w:p w14:paraId="53C8A012"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1817</w:t>
            </w:r>
          </w:p>
        </w:tc>
        <w:tc>
          <w:tcPr>
            <w:tcW w:w="895" w:type="dxa"/>
            <w:tcBorders>
              <w:top w:val="nil"/>
              <w:left w:val="nil"/>
              <w:bottom w:val="single" w:sz="4" w:space="0" w:color="auto"/>
              <w:right w:val="single" w:sz="4" w:space="0" w:color="auto"/>
            </w:tcBorders>
            <w:shd w:val="clear" w:color="auto" w:fill="auto"/>
            <w:noWrap/>
            <w:vAlign w:val="center"/>
            <w:hideMark/>
          </w:tcPr>
          <w:p w14:paraId="52B1BDE9"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2051</w:t>
            </w:r>
          </w:p>
        </w:tc>
        <w:tc>
          <w:tcPr>
            <w:tcW w:w="895" w:type="dxa"/>
            <w:tcBorders>
              <w:top w:val="nil"/>
              <w:left w:val="nil"/>
              <w:bottom w:val="single" w:sz="4" w:space="0" w:color="auto"/>
              <w:right w:val="single" w:sz="4" w:space="0" w:color="auto"/>
            </w:tcBorders>
            <w:shd w:val="clear" w:color="auto" w:fill="auto"/>
            <w:noWrap/>
            <w:vAlign w:val="center"/>
            <w:hideMark/>
          </w:tcPr>
          <w:p w14:paraId="07CF78A7"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1801</w:t>
            </w:r>
          </w:p>
        </w:tc>
        <w:tc>
          <w:tcPr>
            <w:tcW w:w="895" w:type="dxa"/>
            <w:tcBorders>
              <w:top w:val="nil"/>
              <w:left w:val="nil"/>
              <w:bottom w:val="single" w:sz="4" w:space="0" w:color="auto"/>
              <w:right w:val="single" w:sz="4" w:space="0" w:color="auto"/>
            </w:tcBorders>
            <w:shd w:val="clear" w:color="auto" w:fill="auto"/>
            <w:noWrap/>
            <w:vAlign w:val="center"/>
            <w:hideMark/>
          </w:tcPr>
          <w:p w14:paraId="3D544C73"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1047</w:t>
            </w:r>
          </w:p>
        </w:tc>
        <w:tc>
          <w:tcPr>
            <w:tcW w:w="895" w:type="dxa"/>
            <w:tcBorders>
              <w:top w:val="nil"/>
              <w:left w:val="nil"/>
              <w:bottom w:val="single" w:sz="4" w:space="0" w:color="auto"/>
              <w:right w:val="single" w:sz="4" w:space="0" w:color="auto"/>
            </w:tcBorders>
            <w:shd w:val="clear" w:color="auto" w:fill="auto"/>
            <w:noWrap/>
            <w:vAlign w:val="center"/>
            <w:hideMark/>
          </w:tcPr>
          <w:p w14:paraId="6605B0F1"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675</w:t>
            </w:r>
          </w:p>
        </w:tc>
        <w:tc>
          <w:tcPr>
            <w:tcW w:w="895" w:type="dxa"/>
            <w:tcBorders>
              <w:top w:val="nil"/>
              <w:left w:val="nil"/>
              <w:bottom w:val="single" w:sz="4" w:space="0" w:color="auto"/>
              <w:right w:val="single" w:sz="4" w:space="0" w:color="auto"/>
            </w:tcBorders>
            <w:shd w:val="clear" w:color="auto" w:fill="auto"/>
            <w:noWrap/>
            <w:vAlign w:val="center"/>
            <w:hideMark/>
          </w:tcPr>
          <w:p w14:paraId="0361ED3D"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473</w:t>
            </w:r>
          </w:p>
        </w:tc>
        <w:tc>
          <w:tcPr>
            <w:tcW w:w="895" w:type="dxa"/>
            <w:tcBorders>
              <w:top w:val="nil"/>
              <w:left w:val="nil"/>
              <w:bottom w:val="single" w:sz="4" w:space="0" w:color="auto"/>
              <w:right w:val="single" w:sz="4" w:space="0" w:color="auto"/>
            </w:tcBorders>
            <w:shd w:val="clear" w:color="auto" w:fill="auto"/>
            <w:noWrap/>
            <w:vAlign w:val="center"/>
            <w:hideMark/>
          </w:tcPr>
          <w:p w14:paraId="5ED6EEE9"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190</w:t>
            </w:r>
          </w:p>
        </w:tc>
        <w:tc>
          <w:tcPr>
            <w:tcW w:w="895" w:type="dxa"/>
            <w:tcBorders>
              <w:top w:val="nil"/>
              <w:left w:val="nil"/>
              <w:bottom w:val="single" w:sz="4" w:space="0" w:color="auto"/>
              <w:right w:val="single" w:sz="4" w:space="0" w:color="auto"/>
            </w:tcBorders>
            <w:shd w:val="clear" w:color="auto" w:fill="auto"/>
            <w:noWrap/>
            <w:vAlign w:val="center"/>
            <w:hideMark/>
          </w:tcPr>
          <w:p w14:paraId="769851DC"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149</w:t>
            </w:r>
          </w:p>
        </w:tc>
        <w:tc>
          <w:tcPr>
            <w:tcW w:w="900" w:type="dxa"/>
            <w:tcBorders>
              <w:top w:val="nil"/>
              <w:left w:val="nil"/>
              <w:bottom w:val="single" w:sz="4" w:space="0" w:color="auto"/>
              <w:right w:val="single" w:sz="4" w:space="0" w:color="auto"/>
            </w:tcBorders>
            <w:shd w:val="clear" w:color="auto" w:fill="auto"/>
            <w:noWrap/>
            <w:vAlign w:val="center"/>
            <w:hideMark/>
          </w:tcPr>
          <w:p w14:paraId="4C89505E"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93</w:t>
            </w:r>
          </w:p>
        </w:tc>
      </w:tr>
      <w:tr w:rsidR="00E13748" w:rsidRPr="00E13748" w14:paraId="3B14A42B" w14:textId="77777777" w:rsidTr="00E13748">
        <w:trPr>
          <w:trHeight w:val="300"/>
        </w:trPr>
        <w:tc>
          <w:tcPr>
            <w:tcW w:w="2440" w:type="dxa"/>
            <w:tcBorders>
              <w:top w:val="nil"/>
              <w:left w:val="nil"/>
              <w:bottom w:val="nil"/>
              <w:right w:val="nil"/>
            </w:tcBorders>
            <w:shd w:val="clear" w:color="auto" w:fill="auto"/>
            <w:noWrap/>
            <w:vAlign w:val="bottom"/>
            <w:hideMark/>
          </w:tcPr>
          <w:p w14:paraId="1E12BF07"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p>
        </w:tc>
        <w:tc>
          <w:tcPr>
            <w:tcW w:w="1104" w:type="dxa"/>
            <w:tcBorders>
              <w:top w:val="nil"/>
              <w:left w:val="nil"/>
              <w:bottom w:val="nil"/>
              <w:right w:val="nil"/>
            </w:tcBorders>
            <w:shd w:val="clear" w:color="auto" w:fill="auto"/>
            <w:vAlign w:val="bottom"/>
            <w:hideMark/>
          </w:tcPr>
          <w:p w14:paraId="503740D7" w14:textId="77777777" w:rsidR="00E13748" w:rsidRPr="00E13748" w:rsidRDefault="00E13748" w:rsidP="00E13748">
            <w:pPr>
              <w:spacing w:after="0" w:line="240" w:lineRule="auto"/>
              <w:rPr>
                <w:rFonts w:ascii="Times New Roman" w:eastAsia="Times New Roman" w:hAnsi="Times New Roman" w:cs="Times New Roman"/>
                <w:sz w:val="20"/>
                <w:szCs w:val="20"/>
                <w:lang w:eastAsia="en-GB"/>
              </w:rPr>
            </w:pPr>
          </w:p>
        </w:tc>
        <w:tc>
          <w:tcPr>
            <w:tcW w:w="895" w:type="dxa"/>
            <w:tcBorders>
              <w:top w:val="nil"/>
              <w:left w:val="nil"/>
              <w:bottom w:val="nil"/>
              <w:right w:val="nil"/>
            </w:tcBorders>
            <w:shd w:val="clear" w:color="auto" w:fill="auto"/>
            <w:vAlign w:val="bottom"/>
            <w:hideMark/>
          </w:tcPr>
          <w:p w14:paraId="72BF5504" w14:textId="77777777" w:rsidR="00E13748" w:rsidRPr="00E13748" w:rsidRDefault="00E13748" w:rsidP="00E13748">
            <w:pPr>
              <w:spacing w:after="0" w:line="240" w:lineRule="auto"/>
              <w:rPr>
                <w:rFonts w:ascii="Times New Roman" w:eastAsia="Times New Roman" w:hAnsi="Times New Roman" w:cs="Times New Roman"/>
                <w:sz w:val="20"/>
                <w:szCs w:val="20"/>
                <w:lang w:eastAsia="en-GB"/>
              </w:rPr>
            </w:pPr>
          </w:p>
        </w:tc>
        <w:tc>
          <w:tcPr>
            <w:tcW w:w="895" w:type="dxa"/>
            <w:tcBorders>
              <w:top w:val="nil"/>
              <w:left w:val="nil"/>
              <w:bottom w:val="nil"/>
              <w:right w:val="nil"/>
            </w:tcBorders>
            <w:shd w:val="clear" w:color="auto" w:fill="auto"/>
            <w:noWrap/>
            <w:vAlign w:val="bottom"/>
            <w:hideMark/>
          </w:tcPr>
          <w:p w14:paraId="312D5D49" w14:textId="77777777" w:rsidR="00E13748" w:rsidRPr="00E13748" w:rsidRDefault="00E13748" w:rsidP="00E13748">
            <w:pPr>
              <w:spacing w:after="0" w:line="240" w:lineRule="auto"/>
              <w:rPr>
                <w:rFonts w:ascii="Times New Roman" w:eastAsia="Times New Roman" w:hAnsi="Times New Roman" w:cs="Times New Roman"/>
                <w:sz w:val="20"/>
                <w:szCs w:val="20"/>
                <w:lang w:eastAsia="en-GB"/>
              </w:rPr>
            </w:pPr>
          </w:p>
        </w:tc>
        <w:tc>
          <w:tcPr>
            <w:tcW w:w="895" w:type="dxa"/>
            <w:tcBorders>
              <w:top w:val="nil"/>
              <w:left w:val="nil"/>
              <w:bottom w:val="nil"/>
              <w:right w:val="nil"/>
            </w:tcBorders>
            <w:shd w:val="clear" w:color="auto" w:fill="auto"/>
            <w:noWrap/>
            <w:vAlign w:val="bottom"/>
            <w:hideMark/>
          </w:tcPr>
          <w:p w14:paraId="3460837A" w14:textId="77777777" w:rsidR="00E13748" w:rsidRPr="00E13748" w:rsidRDefault="00E13748" w:rsidP="00E13748">
            <w:pPr>
              <w:spacing w:after="0" w:line="240" w:lineRule="auto"/>
              <w:rPr>
                <w:rFonts w:ascii="Times New Roman" w:eastAsia="Times New Roman" w:hAnsi="Times New Roman" w:cs="Times New Roman"/>
                <w:sz w:val="20"/>
                <w:szCs w:val="20"/>
                <w:lang w:eastAsia="en-GB"/>
              </w:rPr>
            </w:pPr>
          </w:p>
        </w:tc>
        <w:tc>
          <w:tcPr>
            <w:tcW w:w="895" w:type="dxa"/>
            <w:tcBorders>
              <w:top w:val="nil"/>
              <w:left w:val="nil"/>
              <w:bottom w:val="nil"/>
              <w:right w:val="nil"/>
            </w:tcBorders>
            <w:shd w:val="clear" w:color="auto" w:fill="auto"/>
            <w:noWrap/>
            <w:vAlign w:val="bottom"/>
            <w:hideMark/>
          </w:tcPr>
          <w:p w14:paraId="75A09D82" w14:textId="77777777" w:rsidR="00E13748" w:rsidRPr="00E13748" w:rsidRDefault="00E13748" w:rsidP="00E13748">
            <w:pPr>
              <w:spacing w:after="0" w:line="240" w:lineRule="auto"/>
              <w:rPr>
                <w:rFonts w:ascii="Times New Roman" w:eastAsia="Times New Roman" w:hAnsi="Times New Roman" w:cs="Times New Roman"/>
                <w:sz w:val="20"/>
                <w:szCs w:val="20"/>
                <w:lang w:eastAsia="en-GB"/>
              </w:rPr>
            </w:pPr>
          </w:p>
        </w:tc>
        <w:tc>
          <w:tcPr>
            <w:tcW w:w="895" w:type="dxa"/>
            <w:tcBorders>
              <w:top w:val="nil"/>
              <w:left w:val="nil"/>
              <w:bottom w:val="nil"/>
              <w:right w:val="nil"/>
            </w:tcBorders>
            <w:shd w:val="clear" w:color="auto" w:fill="auto"/>
            <w:noWrap/>
            <w:vAlign w:val="bottom"/>
            <w:hideMark/>
          </w:tcPr>
          <w:p w14:paraId="2DC77B4A" w14:textId="77777777" w:rsidR="00E13748" w:rsidRPr="00E13748" w:rsidRDefault="00E13748" w:rsidP="00E13748">
            <w:pPr>
              <w:spacing w:after="0" w:line="240" w:lineRule="auto"/>
              <w:rPr>
                <w:rFonts w:ascii="Times New Roman" w:eastAsia="Times New Roman" w:hAnsi="Times New Roman" w:cs="Times New Roman"/>
                <w:sz w:val="20"/>
                <w:szCs w:val="20"/>
                <w:lang w:eastAsia="en-GB"/>
              </w:rPr>
            </w:pPr>
          </w:p>
        </w:tc>
        <w:tc>
          <w:tcPr>
            <w:tcW w:w="895" w:type="dxa"/>
            <w:tcBorders>
              <w:top w:val="nil"/>
              <w:left w:val="nil"/>
              <w:bottom w:val="nil"/>
              <w:right w:val="nil"/>
            </w:tcBorders>
            <w:shd w:val="clear" w:color="auto" w:fill="auto"/>
            <w:noWrap/>
            <w:vAlign w:val="bottom"/>
            <w:hideMark/>
          </w:tcPr>
          <w:p w14:paraId="58D1917C" w14:textId="77777777" w:rsidR="00E13748" w:rsidRPr="00E13748" w:rsidRDefault="00E13748" w:rsidP="00E13748">
            <w:pPr>
              <w:spacing w:after="0" w:line="240" w:lineRule="auto"/>
              <w:rPr>
                <w:rFonts w:ascii="Times New Roman" w:eastAsia="Times New Roman" w:hAnsi="Times New Roman" w:cs="Times New Roman"/>
                <w:sz w:val="20"/>
                <w:szCs w:val="20"/>
                <w:lang w:eastAsia="en-GB"/>
              </w:rPr>
            </w:pPr>
          </w:p>
        </w:tc>
        <w:tc>
          <w:tcPr>
            <w:tcW w:w="895" w:type="dxa"/>
            <w:tcBorders>
              <w:top w:val="nil"/>
              <w:left w:val="nil"/>
              <w:bottom w:val="nil"/>
              <w:right w:val="nil"/>
            </w:tcBorders>
            <w:shd w:val="clear" w:color="auto" w:fill="auto"/>
            <w:noWrap/>
            <w:vAlign w:val="bottom"/>
            <w:hideMark/>
          </w:tcPr>
          <w:p w14:paraId="7AC72673" w14:textId="77777777" w:rsidR="00E13748" w:rsidRPr="00E13748" w:rsidRDefault="00E13748" w:rsidP="00E13748">
            <w:pPr>
              <w:spacing w:after="0" w:line="240" w:lineRule="auto"/>
              <w:rPr>
                <w:rFonts w:ascii="Times New Roman" w:eastAsia="Times New Roman" w:hAnsi="Times New Roman" w:cs="Times New Roman"/>
                <w:sz w:val="20"/>
                <w:szCs w:val="20"/>
                <w:lang w:eastAsia="en-GB"/>
              </w:rPr>
            </w:pPr>
          </w:p>
        </w:tc>
        <w:tc>
          <w:tcPr>
            <w:tcW w:w="895" w:type="dxa"/>
            <w:tcBorders>
              <w:top w:val="nil"/>
              <w:left w:val="nil"/>
              <w:bottom w:val="nil"/>
              <w:right w:val="nil"/>
            </w:tcBorders>
            <w:shd w:val="clear" w:color="auto" w:fill="auto"/>
            <w:noWrap/>
            <w:vAlign w:val="bottom"/>
            <w:hideMark/>
          </w:tcPr>
          <w:p w14:paraId="451AF2E7" w14:textId="77777777" w:rsidR="00E13748" w:rsidRPr="00E13748" w:rsidRDefault="00E13748" w:rsidP="00E13748">
            <w:pPr>
              <w:spacing w:after="0" w:line="240" w:lineRule="auto"/>
              <w:rPr>
                <w:rFonts w:ascii="Times New Roman" w:eastAsia="Times New Roman" w:hAnsi="Times New Roman" w:cs="Times New Roman"/>
                <w:sz w:val="20"/>
                <w:szCs w:val="20"/>
                <w:lang w:eastAsia="en-GB"/>
              </w:rPr>
            </w:pPr>
          </w:p>
        </w:tc>
        <w:tc>
          <w:tcPr>
            <w:tcW w:w="895" w:type="dxa"/>
            <w:tcBorders>
              <w:top w:val="nil"/>
              <w:left w:val="nil"/>
              <w:bottom w:val="nil"/>
              <w:right w:val="nil"/>
            </w:tcBorders>
            <w:shd w:val="clear" w:color="auto" w:fill="auto"/>
            <w:noWrap/>
            <w:vAlign w:val="bottom"/>
            <w:hideMark/>
          </w:tcPr>
          <w:p w14:paraId="35E55BC3" w14:textId="77777777" w:rsidR="00E13748" w:rsidRPr="00E13748" w:rsidRDefault="00E13748" w:rsidP="00E13748">
            <w:pPr>
              <w:spacing w:after="0" w:line="240" w:lineRule="auto"/>
              <w:rPr>
                <w:rFonts w:ascii="Times New Roman" w:eastAsia="Times New Roman" w:hAnsi="Times New Roman" w:cs="Times New Roman"/>
                <w:sz w:val="20"/>
                <w:szCs w:val="20"/>
                <w:lang w:eastAsia="en-GB"/>
              </w:rPr>
            </w:pPr>
          </w:p>
        </w:tc>
        <w:tc>
          <w:tcPr>
            <w:tcW w:w="895" w:type="dxa"/>
            <w:tcBorders>
              <w:top w:val="nil"/>
              <w:left w:val="nil"/>
              <w:bottom w:val="nil"/>
              <w:right w:val="nil"/>
            </w:tcBorders>
            <w:shd w:val="clear" w:color="auto" w:fill="auto"/>
            <w:noWrap/>
            <w:vAlign w:val="bottom"/>
            <w:hideMark/>
          </w:tcPr>
          <w:p w14:paraId="3AFE2B7F" w14:textId="77777777" w:rsidR="00E13748" w:rsidRPr="00E13748" w:rsidRDefault="00E13748" w:rsidP="00E13748">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43D770F1" w14:textId="77777777" w:rsidR="00E13748" w:rsidRPr="00E13748" w:rsidRDefault="00E13748" w:rsidP="00E13748">
            <w:pPr>
              <w:spacing w:after="0" w:line="240" w:lineRule="auto"/>
              <w:rPr>
                <w:rFonts w:ascii="Times New Roman" w:eastAsia="Times New Roman" w:hAnsi="Times New Roman" w:cs="Times New Roman"/>
                <w:sz w:val="20"/>
                <w:szCs w:val="20"/>
                <w:lang w:eastAsia="en-GB"/>
              </w:rPr>
            </w:pPr>
          </w:p>
        </w:tc>
      </w:tr>
      <w:tr w:rsidR="00E13748" w:rsidRPr="00E13748" w14:paraId="39F527D6" w14:textId="77777777" w:rsidTr="00BE4A51">
        <w:trPr>
          <w:trHeight w:val="300"/>
        </w:trPr>
        <w:tc>
          <w:tcPr>
            <w:tcW w:w="244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21EADE90" w14:textId="77777777" w:rsidR="00E13748" w:rsidRPr="00E13748" w:rsidRDefault="00E13748" w:rsidP="00E13748">
            <w:pPr>
              <w:spacing w:after="0" w:line="240" w:lineRule="auto"/>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Racial Group</w:t>
            </w:r>
          </w:p>
        </w:tc>
        <w:tc>
          <w:tcPr>
            <w:tcW w:w="10954" w:type="dxa"/>
            <w:gridSpan w:val="1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690517"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GRADE</w:t>
            </w:r>
          </w:p>
        </w:tc>
      </w:tr>
      <w:tr w:rsidR="00E13748" w:rsidRPr="00E13748" w14:paraId="79268964" w14:textId="77777777" w:rsidTr="00BE4A51">
        <w:trPr>
          <w:trHeight w:val="300"/>
        </w:trPr>
        <w:tc>
          <w:tcPr>
            <w:tcW w:w="244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D06067A" w14:textId="77777777" w:rsidR="00E13748" w:rsidRPr="00E13748" w:rsidRDefault="00E13748" w:rsidP="00E13748">
            <w:pPr>
              <w:spacing w:after="0" w:line="240" w:lineRule="auto"/>
              <w:rPr>
                <w:rFonts w:ascii="Arial" w:eastAsia="Times New Roman" w:hAnsi="Arial" w:cs="Arial"/>
                <w:b/>
                <w:bCs/>
                <w:color w:val="000000"/>
                <w:sz w:val="20"/>
                <w:szCs w:val="20"/>
                <w:lang w:eastAsia="en-GB"/>
              </w:rPr>
            </w:pPr>
          </w:p>
        </w:tc>
        <w:tc>
          <w:tcPr>
            <w:tcW w:w="1104" w:type="dxa"/>
            <w:tcBorders>
              <w:top w:val="nil"/>
              <w:left w:val="nil"/>
              <w:bottom w:val="single" w:sz="4" w:space="0" w:color="auto"/>
              <w:right w:val="single" w:sz="4" w:space="0" w:color="auto"/>
            </w:tcBorders>
            <w:shd w:val="clear" w:color="auto" w:fill="D9D9D9" w:themeFill="background1" w:themeFillShade="D9"/>
            <w:noWrap/>
            <w:vAlign w:val="center"/>
            <w:hideMark/>
          </w:tcPr>
          <w:p w14:paraId="3B331F9B" w14:textId="467BEDD2" w:rsidR="00E13748" w:rsidRPr="00E13748" w:rsidRDefault="002D631E"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 xml:space="preserve">JNC </w:t>
            </w:r>
            <w:r>
              <w:rPr>
                <w:rFonts w:ascii="Arial" w:eastAsia="Times New Roman" w:hAnsi="Arial" w:cs="Arial"/>
                <w:b/>
                <w:bCs/>
                <w:color w:val="000000"/>
                <w:sz w:val="20"/>
                <w:szCs w:val="20"/>
                <w:lang w:eastAsia="en-GB"/>
              </w:rPr>
              <w:t xml:space="preserve">      </w:t>
            </w:r>
            <w:r w:rsidRPr="00E13748">
              <w:rPr>
                <w:rFonts w:ascii="Arial" w:eastAsia="Times New Roman" w:hAnsi="Arial" w:cs="Arial"/>
                <w:b/>
                <w:bCs/>
                <w:color w:val="000000"/>
                <w:sz w:val="20"/>
                <w:szCs w:val="20"/>
                <w:lang w:eastAsia="en-GB"/>
              </w:rPr>
              <w:t>Y &amp; C</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33505A5F"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1</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2CA7B8EB"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2</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396DD102"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3</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44F81810"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4</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7CBFEB96"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5</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69BDC829"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6</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30B4B1AD"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7</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1F10F917"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8</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6930A685"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9</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0A711AE1"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10</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hideMark/>
          </w:tcPr>
          <w:p w14:paraId="3020E60F" w14:textId="77777777" w:rsidR="00E13748" w:rsidRPr="00E13748" w:rsidRDefault="00E13748" w:rsidP="00E13748">
            <w:pPr>
              <w:spacing w:after="0" w:line="240" w:lineRule="auto"/>
              <w:jc w:val="center"/>
              <w:rPr>
                <w:rFonts w:ascii="Arial" w:eastAsia="Times New Roman" w:hAnsi="Arial" w:cs="Arial"/>
                <w:b/>
                <w:bCs/>
                <w:color w:val="000000"/>
                <w:sz w:val="20"/>
                <w:szCs w:val="20"/>
                <w:lang w:eastAsia="en-GB"/>
              </w:rPr>
            </w:pPr>
            <w:r w:rsidRPr="00E13748">
              <w:rPr>
                <w:rFonts w:ascii="Arial" w:eastAsia="Times New Roman" w:hAnsi="Arial" w:cs="Arial"/>
                <w:b/>
                <w:bCs/>
                <w:color w:val="000000"/>
                <w:sz w:val="20"/>
                <w:szCs w:val="20"/>
                <w:lang w:eastAsia="en-GB"/>
              </w:rPr>
              <w:t>OM+</w:t>
            </w:r>
          </w:p>
        </w:tc>
      </w:tr>
      <w:tr w:rsidR="00E13748" w:rsidRPr="00E13748" w14:paraId="23227287" w14:textId="77777777" w:rsidTr="00E1374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671A728" w14:textId="77777777" w:rsidR="00E13748" w:rsidRPr="00E13748" w:rsidRDefault="00E13748" w:rsidP="00E13748">
            <w:pPr>
              <w:spacing w:after="0" w:line="240" w:lineRule="auto"/>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 xml:space="preserve">Other                        </w:t>
            </w:r>
          </w:p>
        </w:tc>
        <w:tc>
          <w:tcPr>
            <w:tcW w:w="1104" w:type="dxa"/>
            <w:tcBorders>
              <w:top w:val="nil"/>
              <w:left w:val="nil"/>
              <w:bottom w:val="single" w:sz="4" w:space="0" w:color="auto"/>
              <w:right w:val="single" w:sz="4" w:space="0" w:color="auto"/>
            </w:tcBorders>
            <w:shd w:val="clear" w:color="auto" w:fill="auto"/>
            <w:noWrap/>
            <w:vAlign w:val="center"/>
            <w:hideMark/>
          </w:tcPr>
          <w:p w14:paraId="61267DAD"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26.45%</w:t>
            </w:r>
          </w:p>
        </w:tc>
        <w:tc>
          <w:tcPr>
            <w:tcW w:w="895" w:type="dxa"/>
            <w:tcBorders>
              <w:top w:val="nil"/>
              <w:left w:val="nil"/>
              <w:bottom w:val="single" w:sz="4" w:space="0" w:color="auto"/>
              <w:right w:val="single" w:sz="4" w:space="0" w:color="auto"/>
            </w:tcBorders>
            <w:shd w:val="clear" w:color="auto" w:fill="auto"/>
            <w:noWrap/>
            <w:vAlign w:val="center"/>
            <w:hideMark/>
          </w:tcPr>
          <w:p w14:paraId="1CB02F04"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36.98%</w:t>
            </w:r>
          </w:p>
        </w:tc>
        <w:tc>
          <w:tcPr>
            <w:tcW w:w="895" w:type="dxa"/>
            <w:tcBorders>
              <w:top w:val="nil"/>
              <w:left w:val="nil"/>
              <w:bottom w:val="single" w:sz="4" w:space="0" w:color="auto"/>
              <w:right w:val="single" w:sz="4" w:space="0" w:color="auto"/>
            </w:tcBorders>
            <w:shd w:val="clear" w:color="auto" w:fill="auto"/>
            <w:noWrap/>
            <w:vAlign w:val="center"/>
            <w:hideMark/>
          </w:tcPr>
          <w:p w14:paraId="2E0865C6"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25.60%</w:t>
            </w:r>
          </w:p>
        </w:tc>
        <w:tc>
          <w:tcPr>
            <w:tcW w:w="895" w:type="dxa"/>
            <w:tcBorders>
              <w:top w:val="nil"/>
              <w:left w:val="nil"/>
              <w:bottom w:val="single" w:sz="4" w:space="0" w:color="auto"/>
              <w:right w:val="single" w:sz="4" w:space="0" w:color="auto"/>
            </w:tcBorders>
            <w:shd w:val="clear" w:color="auto" w:fill="auto"/>
            <w:noWrap/>
            <w:vAlign w:val="center"/>
            <w:hideMark/>
          </w:tcPr>
          <w:p w14:paraId="1335350C"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19.98%</w:t>
            </w:r>
          </w:p>
        </w:tc>
        <w:tc>
          <w:tcPr>
            <w:tcW w:w="895" w:type="dxa"/>
            <w:tcBorders>
              <w:top w:val="nil"/>
              <w:left w:val="nil"/>
              <w:bottom w:val="single" w:sz="4" w:space="0" w:color="auto"/>
              <w:right w:val="single" w:sz="4" w:space="0" w:color="auto"/>
            </w:tcBorders>
            <w:shd w:val="clear" w:color="auto" w:fill="auto"/>
            <w:noWrap/>
            <w:vAlign w:val="center"/>
            <w:hideMark/>
          </w:tcPr>
          <w:p w14:paraId="7B40D836"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18.92%</w:t>
            </w:r>
          </w:p>
        </w:tc>
        <w:tc>
          <w:tcPr>
            <w:tcW w:w="895" w:type="dxa"/>
            <w:tcBorders>
              <w:top w:val="nil"/>
              <w:left w:val="nil"/>
              <w:bottom w:val="single" w:sz="4" w:space="0" w:color="auto"/>
              <w:right w:val="single" w:sz="4" w:space="0" w:color="auto"/>
            </w:tcBorders>
            <w:shd w:val="clear" w:color="auto" w:fill="auto"/>
            <w:noWrap/>
            <w:vAlign w:val="center"/>
            <w:hideMark/>
          </w:tcPr>
          <w:p w14:paraId="01B37B12"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16.16%</w:t>
            </w:r>
          </w:p>
        </w:tc>
        <w:tc>
          <w:tcPr>
            <w:tcW w:w="895" w:type="dxa"/>
            <w:tcBorders>
              <w:top w:val="nil"/>
              <w:left w:val="nil"/>
              <w:bottom w:val="single" w:sz="4" w:space="0" w:color="auto"/>
              <w:right w:val="single" w:sz="4" w:space="0" w:color="auto"/>
            </w:tcBorders>
            <w:shd w:val="clear" w:color="auto" w:fill="auto"/>
            <w:noWrap/>
            <w:vAlign w:val="center"/>
            <w:hideMark/>
          </w:tcPr>
          <w:p w14:paraId="5D8500EF"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14.90%</w:t>
            </w:r>
          </w:p>
        </w:tc>
        <w:tc>
          <w:tcPr>
            <w:tcW w:w="895" w:type="dxa"/>
            <w:tcBorders>
              <w:top w:val="nil"/>
              <w:left w:val="nil"/>
              <w:bottom w:val="single" w:sz="4" w:space="0" w:color="auto"/>
              <w:right w:val="single" w:sz="4" w:space="0" w:color="auto"/>
            </w:tcBorders>
            <w:shd w:val="clear" w:color="auto" w:fill="auto"/>
            <w:noWrap/>
            <w:vAlign w:val="center"/>
            <w:hideMark/>
          </w:tcPr>
          <w:p w14:paraId="5281AEC9"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14.07%</w:t>
            </w:r>
          </w:p>
        </w:tc>
        <w:tc>
          <w:tcPr>
            <w:tcW w:w="895" w:type="dxa"/>
            <w:tcBorders>
              <w:top w:val="nil"/>
              <w:left w:val="nil"/>
              <w:bottom w:val="single" w:sz="4" w:space="0" w:color="auto"/>
              <w:right w:val="single" w:sz="4" w:space="0" w:color="auto"/>
            </w:tcBorders>
            <w:shd w:val="clear" w:color="auto" w:fill="auto"/>
            <w:noWrap/>
            <w:vAlign w:val="center"/>
            <w:hideMark/>
          </w:tcPr>
          <w:p w14:paraId="541B3D52"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10.36%</w:t>
            </w:r>
          </w:p>
        </w:tc>
        <w:tc>
          <w:tcPr>
            <w:tcW w:w="895" w:type="dxa"/>
            <w:tcBorders>
              <w:top w:val="nil"/>
              <w:left w:val="nil"/>
              <w:bottom w:val="single" w:sz="4" w:space="0" w:color="auto"/>
              <w:right w:val="single" w:sz="4" w:space="0" w:color="auto"/>
            </w:tcBorders>
            <w:shd w:val="clear" w:color="auto" w:fill="auto"/>
            <w:noWrap/>
            <w:vAlign w:val="center"/>
            <w:hideMark/>
          </w:tcPr>
          <w:p w14:paraId="340C46A3"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8.42%</w:t>
            </w:r>
          </w:p>
        </w:tc>
        <w:tc>
          <w:tcPr>
            <w:tcW w:w="895" w:type="dxa"/>
            <w:tcBorders>
              <w:top w:val="nil"/>
              <w:left w:val="nil"/>
              <w:bottom w:val="single" w:sz="4" w:space="0" w:color="auto"/>
              <w:right w:val="single" w:sz="4" w:space="0" w:color="auto"/>
            </w:tcBorders>
            <w:shd w:val="clear" w:color="auto" w:fill="auto"/>
            <w:noWrap/>
            <w:vAlign w:val="center"/>
            <w:hideMark/>
          </w:tcPr>
          <w:p w14:paraId="55FE9881"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5.37%</w:t>
            </w:r>
          </w:p>
        </w:tc>
        <w:tc>
          <w:tcPr>
            <w:tcW w:w="900" w:type="dxa"/>
            <w:tcBorders>
              <w:top w:val="nil"/>
              <w:left w:val="nil"/>
              <w:bottom w:val="single" w:sz="4" w:space="0" w:color="auto"/>
              <w:right w:val="single" w:sz="4" w:space="0" w:color="auto"/>
            </w:tcBorders>
            <w:shd w:val="clear" w:color="auto" w:fill="auto"/>
            <w:noWrap/>
            <w:vAlign w:val="center"/>
            <w:hideMark/>
          </w:tcPr>
          <w:p w14:paraId="232D7D08"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10.75%</w:t>
            </w:r>
          </w:p>
        </w:tc>
      </w:tr>
      <w:tr w:rsidR="00E13748" w:rsidRPr="00E13748" w14:paraId="1301BBD9" w14:textId="77777777" w:rsidTr="00E1374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B90579E" w14:textId="77777777" w:rsidR="00E13748" w:rsidRPr="00E13748" w:rsidRDefault="00E13748" w:rsidP="00E13748">
            <w:pPr>
              <w:spacing w:after="0" w:line="240" w:lineRule="auto"/>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White British</w:t>
            </w:r>
          </w:p>
        </w:tc>
        <w:tc>
          <w:tcPr>
            <w:tcW w:w="1104" w:type="dxa"/>
            <w:tcBorders>
              <w:top w:val="nil"/>
              <w:left w:val="nil"/>
              <w:bottom w:val="single" w:sz="4" w:space="0" w:color="auto"/>
              <w:right w:val="single" w:sz="4" w:space="0" w:color="auto"/>
            </w:tcBorders>
            <w:shd w:val="clear" w:color="auto" w:fill="auto"/>
            <w:noWrap/>
            <w:vAlign w:val="center"/>
            <w:hideMark/>
          </w:tcPr>
          <w:p w14:paraId="6B7E398A"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73.55%</w:t>
            </w:r>
          </w:p>
        </w:tc>
        <w:tc>
          <w:tcPr>
            <w:tcW w:w="895" w:type="dxa"/>
            <w:tcBorders>
              <w:top w:val="nil"/>
              <w:left w:val="nil"/>
              <w:bottom w:val="single" w:sz="4" w:space="0" w:color="auto"/>
              <w:right w:val="single" w:sz="4" w:space="0" w:color="auto"/>
            </w:tcBorders>
            <w:shd w:val="clear" w:color="auto" w:fill="auto"/>
            <w:noWrap/>
            <w:vAlign w:val="center"/>
            <w:hideMark/>
          </w:tcPr>
          <w:p w14:paraId="647247C2"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63.02%</w:t>
            </w:r>
          </w:p>
        </w:tc>
        <w:tc>
          <w:tcPr>
            <w:tcW w:w="895" w:type="dxa"/>
            <w:tcBorders>
              <w:top w:val="nil"/>
              <w:left w:val="nil"/>
              <w:bottom w:val="single" w:sz="4" w:space="0" w:color="auto"/>
              <w:right w:val="single" w:sz="4" w:space="0" w:color="auto"/>
            </w:tcBorders>
            <w:shd w:val="clear" w:color="auto" w:fill="auto"/>
            <w:noWrap/>
            <w:vAlign w:val="center"/>
            <w:hideMark/>
          </w:tcPr>
          <w:p w14:paraId="0F37DB96"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74.40%</w:t>
            </w:r>
          </w:p>
        </w:tc>
        <w:tc>
          <w:tcPr>
            <w:tcW w:w="895" w:type="dxa"/>
            <w:tcBorders>
              <w:top w:val="nil"/>
              <w:left w:val="nil"/>
              <w:bottom w:val="single" w:sz="4" w:space="0" w:color="auto"/>
              <w:right w:val="single" w:sz="4" w:space="0" w:color="auto"/>
            </w:tcBorders>
            <w:shd w:val="clear" w:color="auto" w:fill="auto"/>
            <w:noWrap/>
            <w:vAlign w:val="center"/>
            <w:hideMark/>
          </w:tcPr>
          <w:p w14:paraId="6CEFB180"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80.02%</w:t>
            </w:r>
          </w:p>
        </w:tc>
        <w:tc>
          <w:tcPr>
            <w:tcW w:w="895" w:type="dxa"/>
            <w:tcBorders>
              <w:top w:val="nil"/>
              <w:left w:val="nil"/>
              <w:bottom w:val="single" w:sz="4" w:space="0" w:color="auto"/>
              <w:right w:val="single" w:sz="4" w:space="0" w:color="auto"/>
            </w:tcBorders>
            <w:shd w:val="clear" w:color="auto" w:fill="auto"/>
            <w:noWrap/>
            <w:vAlign w:val="center"/>
            <w:hideMark/>
          </w:tcPr>
          <w:p w14:paraId="42797B8D"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81.08%</w:t>
            </w:r>
          </w:p>
        </w:tc>
        <w:tc>
          <w:tcPr>
            <w:tcW w:w="895" w:type="dxa"/>
            <w:tcBorders>
              <w:top w:val="nil"/>
              <w:left w:val="nil"/>
              <w:bottom w:val="single" w:sz="4" w:space="0" w:color="auto"/>
              <w:right w:val="single" w:sz="4" w:space="0" w:color="auto"/>
            </w:tcBorders>
            <w:shd w:val="clear" w:color="auto" w:fill="auto"/>
            <w:noWrap/>
            <w:vAlign w:val="center"/>
            <w:hideMark/>
          </w:tcPr>
          <w:p w14:paraId="4985BA65"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83.84%</w:t>
            </w:r>
          </w:p>
        </w:tc>
        <w:tc>
          <w:tcPr>
            <w:tcW w:w="895" w:type="dxa"/>
            <w:tcBorders>
              <w:top w:val="nil"/>
              <w:left w:val="nil"/>
              <w:bottom w:val="single" w:sz="4" w:space="0" w:color="auto"/>
              <w:right w:val="single" w:sz="4" w:space="0" w:color="auto"/>
            </w:tcBorders>
            <w:shd w:val="clear" w:color="auto" w:fill="auto"/>
            <w:noWrap/>
            <w:vAlign w:val="center"/>
            <w:hideMark/>
          </w:tcPr>
          <w:p w14:paraId="2A4C9D4B"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85.10%</w:t>
            </w:r>
          </w:p>
        </w:tc>
        <w:tc>
          <w:tcPr>
            <w:tcW w:w="895" w:type="dxa"/>
            <w:tcBorders>
              <w:top w:val="nil"/>
              <w:left w:val="nil"/>
              <w:bottom w:val="single" w:sz="4" w:space="0" w:color="auto"/>
              <w:right w:val="single" w:sz="4" w:space="0" w:color="auto"/>
            </w:tcBorders>
            <w:shd w:val="clear" w:color="auto" w:fill="auto"/>
            <w:noWrap/>
            <w:vAlign w:val="center"/>
            <w:hideMark/>
          </w:tcPr>
          <w:p w14:paraId="583B0F9A"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85.93%</w:t>
            </w:r>
          </w:p>
        </w:tc>
        <w:tc>
          <w:tcPr>
            <w:tcW w:w="895" w:type="dxa"/>
            <w:tcBorders>
              <w:top w:val="nil"/>
              <w:left w:val="nil"/>
              <w:bottom w:val="single" w:sz="4" w:space="0" w:color="auto"/>
              <w:right w:val="single" w:sz="4" w:space="0" w:color="auto"/>
            </w:tcBorders>
            <w:shd w:val="clear" w:color="auto" w:fill="auto"/>
            <w:noWrap/>
            <w:vAlign w:val="center"/>
            <w:hideMark/>
          </w:tcPr>
          <w:p w14:paraId="6CD25A1D"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89.64%</w:t>
            </w:r>
          </w:p>
        </w:tc>
        <w:tc>
          <w:tcPr>
            <w:tcW w:w="895" w:type="dxa"/>
            <w:tcBorders>
              <w:top w:val="nil"/>
              <w:left w:val="nil"/>
              <w:bottom w:val="single" w:sz="4" w:space="0" w:color="auto"/>
              <w:right w:val="single" w:sz="4" w:space="0" w:color="auto"/>
            </w:tcBorders>
            <w:shd w:val="clear" w:color="auto" w:fill="auto"/>
            <w:noWrap/>
            <w:vAlign w:val="center"/>
            <w:hideMark/>
          </w:tcPr>
          <w:p w14:paraId="5CD7FC33"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91.58%</w:t>
            </w:r>
          </w:p>
        </w:tc>
        <w:tc>
          <w:tcPr>
            <w:tcW w:w="895" w:type="dxa"/>
            <w:tcBorders>
              <w:top w:val="nil"/>
              <w:left w:val="nil"/>
              <w:bottom w:val="single" w:sz="4" w:space="0" w:color="auto"/>
              <w:right w:val="single" w:sz="4" w:space="0" w:color="auto"/>
            </w:tcBorders>
            <w:shd w:val="clear" w:color="auto" w:fill="auto"/>
            <w:noWrap/>
            <w:vAlign w:val="center"/>
            <w:hideMark/>
          </w:tcPr>
          <w:p w14:paraId="64F31F7F"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94.63%</w:t>
            </w:r>
          </w:p>
        </w:tc>
        <w:tc>
          <w:tcPr>
            <w:tcW w:w="900" w:type="dxa"/>
            <w:tcBorders>
              <w:top w:val="nil"/>
              <w:left w:val="nil"/>
              <w:bottom w:val="single" w:sz="4" w:space="0" w:color="auto"/>
              <w:right w:val="single" w:sz="4" w:space="0" w:color="auto"/>
            </w:tcBorders>
            <w:shd w:val="clear" w:color="auto" w:fill="auto"/>
            <w:noWrap/>
            <w:vAlign w:val="center"/>
            <w:hideMark/>
          </w:tcPr>
          <w:p w14:paraId="5E0C2559" w14:textId="77777777" w:rsidR="00E13748" w:rsidRPr="00E13748" w:rsidRDefault="00E13748" w:rsidP="00E13748">
            <w:pPr>
              <w:spacing w:after="0" w:line="240" w:lineRule="auto"/>
              <w:jc w:val="center"/>
              <w:rPr>
                <w:rFonts w:ascii="Arial" w:eastAsia="Times New Roman" w:hAnsi="Arial" w:cs="Arial"/>
                <w:color w:val="000000"/>
                <w:sz w:val="20"/>
                <w:szCs w:val="20"/>
                <w:lang w:eastAsia="en-GB"/>
              </w:rPr>
            </w:pPr>
            <w:r w:rsidRPr="00E13748">
              <w:rPr>
                <w:rFonts w:ascii="Arial" w:eastAsia="Times New Roman" w:hAnsi="Arial" w:cs="Arial"/>
                <w:color w:val="000000"/>
                <w:sz w:val="20"/>
                <w:szCs w:val="20"/>
                <w:lang w:eastAsia="en-GB"/>
              </w:rPr>
              <w:t>89.25%</w:t>
            </w:r>
          </w:p>
        </w:tc>
      </w:tr>
    </w:tbl>
    <w:p w14:paraId="0F12E16E" w14:textId="77777777" w:rsidR="00E13748" w:rsidRDefault="00E13748">
      <w:pPr>
        <w:rPr>
          <w:rFonts w:ascii="Arial" w:hAnsi="Arial" w:cs="Arial"/>
          <w:b/>
          <w:sz w:val="24"/>
        </w:rPr>
        <w:sectPr w:rsidR="00E13748" w:rsidSect="001561EA">
          <w:pgSz w:w="16838" w:h="11906" w:orient="landscape"/>
          <w:pgMar w:top="1134" w:right="1440" w:bottom="1440" w:left="1440" w:header="708" w:footer="346" w:gutter="0"/>
          <w:cols w:space="708"/>
          <w:docGrid w:linePitch="360"/>
        </w:sectPr>
      </w:pPr>
    </w:p>
    <w:p w14:paraId="5CE6FCD0" w14:textId="553EBEB7" w:rsidR="00CE230F" w:rsidRPr="00CE230F" w:rsidRDefault="00EF2522" w:rsidP="00161DD4">
      <w:pPr>
        <w:spacing w:after="0" w:line="240" w:lineRule="auto"/>
        <w:rPr>
          <w:rFonts w:ascii="Arial" w:hAnsi="Arial" w:cs="Arial"/>
          <w:b/>
          <w:sz w:val="36"/>
        </w:rPr>
      </w:pPr>
      <w:r>
        <w:rPr>
          <w:rFonts w:ascii="Arial" w:hAnsi="Arial" w:cs="Arial"/>
          <w:b/>
          <w:sz w:val="36"/>
        </w:rPr>
        <w:lastRenderedPageBreak/>
        <w:t>4</w:t>
      </w:r>
      <w:r w:rsidR="00397258">
        <w:rPr>
          <w:rFonts w:ascii="Arial" w:hAnsi="Arial" w:cs="Arial"/>
          <w:b/>
          <w:sz w:val="36"/>
        </w:rPr>
        <w:t>.</w:t>
      </w:r>
      <w:r w:rsidR="00CE230F" w:rsidRPr="00CE230F">
        <w:rPr>
          <w:rFonts w:ascii="Arial" w:hAnsi="Arial" w:cs="Arial"/>
          <w:b/>
          <w:sz w:val="36"/>
        </w:rPr>
        <w:tab/>
        <w:t>The Council’s Permanent</w:t>
      </w:r>
      <w:r w:rsidR="006439DC">
        <w:rPr>
          <w:rFonts w:ascii="Arial" w:hAnsi="Arial" w:cs="Arial"/>
          <w:b/>
          <w:sz w:val="36"/>
        </w:rPr>
        <w:t>/Temporary</w:t>
      </w:r>
      <w:r w:rsidR="00CE230F" w:rsidRPr="00CE230F">
        <w:rPr>
          <w:rFonts w:ascii="Arial" w:hAnsi="Arial" w:cs="Arial"/>
          <w:b/>
          <w:sz w:val="36"/>
        </w:rPr>
        <w:t xml:space="preserve"> Workforce - Analysis by Gender</w:t>
      </w:r>
    </w:p>
    <w:p w14:paraId="247DB080" w14:textId="77777777" w:rsidR="00CE230F" w:rsidRPr="00161DD4" w:rsidRDefault="00CE230F" w:rsidP="00161DD4">
      <w:pPr>
        <w:spacing w:after="0" w:line="240" w:lineRule="auto"/>
        <w:rPr>
          <w:rFonts w:ascii="Arial" w:hAnsi="Arial" w:cs="Arial"/>
          <w:b/>
          <w:sz w:val="24"/>
          <w:szCs w:val="24"/>
        </w:rPr>
      </w:pPr>
    </w:p>
    <w:p w14:paraId="04E8D86C" w14:textId="77777777" w:rsidR="0097613C" w:rsidRPr="00CE230F" w:rsidRDefault="0097613C" w:rsidP="00161DD4">
      <w:pPr>
        <w:spacing w:after="0" w:line="240" w:lineRule="auto"/>
        <w:rPr>
          <w:rFonts w:ascii="Arial" w:hAnsi="Arial" w:cs="Arial"/>
          <w:b/>
          <w:sz w:val="28"/>
        </w:rPr>
      </w:pPr>
      <w:r w:rsidRPr="00CE230F">
        <w:rPr>
          <w:rFonts w:ascii="Arial" w:hAnsi="Arial" w:cs="Arial"/>
          <w:b/>
          <w:sz w:val="28"/>
        </w:rPr>
        <w:t>Analysis of Full and Part-time Working by Gender</w:t>
      </w:r>
    </w:p>
    <w:p w14:paraId="73C36A5E" w14:textId="77777777" w:rsidR="00A25780" w:rsidRDefault="00A25780" w:rsidP="00161DD4">
      <w:pPr>
        <w:spacing w:after="0" w:line="240" w:lineRule="auto"/>
        <w:rPr>
          <w:rFonts w:ascii="Arial" w:hAnsi="Arial" w:cs="Arial"/>
          <w:sz w:val="24"/>
        </w:rPr>
      </w:pPr>
    </w:p>
    <w:p w14:paraId="2AD48EC3" w14:textId="0CE54798" w:rsidR="0011651A" w:rsidRDefault="0011651A" w:rsidP="00161DD4">
      <w:pPr>
        <w:spacing w:after="0" w:line="240" w:lineRule="auto"/>
        <w:rPr>
          <w:rFonts w:ascii="Arial" w:hAnsi="Arial" w:cs="Arial"/>
          <w:sz w:val="24"/>
        </w:rPr>
      </w:pPr>
      <w:r>
        <w:rPr>
          <w:rFonts w:ascii="Arial" w:hAnsi="Arial" w:cs="Arial"/>
          <w:sz w:val="24"/>
        </w:rPr>
        <w:t xml:space="preserve">The overall </w:t>
      </w:r>
      <w:r w:rsidRPr="006439DC">
        <w:rPr>
          <w:rFonts w:ascii="Arial" w:hAnsi="Arial" w:cs="Arial"/>
          <w:sz w:val="24"/>
        </w:rPr>
        <w:t xml:space="preserve">composition of the Council’s </w:t>
      </w:r>
      <w:r w:rsidR="00F36FB0">
        <w:rPr>
          <w:rFonts w:ascii="Arial" w:hAnsi="Arial" w:cs="Arial"/>
          <w:sz w:val="24"/>
        </w:rPr>
        <w:t>13,274</w:t>
      </w:r>
      <w:r w:rsidR="006439DC" w:rsidRPr="006439DC">
        <w:rPr>
          <w:rFonts w:ascii="Arial" w:hAnsi="Arial" w:cs="Arial"/>
          <w:sz w:val="24"/>
        </w:rPr>
        <w:t xml:space="preserve"> </w:t>
      </w:r>
      <w:r w:rsidRPr="006439DC">
        <w:rPr>
          <w:rFonts w:ascii="Arial" w:hAnsi="Arial" w:cs="Arial"/>
          <w:sz w:val="24"/>
        </w:rPr>
        <w:t>strong permanent</w:t>
      </w:r>
      <w:r w:rsidR="001344BE">
        <w:rPr>
          <w:rFonts w:ascii="Arial" w:hAnsi="Arial" w:cs="Arial"/>
          <w:sz w:val="24"/>
        </w:rPr>
        <w:t>/temporary</w:t>
      </w:r>
      <w:r w:rsidRPr="006439DC">
        <w:rPr>
          <w:rFonts w:ascii="Arial" w:hAnsi="Arial" w:cs="Arial"/>
          <w:sz w:val="24"/>
        </w:rPr>
        <w:t xml:space="preserve"> workforce includes </w:t>
      </w:r>
      <w:r w:rsidR="00967B1A">
        <w:rPr>
          <w:rFonts w:ascii="Arial" w:hAnsi="Arial" w:cs="Arial"/>
          <w:sz w:val="24"/>
        </w:rPr>
        <w:t>9,315</w:t>
      </w:r>
      <w:r w:rsidRPr="006439DC">
        <w:rPr>
          <w:rFonts w:ascii="Arial" w:hAnsi="Arial" w:cs="Arial"/>
          <w:sz w:val="24"/>
        </w:rPr>
        <w:t xml:space="preserve"> women (</w:t>
      </w:r>
      <w:r w:rsidR="00967B1A">
        <w:rPr>
          <w:rFonts w:ascii="Arial" w:hAnsi="Arial" w:cs="Arial"/>
          <w:sz w:val="24"/>
        </w:rPr>
        <w:t>70.17</w:t>
      </w:r>
      <w:r w:rsidR="00D05973" w:rsidRPr="006439DC">
        <w:rPr>
          <w:rFonts w:ascii="Arial" w:hAnsi="Arial" w:cs="Arial"/>
          <w:sz w:val="24"/>
        </w:rPr>
        <w:t>%</w:t>
      </w:r>
      <w:r w:rsidRPr="006439DC">
        <w:rPr>
          <w:rFonts w:ascii="Arial" w:hAnsi="Arial" w:cs="Arial"/>
          <w:sz w:val="24"/>
        </w:rPr>
        <w:t xml:space="preserve"> of the overall workforce) and </w:t>
      </w:r>
      <w:r w:rsidR="00967B1A">
        <w:rPr>
          <w:rFonts w:ascii="Arial" w:hAnsi="Arial" w:cs="Arial"/>
          <w:sz w:val="24"/>
        </w:rPr>
        <w:t>3,959</w:t>
      </w:r>
      <w:r w:rsidRPr="006439DC">
        <w:rPr>
          <w:rFonts w:ascii="Arial" w:hAnsi="Arial" w:cs="Arial"/>
          <w:sz w:val="24"/>
        </w:rPr>
        <w:t xml:space="preserve"> men (</w:t>
      </w:r>
      <w:r w:rsidR="00967B1A">
        <w:rPr>
          <w:rFonts w:ascii="Arial" w:hAnsi="Arial" w:cs="Arial"/>
          <w:sz w:val="24"/>
        </w:rPr>
        <w:t>29.83</w:t>
      </w:r>
      <w:r w:rsidRPr="006439DC">
        <w:rPr>
          <w:rFonts w:ascii="Arial" w:hAnsi="Arial" w:cs="Arial"/>
          <w:sz w:val="24"/>
        </w:rPr>
        <w:t>% of</w:t>
      </w:r>
      <w:r>
        <w:rPr>
          <w:rFonts w:ascii="Arial" w:hAnsi="Arial" w:cs="Arial"/>
          <w:sz w:val="24"/>
        </w:rPr>
        <w:t xml:space="preserve"> the overall workforce).</w:t>
      </w:r>
    </w:p>
    <w:p w14:paraId="377596FF" w14:textId="77777777" w:rsidR="0011651A" w:rsidRDefault="0011651A" w:rsidP="004C68FE">
      <w:pPr>
        <w:spacing w:after="0" w:line="240" w:lineRule="auto"/>
        <w:rPr>
          <w:rFonts w:ascii="Arial" w:hAnsi="Arial" w:cs="Arial"/>
          <w:sz w:val="24"/>
        </w:rPr>
      </w:pPr>
    </w:p>
    <w:p w14:paraId="352E8B68" w14:textId="6D91CC73" w:rsidR="004C68FE" w:rsidRDefault="0097613C" w:rsidP="004C68FE">
      <w:pPr>
        <w:spacing w:after="0" w:line="240" w:lineRule="auto"/>
        <w:rPr>
          <w:rFonts w:ascii="Arial" w:hAnsi="Arial" w:cs="Arial"/>
          <w:sz w:val="24"/>
        </w:rPr>
      </w:pPr>
      <w:r>
        <w:rPr>
          <w:rFonts w:ascii="Arial" w:hAnsi="Arial" w:cs="Arial"/>
          <w:sz w:val="24"/>
        </w:rPr>
        <w:t xml:space="preserve">As a large organisation </w:t>
      </w:r>
      <w:r w:rsidR="00A85B2D">
        <w:rPr>
          <w:rFonts w:ascii="Arial" w:hAnsi="Arial" w:cs="Arial"/>
          <w:sz w:val="24"/>
        </w:rPr>
        <w:t xml:space="preserve">delivering </w:t>
      </w:r>
      <w:r>
        <w:rPr>
          <w:rFonts w:ascii="Arial" w:hAnsi="Arial" w:cs="Arial"/>
          <w:sz w:val="24"/>
        </w:rPr>
        <w:t>very large range of functions and services, the Council has complex and varied working patterns. If a definition of “Full-time” is taken to mean an employee who works 37 hours per week, it is possible to distinguish Full-time from Part-time employees, but within the cate</w:t>
      </w:r>
      <w:r w:rsidR="004C68FE">
        <w:rPr>
          <w:rFonts w:ascii="Arial" w:hAnsi="Arial" w:cs="Arial"/>
          <w:sz w:val="24"/>
        </w:rPr>
        <w:t>go</w:t>
      </w:r>
      <w:r>
        <w:rPr>
          <w:rFonts w:ascii="Arial" w:hAnsi="Arial" w:cs="Arial"/>
          <w:sz w:val="24"/>
        </w:rPr>
        <w:t>ry of Part-time employees there is a huge variety of working pattern</w:t>
      </w:r>
      <w:r w:rsidR="004C68FE">
        <w:rPr>
          <w:rFonts w:ascii="Arial" w:hAnsi="Arial" w:cs="Arial"/>
          <w:sz w:val="24"/>
        </w:rPr>
        <w:t>s</w:t>
      </w:r>
      <w:r>
        <w:rPr>
          <w:rFonts w:ascii="Arial" w:hAnsi="Arial" w:cs="Arial"/>
          <w:sz w:val="24"/>
        </w:rPr>
        <w:t xml:space="preserve">.  </w:t>
      </w:r>
      <w:r w:rsidR="00D15426">
        <w:rPr>
          <w:rFonts w:ascii="Arial" w:hAnsi="Arial" w:cs="Arial"/>
          <w:sz w:val="24"/>
        </w:rPr>
        <w:t>Part time employees work less than 37 hours per week, and includes those employees who work less than a 52 week year, for example, school term times.</w:t>
      </w:r>
    </w:p>
    <w:p w14:paraId="55A6D54B" w14:textId="77777777" w:rsidR="004C68FE" w:rsidRDefault="004C68FE" w:rsidP="004C68FE">
      <w:pPr>
        <w:spacing w:after="0" w:line="240" w:lineRule="auto"/>
        <w:rPr>
          <w:rFonts w:ascii="Arial" w:hAnsi="Arial" w:cs="Arial"/>
          <w:sz w:val="24"/>
        </w:rPr>
      </w:pPr>
    </w:p>
    <w:p w14:paraId="3327383F" w14:textId="6D869F1C" w:rsidR="0097613C" w:rsidRPr="0097613C" w:rsidRDefault="004C68FE" w:rsidP="004C68FE">
      <w:pPr>
        <w:spacing w:after="0" w:line="240" w:lineRule="auto"/>
        <w:rPr>
          <w:rFonts w:ascii="Arial" w:hAnsi="Arial" w:cs="Arial"/>
          <w:sz w:val="24"/>
        </w:rPr>
      </w:pPr>
      <w:r>
        <w:rPr>
          <w:rFonts w:ascii="Arial" w:hAnsi="Arial" w:cs="Arial"/>
          <w:sz w:val="24"/>
        </w:rPr>
        <w:t xml:space="preserve">The table below </w:t>
      </w:r>
      <w:r w:rsidR="00CB779A">
        <w:rPr>
          <w:rFonts w:ascii="Arial" w:hAnsi="Arial" w:cs="Arial"/>
          <w:sz w:val="24"/>
        </w:rPr>
        <w:t>breaks down the total employees by Full Time Equivalent (where 100% = 37 hours over 52 weeks), indicating the number and the percentage of employees, further broken down by gender.</w:t>
      </w:r>
      <w:r w:rsidRPr="00DA412C">
        <w:rPr>
          <w:rFonts w:ascii="Arial" w:hAnsi="Arial" w:cs="Arial"/>
          <w:sz w:val="24"/>
        </w:rPr>
        <w:t xml:space="preserve"> The table shows </w:t>
      </w:r>
      <w:r w:rsidR="004F1C31">
        <w:rPr>
          <w:rFonts w:ascii="Arial" w:hAnsi="Arial" w:cs="Arial"/>
          <w:sz w:val="24"/>
        </w:rPr>
        <w:t>6,694</w:t>
      </w:r>
      <w:r w:rsidRPr="00DA412C">
        <w:rPr>
          <w:rFonts w:ascii="Arial" w:hAnsi="Arial" w:cs="Arial"/>
          <w:sz w:val="24"/>
        </w:rPr>
        <w:t xml:space="preserve"> employees working Full Time, with </w:t>
      </w:r>
      <w:r w:rsidR="004F1C31">
        <w:rPr>
          <w:rFonts w:ascii="Arial" w:hAnsi="Arial" w:cs="Arial"/>
          <w:sz w:val="24"/>
        </w:rPr>
        <w:t>6,580</w:t>
      </w:r>
      <w:r w:rsidRPr="00DA412C">
        <w:rPr>
          <w:rFonts w:ascii="Arial" w:hAnsi="Arial" w:cs="Arial"/>
          <w:sz w:val="24"/>
        </w:rPr>
        <w:t xml:space="preserve"> employees working Part-time, and ten Part-Time categories ranging by decile (ranges</w:t>
      </w:r>
      <w:r>
        <w:rPr>
          <w:rFonts w:ascii="Arial" w:hAnsi="Arial" w:cs="Arial"/>
          <w:sz w:val="24"/>
        </w:rPr>
        <w:t xml:space="preserve"> of 10% of full-time working, from 0 – 10%, to 90 – 99.99).</w:t>
      </w:r>
    </w:p>
    <w:p w14:paraId="02A59CA9" w14:textId="77777777" w:rsidR="00A25780" w:rsidRDefault="00A25780">
      <w:pPr>
        <w:rPr>
          <w:rFonts w:ascii="Arial" w:hAnsi="Arial" w:cs="Arial"/>
        </w:rPr>
      </w:pPr>
    </w:p>
    <w:tbl>
      <w:tblPr>
        <w:tblW w:w="10065" w:type="dxa"/>
        <w:tblInd w:w="-147" w:type="dxa"/>
        <w:tblLook w:val="04A0" w:firstRow="1" w:lastRow="0" w:firstColumn="1" w:lastColumn="0" w:noHBand="0" w:noVBand="1"/>
      </w:tblPr>
      <w:tblGrid>
        <w:gridCol w:w="1860"/>
        <w:gridCol w:w="1457"/>
        <w:gridCol w:w="1500"/>
        <w:gridCol w:w="1420"/>
        <w:gridCol w:w="1139"/>
        <w:gridCol w:w="1559"/>
        <w:gridCol w:w="1130"/>
      </w:tblGrid>
      <w:tr w:rsidR="004F1C31" w:rsidRPr="004F1C31" w14:paraId="47DCBF7E" w14:textId="77777777" w:rsidTr="00BE4A51">
        <w:trPr>
          <w:trHeight w:val="930"/>
        </w:trPr>
        <w:tc>
          <w:tcPr>
            <w:tcW w:w="18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165011" w14:textId="77777777" w:rsidR="004F1C31" w:rsidRPr="004F1C31" w:rsidRDefault="004F1C31" w:rsidP="004F1C31">
            <w:pPr>
              <w:spacing w:after="0" w:line="240" w:lineRule="auto"/>
              <w:rPr>
                <w:rFonts w:ascii="Arial" w:eastAsia="Times New Roman" w:hAnsi="Arial" w:cs="Arial"/>
                <w:b/>
                <w:bCs/>
                <w:color w:val="000000"/>
                <w:sz w:val="24"/>
                <w:szCs w:val="24"/>
                <w:lang w:eastAsia="en-GB"/>
              </w:rPr>
            </w:pPr>
            <w:r w:rsidRPr="004F1C31">
              <w:rPr>
                <w:rFonts w:ascii="Arial" w:eastAsia="Times New Roman" w:hAnsi="Arial" w:cs="Arial"/>
                <w:b/>
                <w:bCs/>
                <w:color w:val="000000"/>
                <w:sz w:val="24"/>
                <w:szCs w:val="24"/>
                <w:lang w:eastAsia="en-GB"/>
              </w:rPr>
              <w:t>FTE Range</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A8BE4" w14:textId="77777777" w:rsidR="004F1C31" w:rsidRPr="004F1C31" w:rsidRDefault="004F1C31" w:rsidP="004F1C31">
            <w:pPr>
              <w:spacing w:after="0" w:line="240" w:lineRule="auto"/>
              <w:rPr>
                <w:rFonts w:ascii="Arial" w:eastAsia="Times New Roman" w:hAnsi="Arial" w:cs="Arial"/>
                <w:b/>
                <w:bCs/>
                <w:color w:val="000000"/>
                <w:sz w:val="24"/>
                <w:szCs w:val="24"/>
                <w:lang w:eastAsia="en-GB"/>
              </w:rPr>
            </w:pPr>
            <w:r w:rsidRPr="004F1C31">
              <w:rPr>
                <w:rFonts w:ascii="Arial" w:eastAsia="Times New Roman" w:hAnsi="Arial" w:cs="Arial"/>
                <w:b/>
                <w:bCs/>
                <w:color w:val="000000"/>
                <w:sz w:val="24"/>
                <w:szCs w:val="24"/>
                <w:lang w:eastAsia="en-GB"/>
              </w:rPr>
              <w:t>Number of employees</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A5A35D" w14:textId="77777777" w:rsidR="004F1C31" w:rsidRPr="004F1C31" w:rsidRDefault="004F1C31" w:rsidP="004F1C31">
            <w:pPr>
              <w:spacing w:after="0" w:line="240" w:lineRule="auto"/>
              <w:rPr>
                <w:rFonts w:ascii="Arial" w:eastAsia="Times New Roman" w:hAnsi="Arial" w:cs="Arial"/>
                <w:b/>
                <w:bCs/>
                <w:color w:val="000000"/>
                <w:sz w:val="24"/>
                <w:szCs w:val="24"/>
                <w:lang w:eastAsia="en-GB"/>
              </w:rPr>
            </w:pPr>
            <w:r w:rsidRPr="004F1C31">
              <w:rPr>
                <w:rFonts w:ascii="Arial" w:eastAsia="Times New Roman" w:hAnsi="Arial" w:cs="Arial"/>
                <w:b/>
                <w:bCs/>
                <w:color w:val="000000"/>
                <w:sz w:val="24"/>
                <w:szCs w:val="24"/>
                <w:lang w:eastAsia="en-GB"/>
              </w:rPr>
              <w:t>% of overall workforce</w:t>
            </w:r>
          </w:p>
        </w:tc>
        <w:tc>
          <w:tcPr>
            <w:tcW w:w="2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78F23E" w14:textId="77777777" w:rsidR="004F1C31" w:rsidRPr="004F1C31" w:rsidRDefault="004F1C31" w:rsidP="004F1C31">
            <w:pPr>
              <w:spacing w:after="0" w:line="240" w:lineRule="auto"/>
              <w:jc w:val="center"/>
              <w:rPr>
                <w:rFonts w:ascii="Arial" w:eastAsia="Times New Roman" w:hAnsi="Arial" w:cs="Arial"/>
                <w:b/>
                <w:bCs/>
                <w:color w:val="000000"/>
                <w:sz w:val="24"/>
                <w:szCs w:val="24"/>
                <w:lang w:eastAsia="en-GB"/>
              </w:rPr>
            </w:pPr>
            <w:r w:rsidRPr="004F1C31">
              <w:rPr>
                <w:rFonts w:ascii="Arial" w:eastAsia="Times New Roman" w:hAnsi="Arial" w:cs="Arial"/>
                <w:b/>
                <w:bCs/>
                <w:color w:val="000000"/>
                <w:sz w:val="24"/>
                <w:szCs w:val="24"/>
                <w:lang w:eastAsia="en-GB"/>
              </w:rPr>
              <w:t>Female</w:t>
            </w:r>
          </w:p>
        </w:tc>
        <w:tc>
          <w:tcPr>
            <w:tcW w:w="268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1F1E4A0" w14:textId="77777777" w:rsidR="004F1C31" w:rsidRPr="004F1C31" w:rsidRDefault="004F1C31" w:rsidP="004F1C31">
            <w:pPr>
              <w:spacing w:after="0" w:line="240" w:lineRule="auto"/>
              <w:jc w:val="center"/>
              <w:rPr>
                <w:rFonts w:ascii="Arial" w:eastAsia="Times New Roman" w:hAnsi="Arial" w:cs="Arial"/>
                <w:b/>
                <w:bCs/>
                <w:color w:val="000000"/>
                <w:sz w:val="24"/>
                <w:szCs w:val="24"/>
                <w:lang w:eastAsia="en-GB"/>
              </w:rPr>
            </w:pPr>
            <w:r w:rsidRPr="004F1C31">
              <w:rPr>
                <w:rFonts w:ascii="Arial" w:eastAsia="Times New Roman" w:hAnsi="Arial" w:cs="Arial"/>
                <w:b/>
                <w:bCs/>
                <w:color w:val="000000"/>
                <w:sz w:val="24"/>
                <w:szCs w:val="24"/>
                <w:lang w:eastAsia="en-GB"/>
              </w:rPr>
              <w:t>Male</w:t>
            </w:r>
          </w:p>
        </w:tc>
      </w:tr>
      <w:tr w:rsidR="004F1C31" w:rsidRPr="004F1C31" w14:paraId="45BFEE30" w14:textId="77777777" w:rsidTr="00BE4A51">
        <w:trPr>
          <w:trHeight w:val="315"/>
        </w:trPr>
        <w:tc>
          <w:tcPr>
            <w:tcW w:w="18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B17CA" w14:textId="77777777" w:rsidR="004F1C31" w:rsidRPr="004F1C31" w:rsidRDefault="004F1C31" w:rsidP="004F1C31">
            <w:pPr>
              <w:spacing w:after="0" w:line="240" w:lineRule="auto"/>
              <w:rPr>
                <w:rFonts w:ascii="Arial" w:eastAsia="Times New Roman" w:hAnsi="Arial" w:cs="Arial"/>
                <w:b/>
                <w:bCs/>
                <w:color w:val="000000"/>
                <w:sz w:val="24"/>
                <w:szCs w:val="24"/>
                <w:lang w:eastAsia="en-GB"/>
              </w:rPr>
            </w:pPr>
          </w:p>
        </w:tc>
        <w:tc>
          <w:tcPr>
            <w:tcW w:w="145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CAA7B" w14:textId="77777777" w:rsidR="004F1C31" w:rsidRPr="004F1C31" w:rsidRDefault="004F1C31" w:rsidP="004F1C31">
            <w:pPr>
              <w:spacing w:after="0" w:line="240" w:lineRule="auto"/>
              <w:rPr>
                <w:rFonts w:ascii="Arial" w:eastAsia="Times New Roman" w:hAnsi="Arial" w:cs="Arial"/>
                <w:b/>
                <w:bCs/>
                <w:color w:val="000000"/>
                <w:sz w:val="24"/>
                <w:szCs w:val="24"/>
                <w:lang w:eastAsia="en-GB"/>
              </w:rPr>
            </w:pPr>
          </w:p>
        </w:tc>
        <w:tc>
          <w:tcPr>
            <w:tcW w:w="15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E4DB2B" w14:textId="77777777" w:rsidR="004F1C31" w:rsidRPr="004F1C31" w:rsidRDefault="004F1C31" w:rsidP="004F1C31">
            <w:pPr>
              <w:spacing w:after="0" w:line="240" w:lineRule="auto"/>
              <w:rPr>
                <w:rFonts w:ascii="Arial" w:eastAsia="Times New Roman" w:hAnsi="Arial" w:cs="Arial"/>
                <w:b/>
                <w:bCs/>
                <w:color w:val="000000"/>
                <w:sz w:val="24"/>
                <w:szCs w:val="24"/>
                <w:lang w:eastAsia="en-GB"/>
              </w:rPr>
            </w:pPr>
          </w:p>
        </w:tc>
        <w:tc>
          <w:tcPr>
            <w:tcW w:w="1420" w:type="dxa"/>
            <w:tcBorders>
              <w:top w:val="nil"/>
              <w:left w:val="nil"/>
              <w:bottom w:val="single" w:sz="4" w:space="0" w:color="auto"/>
              <w:right w:val="single" w:sz="4" w:space="0" w:color="auto"/>
            </w:tcBorders>
            <w:shd w:val="clear" w:color="auto" w:fill="D9D9D9" w:themeFill="background1" w:themeFillShade="D9"/>
            <w:noWrap/>
            <w:vAlign w:val="center"/>
            <w:hideMark/>
          </w:tcPr>
          <w:p w14:paraId="56B8DA16" w14:textId="77777777" w:rsidR="004F1C31" w:rsidRPr="004F1C31" w:rsidRDefault="004F1C31" w:rsidP="004F1C31">
            <w:pPr>
              <w:spacing w:after="0" w:line="240" w:lineRule="auto"/>
              <w:jc w:val="center"/>
              <w:rPr>
                <w:rFonts w:ascii="Arial" w:eastAsia="Times New Roman" w:hAnsi="Arial" w:cs="Arial"/>
                <w:b/>
                <w:bCs/>
                <w:color w:val="000000"/>
                <w:sz w:val="24"/>
                <w:szCs w:val="24"/>
                <w:lang w:eastAsia="en-GB"/>
              </w:rPr>
            </w:pPr>
            <w:r w:rsidRPr="004F1C31">
              <w:rPr>
                <w:rFonts w:ascii="Arial" w:eastAsia="Times New Roman" w:hAnsi="Arial" w:cs="Arial"/>
                <w:b/>
                <w:bCs/>
                <w:color w:val="000000"/>
                <w:sz w:val="24"/>
                <w:szCs w:val="24"/>
                <w:lang w:eastAsia="en-GB"/>
              </w:rPr>
              <w:t>No.</w:t>
            </w:r>
          </w:p>
        </w:tc>
        <w:tc>
          <w:tcPr>
            <w:tcW w:w="1139" w:type="dxa"/>
            <w:tcBorders>
              <w:top w:val="nil"/>
              <w:left w:val="nil"/>
              <w:bottom w:val="single" w:sz="4" w:space="0" w:color="auto"/>
              <w:right w:val="single" w:sz="4" w:space="0" w:color="auto"/>
            </w:tcBorders>
            <w:shd w:val="clear" w:color="auto" w:fill="D9D9D9" w:themeFill="background1" w:themeFillShade="D9"/>
            <w:noWrap/>
            <w:vAlign w:val="center"/>
            <w:hideMark/>
          </w:tcPr>
          <w:p w14:paraId="0C935330" w14:textId="77777777" w:rsidR="004F1C31" w:rsidRPr="004F1C31" w:rsidRDefault="004F1C31" w:rsidP="004F1C31">
            <w:pPr>
              <w:spacing w:after="0" w:line="240" w:lineRule="auto"/>
              <w:jc w:val="center"/>
              <w:rPr>
                <w:rFonts w:ascii="Arial" w:eastAsia="Times New Roman" w:hAnsi="Arial" w:cs="Arial"/>
                <w:b/>
                <w:bCs/>
                <w:color w:val="000000"/>
                <w:sz w:val="24"/>
                <w:szCs w:val="24"/>
                <w:lang w:eastAsia="en-GB"/>
              </w:rPr>
            </w:pPr>
            <w:r w:rsidRPr="004F1C31">
              <w:rPr>
                <w:rFonts w:ascii="Arial" w:eastAsia="Times New Roman" w:hAnsi="Arial" w:cs="Arial"/>
                <w:b/>
                <w:bCs/>
                <w:color w:val="000000"/>
                <w:sz w:val="24"/>
                <w:szCs w:val="24"/>
                <w:lang w:eastAsia="en-GB"/>
              </w:rPr>
              <w:t>%</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0AEB2013" w14:textId="77777777" w:rsidR="004F1C31" w:rsidRPr="004F1C31" w:rsidRDefault="004F1C31" w:rsidP="004F1C31">
            <w:pPr>
              <w:spacing w:after="0" w:line="240" w:lineRule="auto"/>
              <w:jc w:val="center"/>
              <w:rPr>
                <w:rFonts w:ascii="Arial" w:eastAsia="Times New Roman" w:hAnsi="Arial" w:cs="Arial"/>
                <w:b/>
                <w:bCs/>
                <w:color w:val="000000"/>
                <w:sz w:val="24"/>
                <w:szCs w:val="24"/>
                <w:lang w:eastAsia="en-GB"/>
              </w:rPr>
            </w:pPr>
            <w:r w:rsidRPr="004F1C31">
              <w:rPr>
                <w:rFonts w:ascii="Arial" w:eastAsia="Times New Roman" w:hAnsi="Arial" w:cs="Arial"/>
                <w:b/>
                <w:bCs/>
                <w:color w:val="000000"/>
                <w:sz w:val="24"/>
                <w:szCs w:val="24"/>
                <w:lang w:eastAsia="en-GB"/>
              </w:rPr>
              <w:t>No.</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14:paraId="793A1EE3" w14:textId="77777777" w:rsidR="004F1C31" w:rsidRPr="004F1C31" w:rsidRDefault="004F1C31" w:rsidP="004F1C31">
            <w:pPr>
              <w:spacing w:after="0" w:line="240" w:lineRule="auto"/>
              <w:jc w:val="center"/>
              <w:rPr>
                <w:rFonts w:ascii="Arial" w:eastAsia="Times New Roman" w:hAnsi="Arial" w:cs="Arial"/>
                <w:b/>
                <w:bCs/>
                <w:color w:val="000000"/>
                <w:sz w:val="24"/>
                <w:szCs w:val="24"/>
                <w:lang w:eastAsia="en-GB"/>
              </w:rPr>
            </w:pPr>
            <w:r w:rsidRPr="004F1C31">
              <w:rPr>
                <w:rFonts w:ascii="Arial" w:eastAsia="Times New Roman" w:hAnsi="Arial" w:cs="Arial"/>
                <w:b/>
                <w:bCs/>
                <w:color w:val="000000"/>
                <w:sz w:val="24"/>
                <w:szCs w:val="24"/>
                <w:lang w:eastAsia="en-GB"/>
              </w:rPr>
              <w:t>%</w:t>
            </w:r>
          </w:p>
        </w:tc>
      </w:tr>
      <w:tr w:rsidR="004F1C31" w:rsidRPr="004F1C31" w14:paraId="2ACB97E2" w14:textId="77777777" w:rsidTr="004F1C31">
        <w:trPr>
          <w:trHeight w:val="31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F218DDD" w14:textId="77777777" w:rsidR="004F1C31" w:rsidRPr="004F1C31" w:rsidRDefault="004F1C31" w:rsidP="004F1C31">
            <w:pPr>
              <w:spacing w:after="0" w:line="240" w:lineRule="auto"/>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100%</w:t>
            </w:r>
          </w:p>
        </w:tc>
        <w:tc>
          <w:tcPr>
            <w:tcW w:w="1457" w:type="dxa"/>
            <w:tcBorders>
              <w:top w:val="nil"/>
              <w:left w:val="nil"/>
              <w:bottom w:val="single" w:sz="4" w:space="0" w:color="auto"/>
              <w:right w:val="single" w:sz="4" w:space="0" w:color="auto"/>
            </w:tcBorders>
            <w:shd w:val="clear" w:color="auto" w:fill="auto"/>
            <w:noWrap/>
            <w:vAlign w:val="bottom"/>
            <w:hideMark/>
          </w:tcPr>
          <w:p w14:paraId="754C3CBC"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6694</w:t>
            </w:r>
          </w:p>
        </w:tc>
        <w:tc>
          <w:tcPr>
            <w:tcW w:w="1500" w:type="dxa"/>
            <w:tcBorders>
              <w:top w:val="nil"/>
              <w:left w:val="nil"/>
              <w:bottom w:val="single" w:sz="4" w:space="0" w:color="auto"/>
              <w:right w:val="single" w:sz="4" w:space="0" w:color="auto"/>
            </w:tcBorders>
            <w:shd w:val="clear" w:color="000000" w:fill="D9D9D9"/>
            <w:noWrap/>
            <w:vAlign w:val="center"/>
            <w:hideMark/>
          </w:tcPr>
          <w:p w14:paraId="08C2F668"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50.43%</w:t>
            </w:r>
          </w:p>
        </w:tc>
        <w:tc>
          <w:tcPr>
            <w:tcW w:w="1420" w:type="dxa"/>
            <w:tcBorders>
              <w:top w:val="nil"/>
              <w:left w:val="nil"/>
              <w:bottom w:val="single" w:sz="4" w:space="0" w:color="auto"/>
              <w:right w:val="single" w:sz="4" w:space="0" w:color="auto"/>
            </w:tcBorders>
            <w:shd w:val="clear" w:color="auto" w:fill="auto"/>
            <w:noWrap/>
            <w:vAlign w:val="bottom"/>
            <w:hideMark/>
          </w:tcPr>
          <w:p w14:paraId="3A739BDE"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3579</w:t>
            </w:r>
          </w:p>
        </w:tc>
        <w:tc>
          <w:tcPr>
            <w:tcW w:w="1139" w:type="dxa"/>
            <w:tcBorders>
              <w:top w:val="nil"/>
              <w:left w:val="nil"/>
              <w:bottom w:val="single" w:sz="4" w:space="0" w:color="auto"/>
              <w:right w:val="single" w:sz="4" w:space="0" w:color="auto"/>
            </w:tcBorders>
            <w:shd w:val="clear" w:color="000000" w:fill="D9D9D9"/>
            <w:noWrap/>
            <w:vAlign w:val="center"/>
            <w:hideMark/>
          </w:tcPr>
          <w:p w14:paraId="002F744F"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53.47%</w:t>
            </w:r>
          </w:p>
        </w:tc>
        <w:tc>
          <w:tcPr>
            <w:tcW w:w="1559" w:type="dxa"/>
            <w:tcBorders>
              <w:top w:val="nil"/>
              <w:left w:val="nil"/>
              <w:bottom w:val="single" w:sz="4" w:space="0" w:color="auto"/>
              <w:right w:val="single" w:sz="4" w:space="0" w:color="auto"/>
            </w:tcBorders>
            <w:shd w:val="clear" w:color="auto" w:fill="auto"/>
            <w:noWrap/>
            <w:vAlign w:val="bottom"/>
            <w:hideMark/>
          </w:tcPr>
          <w:p w14:paraId="378DBA50"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3115</w:t>
            </w:r>
          </w:p>
        </w:tc>
        <w:tc>
          <w:tcPr>
            <w:tcW w:w="1130" w:type="dxa"/>
            <w:tcBorders>
              <w:top w:val="nil"/>
              <w:left w:val="nil"/>
              <w:bottom w:val="single" w:sz="4" w:space="0" w:color="auto"/>
              <w:right w:val="single" w:sz="4" w:space="0" w:color="auto"/>
            </w:tcBorders>
            <w:shd w:val="clear" w:color="000000" w:fill="D9D9D9"/>
            <w:noWrap/>
            <w:vAlign w:val="center"/>
            <w:hideMark/>
          </w:tcPr>
          <w:p w14:paraId="53317112"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46.53%</w:t>
            </w:r>
          </w:p>
        </w:tc>
      </w:tr>
      <w:tr w:rsidR="004F1C31" w:rsidRPr="004F1C31" w14:paraId="3D89D891" w14:textId="77777777" w:rsidTr="004F1C31">
        <w:trPr>
          <w:trHeight w:val="31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F8E727F" w14:textId="77777777" w:rsidR="004F1C31" w:rsidRPr="004F1C31" w:rsidRDefault="004F1C31" w:rsidP="004F1C31">
            <w:pPr>
              <w:spacing w:after="0" w:line="240" w:lineRule="auto"/>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 xml:space="preserve">90 - 99.99%       </w:t>
            </w:r>
          </w:p>
        </w:tc>
        <w:tc>
          <w:tcPr>
            <w:tcW w:w="1457" w:type="dxa"/>
            <w:tcBorders>
              <w:top w:val="nil"/>
              <w:left w:val="nil"/>
              <w:bottom w:val="single" w:sz="4" w:space="0" w:color="auto"/>
              <w:right w:val="single" w:sz="4" w:space="0" w:color="auto"/>
            </w:tcBorders>
            <w:shd w:val="clear" w:color="auto" w:fill="auto"/>
            <w:noWrap/>
            <w:vAlign w:val="bottom"/>
            <w:hideMark/>
          </w:tcPr>
          <w:p w14:paraId="76CB5138"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184</w:t>
            </w:r>
          </w:p>
        </w:tc>
        <w:tc>
          <w:tcPr>
            <w:tcW w:w="1500" w:type="dxa"/>
            <w:tcBorders>
              <w:top w:val="nil"/>
              <w:left w:val="nil"/>
              <w:bottom w:val="single" w:sz="4" w:space="0" w:color="auto"/>
              <w:right w:val="single" w:sz="4" w:space="0" w:color="auto"/>
            </w:tcBorders>
            <w:shd w:val="clear" w:color="000000" w:fill="D9D9D9"/>
            <w:noWrap/>
            <w:vAlign w:val="center"/>
            <w:hideMark/>
          </w:tcPr>
          <w:p w14:paraId="70F7BE70"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1.39%</w:t>
            </w:r>
          </w:p>
        </w:tc>
        <w:tc>
          <w:tcPr>
            <w:tcW w:w="1420" w:type="dxa"/>
            <w:tcBorders>
              <w:top w:val="nil"/>
              <w:left w:val="nil"/>
              <w:bottom w:val="single" w:sz="4" w:space="0" w:color="auto"/>
              <w:right w:val="single" w:sz="4" w:space="0" w:color="auto"/>
            </w:tcBorders>
            <w:shd w:val="clear" w:color="auto" w:fill="auto"/>
            <w:noWrap/>
            <w:vAlign w:val="bottom"/>
            <w:hideMark/>
          </w:tcPr>
          <w:p w14:paraId="6B51BA82"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135</w:t>
            </w:r>
          </w:p>
        </w:tc>
        <w:tc>
          <w:tcPr>
            <w:tcW w:w="1139" w:type="dxa"/>
            <w:tcBorders>
              <w:top w:val="nil"/>
              <w:left w:val="nil"/>
              <w:bottom w:val="single" w:sz="4" w:space="0" w:color="auto"/>
              <w:right w:val="single" w:sz="4" w:space="0" w:color="auto"/>
            </w:tcBorders>
            <w:shd w:val="clear" w:color="000000" w:fill="D9D9D9"/>
            <w:noWrap/>
            <w:vAlign w:val="center"/>
            <w:hideMark/>
          </w:tcPr>
          <w:p w14:paraId="396CF5C1"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73.37%</w:t>
            </w:r>
          </w:p>
        </w:tc>
        <w:tc>
          <w:tcPr>
            <w:tcW w:w="1559" w:type="dxa"/>
            <w:tcBorders>
              <w:top w:val="nil"/>
              <w:left w:val="nil"/>
              <w:bottom w:val="single" w:sz="4" w:space="0" w:color="auto"/>
              <w:right w:val="single" w:sz="4" w:space="0" w:color="auto"/>
            </w:tcBorders>
            <w:shd w:val="clear" w:color="auto" w:fill="auto"/>
            <w:noWrap/>
            <w:vAlign w:val="bottom"/>
            <w:hideMark/>
          </w:tcPr>
          <w:p w14:paraId="241CAF94"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49</w:t>
            </w:r>
          </w:p>
        </w:tc>
        <w:tc>
          <w:tcPr>
            <w:tcW w:w="1130" w:type="dxa"/>
            <w:tcBorders>
              <w:top w:val="nil"/>
              <w:left w:val="nil"/>
              <w:bottom w:val="single" w:sz="4" w:space="0" w:color="auto"/>
              <w:right w:val="single" w:sz="4" w:space="0" w:color="auto"/>
            </w:tcBorders>
            <w:shd w:val="clear" w:color="000000" w:fill="D9D9D9"/>
            <w:noWrap/>
            <w:vAlign w:val="center"/>
            <w:hideMark/>
          </w:tcPr>
          <w:p w14:paraId="7B8878A9"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26.63%</w:t>
            </w:r>
          </w:p>
        </w:tc>
      </w:tr>
      <w:tr w:rsidR="004F1C31" w:rsidRPr="004F1C31" w14:paraId="0EA5B3ED" w14:textId="77777777" w:rsidTr="004F1C31">
        <w:trPr>
          <w:trHeight w:val="31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C45FF2D" w14:textId="77777777" w:rsidR="004F1C31" w:rsidRPr="004F1C31" w:rsidRDefault="004F1C31" w:rsidP="004F1C31">
            <w:pPr>
              <w:spacing w:after="0" w:line="240" w:lineRule="auto"/>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 xml:space="preserve">80 - 89.99%       </w:t>
            </w:r>
          </w:p>
        </w:tc>
        <w:tc>
          <w:tcPr>
            <w:tcW w:w="1457" w:type="dxa"/>
            <w:tcBorders>
              <w:top w:val="nil"/>
              <w:left w:val="nil"/>
              <w:bottom w:val="single" w:sz="4" w:space="0" w:color="auto"/>
              <w:right w:val="single" w:sz="4" w:space="0" w:color="auto"/>
            </w:tcBorders>
            <w:shd w:val="clear" w:color="auto" w:fill="auto"/>
            <w:noWrap/>
            <w:vAlign w:val="bottom"/>
            <w:hideMark/>
          </w:tcPr>
          <w:p w14:paraId="545B4CA5"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1157</w:t>
            </w:r>
          </w:p>
        </w:tc>
        <w:tc>
          <w:tcPr>
            <w:tcW w:w="1500" w:type="dxa"/>
            <w:tcBorders>
              <w:top w:val="nil"/>
              <w:left w:val="nil"/>
              <w:bottom w:val="single" w:sz="4" w:space="0" w:color="auto"/>
              <w:right w:val="single" w:sz="4" w:space="0" w:color="auto"/>
            </w:tcBorders>
            <w:shd w:val="clear" w:color="000000" w:fill="D9D9D9"/>
            <w:noWrap/>
            <w:vAlign w:val="center"/>
            <w:hideMark/>
          </w:tcPr>
          <w:p w14:paraId="4D9833FA"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8.72%</w:t>
            </w:r>
          </w:p>
        </w:tc>
        <w:tc>
          <w:tcPr>
            <w:tcW w:w="1420" w:type="dxa"/>
            <w:tcBorders>
              <w:top w:val="nil"/>
              <w:left w:val="nil"/>
              <w:bottom w:val="single" w:sz="4" w:space="0" w:color="auto"/>
              <w:right w:val="single" w:sz="4" w:space="0" w:color="auto"/>
            </w:tcBorders>
            <w:shd w:val="clear" w:color="auto" w:fill="auto"/>
            <w:noWrap/>
            <w:vAlign w:val="bottom"/>
            <w:hideMark/>
          </w:tcPr>
          <w:p w14:paraId="630ED616"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1010</w:t>
            </w:r>
          </w:p>
        </w:tc>
        <w:tc>
          <w:tcPr>
            <w:tcW w:w="1139" w:type="dxa"/>
            <w:tcBorders>
              <w:top w:val="nil"/>
              <w:left w:val="nil"/>
              <w:bottom w:val="single" w:sz="4" w:space="0" w:color="auto"/>
              <w:right w:val="single" w:sz="4" w:space="0" w:color="auto"/>
            </w:tcBorders>
            <w:shd w:val="clear" w:color="000000" w:fill="D9D9D9"/>
            <w:noWrap/>
            <w:vAlign w:val="center"/>
            <w:hideMark/>
          </w:tcPr>
          <w:p w14:paraId="4B37E2C8"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87.29%</w:t>
            </w:r>
          </w:p>
        </w:tc>
        <w:tc>
          <w:tcPr>
            <w:tcW w:w="1559" w:type="dxa"/>
            <w:tcBorders>
              <w:top w:val="nil"/>
              <w:left w:val="nil"/>
              <w:bottom w:val="single" w:sz="4" w:space="0" w:color="auto"/>
              <w:right w:val="single" w:sz="4" w:space="0" w:color="auto"/>
            </w:tcBorders>
            <w:shd w:val="clear" w:color="auto" w:fill="auto"/>
            <w:noWrap/>
            <w:vAlign w:val="bottom"/>
            <w:hideMark/>
          </w:tcPr>
          <w:p w14:paraId="3A03F5DD"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147</w:t>
            </w:r>
          </w:p>
        </w:tc>
        <w:tc>
          <w:tcPr>
            <w:tcW w:w="1130" w:type="dxa"/>
            <w:tcBorders>
              <w:top w:val="nil"/>
              <w:left w:val="nil"/>
              <w:bottom w:val="single" w:sz="4" w:space="0" w:color="auto"/>
              <w:right w:val="single" w:sz="4" w:space="0" w:color="auto"/>
            </w:tcBorders>
            <w:shd w:val="clear" w:color="000000" w:fill="D9D9D9"/>
            <w:noWrap/>
            <w:vAlign w:val="center"/>
            <w:hideMark/>
          </w:tcPr>
          <w:p w14:paraId="44FBE5A5"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12.71%</w:t>
            </w:r>
          </w:p>
        </w:tc>
      </w:tr>
      <w:tr w:rsidR="004F1C31" w:rsidRPr="004F1C31" w14:paraId="3A364DB2" w14:textId="77777777" w:rsidTr="004F1C31">
        <w:trPr>
          <w:trHeight w:val="31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F43B6E" w14:textId="77777777" w:rsidR="004F1C31" w:rsidRPr="004F1C31" w:rsidRDefault="004F1C31" w:rsidP="004F1C31">
            <w:pPr>
              <w:spacing w:after="0" w:line="240" w:lineRule="auto"/>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 xml:space="preserve">70 - 79.99%       </w:t>
            </w:r>
          </w:p>
        </w:tc>
        <w:tc>
          <w:tcPr>
            <w:tcW w:w="1457" w:type="dxa"/>
            <w:tcBorders>
              <w:top w:val="nil"/>
              <w:left w:val="nil"/>
              <w:bottom w:val="single" w:sz="4" w:space="0" w:color="auto"/>
              <w:right w:val="single" w:sz="4" w:space="0" w:color="auto"/>
            </w:tcBorders>
            <w:shd w:val="clear" w:color="auto" w:fill="auto"/>
            <w:noWrap/>
            <w:vAlign w:val="bottom"/>
            <w:hideMark/>
          </w:tcPr>
          <w:p w14:paraId="0598A482"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1556</w:t>
            </w:r>
          </w:p>
        </w:tc>
        <w:tc>
          <w:tcPr>
            <w:tcW w:w="1500" w:type="dxa"/>
            <w:tcBorders>
              <w:top w:val="nil"/>
              <w:left w:val="nil"/>
              <w:bottom w:val="single" w:sz="4" w:space="0" w:color="auto"/>
              <w:right w:val="single" w:sz="4" w:space="0" w:color="auto"/>
            </w:tcBorders>
            <w:shd w:val="clear" w:color="000000" w:fill="D9D9D9"/>
            <w:noWrap/>
            <w:vAlign w:val="center"/>
            <w:hideMark/>
          </w:tcPr>
          <w:p w14:paraId="4BEBD5E2"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11.72%</w:t>
            </w:r>
          </w:p>
        </w:tc>
        <w:tc>
          <w:tcPr>
            <w:tcW w:w="1420" w:type="dxa"/>
            <w:tcBorders>
              <w:top w:val="nil"/>
              <w:left w:val="nil"/>
              <w:bottom w:val="single" w:sz="4" w:space="0" w:color="auto"/>
              <w:right w:val="single" w:sz="4" w:space="0" w:color="auto"/>
            </w:tcBorders>
            <w:shd w:val="clear" w:color="auto" w:fill="auto"/>
            <w:noWrap/>
            <w:vAlign w:val="bottom"/>
            <w:hideMark/>
          </w:tcPr>
          <w:p w14:paraId="317923F5"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1307</w:t>
            </w:r>
          </w:p>
        </w:tc>
        <w:tc>
          <w:tcPr>
            <w:tcW w:w="1139" w:type="dxa"/>
            <w:tcBorders>
              <w:top w:val="nil"/>
              <w:left w:val="nil"/>
              <w:bottom w:val="single" w:sz="4" w:space="0" w:color="auto"/>
              <w:right w:val="single" w:sz="4" w:space="0" w:color="auto"/>
            </w:tcBorders>
            <w:shd w:val="clear" w:color="000000" w:fill="D9D9D9"/>
            <w:noWrap/>
            <w:vAlign w:val="center"/>
            <w:hideMark/>
          </w:tcPr>
          <w:p w14:paraId="0F653437"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84.00%</w:t>
            </w:r>
          </w:p>
        </w:tc>
        <w:tc>
          <w:tcPr>
            <w:tcW w:w="1559" w:type="dxa"/>
            <w:tcBorders>
              <w:top w:val="nil"/>
              <w:left w:val="nil"/>
              <w:bottom w:val="single" w:sz="4" w:space="0" w:color="auto"/>
              <w:right w:val="single" w:sz="4" w:space="0" w:color="auto"/>
            </w:tcBorders>
            <w:shd w:val="clear" w:color="auto" w:fill="auto"/>
            <w:noWrap/>
            <w:vAlign w:val="bottom"/>
            <w:hideMark/>
          </w:tcPr>
          <w:p w14:paraId="3890DD06"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249</w:t>
            </w:r>
          </w:p>
        </w:tc>
        <w:tc>
          <w:tcPr>
            <w:tcW w:w="1130" w:type="dxa"/>
            <w:tcBorders>
              <w:top w:val="nil"/>
              <w:left w:val="nil"/>
              <w:bottom w:val="single" w:sz="4" w:space="0" w:color="auto"/>
              <w:right w:val="single" w:sz="4" w:space="0" w:color="auto"/>
            </w:tcBorders>
            <w:shd w:val="clear" w:color="000000" w:fill="D9D9D9"/>
            <w:noWrap/>
            <w:vAlign w:val="center"/>
            <w:hideMark/>
          </w:tcPr>
          <w:p w14:paraId="287C0E1E"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16.00%</w:t>
            </w:r>
          </w:p>
        </w:tc>
      </w:tr>
      <w:tr w:rsidR="004F1C31" w:rsidRPr="004F1C31" w14:paraId="68FBA4D9" w14:textId="77777777" w:rsidTr="004F1C31">
        <w:trPr>
          <w:trHeight w:val="31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04F735D" w14:textId="77777777" w:rsidR="004F1C31" w:rsidRPr="004F1C31" w:rsidRDefault="004F1C31" w:rsidP="004F1C31">
            <w:pPr>
              <w:spacing w:after="0" w:line="240" w:lineRule="auto"/>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 xml:space="preserve">60 - 69.99%       </w:t>
            </w:r>
          </w:p>
        </w:tc>
        <w:tc>
          <w:tcPr>
            <w:tcW w:w="1457" w:type="dxa"/>
            <w:tcBorders>
              <w:top w:val="nil"/>
              <w:left w:val="nil"/>
              <w:bottom w:val="single" w:sz="4" w:space="0" w:color="auto"/>
              <w:right w:val="single" w:sz="4" w:space="0" w:color="auto"/>
            </w:tcBorders>
            <w:shd w:val="clear" w:color="auto" w:fill="auto"/>
            <w:noWrap/>
            <w:vAlign w:val="bottom"/>
            <w:hideMark/>
          </w:tcPr>
          <w:p w14:paraId="13099E7D"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998</w:t>
            </w:r>
          </w:p>
        </w:tc>
        <w:tc>
          <w:tcPr>
            <w:tcW w:w="1500" w:type="dxa"/>
            <w:tcBorders>
              <w:top w:val="nil"/>
              <w:left w:val="nil"/>
              <w:bottom w:val="single" w:sz="4" w:space="0" w:color="auto"/>
              <w:right w:val="single" w:sz="4" w:space="0" w:color="auto"/>
            </w:tcBorders>
            <w:shd w:val="clear" w:color="000000" w:fill="D9D9D9"/>
            <w:noWrap/>
            <w:vAlign w:val="center"/>
            <w:hideMark/>
          </w:tcPr>
          <w:p w14:paraId="7311E3DE"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7.52%</w:t>
            </w:r>
          </w:p>
        </w:tc>
        <w:tc>
          <w:tcPr>
            <w:tcW w:w="1420" w:type="dxa"/>
            <w:tcBorders>
              <w:top w:val="nil"/>
              <w:left w:val="nil"/>
              <w:bottom w:val="single" w:sz="4" w:space="0" w:color="auto"/>
              <w:right w:val="single" w:sz="4" w:space="0" w:color="auto"/>
            </w:tcBorders>
            <w:shd w:val="clear" w:color="auto" w:fill="auto"/>
            <w:noWrap/>
            <w:vAlign w:val="bottom"/>
            <w:hideMark/>
          </w:tcPr>
          <w:p w14:paraId="105FC046"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866</w:t>
            </w:r>
          </w:p>
        </w:tc>
        <w:tc>
          <w:tcPr>
            <w:tcW w:w="1139" w:type="dxa"/>
            <w:tcBorders>
              <w:top w:val="nil"/>
              <w:left w:val="nil"/>
              <w:bottom w:val="single" w:sz="4" w:space="0" w:color="auto"/>
              <w:right w:val="single" w:sz="4" w:space="0" w:color="auto"/>
            </w:tcBorders>
            <w:shd w:val="clear" w:color="000000" w:fill="D9D9D9"/>
            <w:noWrap/>
            <w:vAlign w:val="center"/>
            <w:hideMark/>
          </w:tcPr>
          <w:p w14:paraId="44600463"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86.77%</w:t>
            </w:r>
          </w:p>
        </w:tc>
        <w:tc>
          <w:tcPr>
            <w:tcW w:w="1559" w:type="dxa"/>
            <w:tcBorders>
              <w:top w:val="nil"/>
              <w:left w:val="nil"/>
              <w:bottom w:val="single" w:sz="4" w:space="0" w:color="auto"/>
              <w:right w:val="single" w:sz="4" w:space="0" w:color="auto"/>
            </w:tcBorders>
            <w:shd w:val="clear" w:color="auto" w:fill="auto"/>
            <w:noWrap/>
            <w:vAlign w:val="bottom"/>
            <w:hideMark/>
          </w:tcPr>
          <w:p w14:paraId="32952454"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132</w:t>
            </w:r>
          </w:p>
        </w:tc>
        <w:tc>
          <w:tcPr>
            <w:tcW w:w="1130" w:type="dxa"/>
            <w:tcBorders>
              <w:top w:val="nil"/>
              <w:left w:val="nil"/>
              <w:bottom w:val="single" w:sz="4" w:space="0" w:color="auto"/>
              <w:right w:val="single" w:sz="4" w:space="0" w:color="auto"/>
            </w:tcBorders>
            <w:shd w:val="clear" w:color="000000" w:fill="D9D9D9"/>
            <w:noWrap/>
            <w:vAlign w:val="center"/>
            <w:hideMark/>
          </w:tcPr>
          <w:p w14:paraId="1E9F869B"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13.23%</w:t>
            </w:r>
          </w:p>
        </w:tc>
      </w:tr>
      <w:tr w:rsidR="004F1C31" w:rsidRPr="004F1C31" w14:paraId="4388B31D" w14:textId="77777777" w:rsidTr="004F1C31">
        <w:trPr>
          <w:trHeight w:val="31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8F0100C" w14:textId="77777777" w:rsidR="004F1C31" w:rsidRPr="004F1C31" w:rsidRDefault="004F1C31" w:rsidP="004F1C31">
            <w:pPr>
              <w:spacing w:after="0" w:line="240" w:lineRule="auto"/>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 xml:space="preserve">50 - 59.99%       </w:t>
            </w:r>
          </w:p>
        </w:tc>
        <w:tc>
          <w:tcPr>
            <w:tcW w:w="1457" w:type="dxa"/>
            <w:tcBorders>
              <w:top w:val="nil"/>
              <w:left w:val="nil"/>
              <w:bottom w:val="single" w:sz="4" w:space="0" w:color="auto"/>
              <w:right w:val="single" w:sz="4" w:space="0" w:color="auto"/>
            </w:tcBorders>
            <w:shd w:val="clear" w:color="auto" w:fill="auto"/>
            <w:noWrap/>
            <w:vAlign w:val="bottom"/>
            <w:hideMark/>
          </w:tcPr>
          <w:p w14:paraId="4CA44F76"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763</w:t>
            </w:r>
          </w:p>
        </w:tc>
        <w:tc>
          <w:tcPr>
            <w:tcW w:w="1500" w:type="dxa"/>
            <w:tcBorders>
              <w:top w:val="nil"/>
              <w:left w:val="nil"/>
              <w:bottom w:val="single" w:sz="4" w:space="0" w:color="auto"/>
              <w:right w:val="single" w:sz="4" w:space="0" w:color="auto"/>
            </w:tcBorders>
            <w:shd w:val="clear" w:color="000000" w:fill="D9D9D9"/>
            <w:noWrap/>
            <w:vAlign w:val="center"/>
            <w:hideMark/>
          </w:tcPr>
          <w:p w14:paraId="5689370F"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5.75%</w:t>
            </w:r>
          </w:p>
        </w:tc>
        <w:tc>
          <w:tcPr>
            <w:tcW w:w="1420" w:type="dxa"/>
            <w:tcBorders>
              <w:top w:val="nil"/>
              <w:left w:val="nil"/>
              <w:bottom w:val="single" w:sz="4" w:space="0" w:color="auto"/>
              <w:right w:val="single" w:sz="4" w:space="0" w:color="auto"/>
            </w:tcBorders>
            <w:shd w:val="clear" w:color="auto" w:fill="auto"/>
            <w:noWrap/>
            <w:vAlign w:val="bottom"/>
            <w:hideMark/>
          </w:tcPr>
          <w:p w14:paraId="69122871"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663</w:t>
            </w:r>
          </w:p>
        </w:tc>
        <w:tc>
          <w:tcPr>
            <w:tcW w:w="1139" w:type="dxa"/>
            <w:tcBorders>
              <w:top w:val="nil"/>
              <w:left w:val="nil"/>
              <w:bottom w:val="single" w:sz="4" w:space="0" w:color="auto"/>
              <w:right w:val="single" w:sz="4" w:space="0" w:color="auto"/>
            </w:tcBorders>
            <w:shd w:val="clear" w:color="000000" w:fill="D9D9D9"/>
            <w:noWrap/>
            <w:vAlign w:val="center"/>
            <w:hideMark/>
          </w:tcPr>
          <w:p w14:paraId="78A669C3"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86.89%</w:t>
            </w:r>
          </w:p>
        </w:tc>
        <w:tc>
          <w:tcPr>
            <w:tcW w:w="1559" w:type="dxa"/>
            <w:tcBorders>
              <w:top w:val="nil"/>
              <w:left w:val="nil"/>
              <w:bottom w:val="single" w:sz="4" w:space="0" w:color="auto"/>
              <w:right w:val="single" w:sz="4" w:space="0" w:color="auto"/>
            </w:tcBorders>
            <w:shd w:val="clear" w:color="auto" w:fill="auto"/>
            <w:noWrap/>
            <w:vAlign w:val="bottom"/>
            <w:hideMark/>
          </w:tcPr>
          <w:p w14:paraId="23346191"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100</w:t>
            </w:r>
          </w:p>
        </w:tc>
        <w:tc>
          <w:tcPr>
            <w:tcW w:w="1130" w:type="dxa"/>
            <w:tcBorders>
              <w:top w:val="nil"/>
              <w:left w:val="nil"/>
              <w:bottom w:val="single" w:sz="4" w:space="0" w:color="auto"/>
              <w:right w:val="single" w:sz="4" w:space="0" w:color="auto"/>
            </w:tcBorders>
            <w:shd w:val="clear" w:color="000000" w:fill="D9D9D9"/>
            <w:noWrap/>
            <w:vAlign w:val="center"/>
            <w:hideMark/>
          </w:tcPr>
          <w:p w14:paraId="2B8FB7BE"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13.11%</w:t>
            </w:r>
          </w:p>
        </w:tc>
      </w:tr>
      <w:tr w:rsidR="004F1C31" w:rsidRPr="004F1C31" w14:paraId="2845AFEC" w14:textId="77777777" w:rsidTr="004F1C31">
        <w:trPr>
          <w:trHeight w:val="31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4C3720" w14:textId="77777777" w:rsidR="004F1C31" w:rsidRPr="004F1C31" w:rsidRDefault="004F1C31" w:rsidP="004F1C31">
            <w:pPr>
              <w:spacing w:after="0" w:line="240" w:lineRule="auto"/>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 xml:space="preserve">40 - 49.99%       </w:t>
            </w:r>
          </w:p>
        </w:tc>
        <w:tc>
          <w:tcPr>
            <w:tcW w:w="1457" w:type="dxa"/>
            <w:tcBorders>
              <w:top w:val="nil"/>
              <w:left w:val="nil"/>
              <w:bottom w:val="single" w:sz="4" w:space="0" w:color="auto"/>
              <w:right w:val="single" w:sz="4" w:space="0" w:color="auto"/>
            </w:tcBorders>
            <w:shd w:val="clear" w:color="auto" w:fill="auto"/>
            <w:noWrap/>
            <w:vAlign w:val="bottom"/>
            <w:hideMark/>
          </w:tcPr>
          <w:p w14:paraId="7CEBAD6C"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693</w:t>
            </w:r>
          </w:p>
        </w:tc>
        <w:tc>
          <w:tcPr>
            <w:tcW w:w="1500" w:type="dxa"/>
            <w:tcBorders>
              <w:top w:val="nil"/>
              <w:left w:val="nil"/>
              <w:bottom w:val="single" w:sz="4" w:space="0" w:color="auto"/>
              <w:right w:val="single" w:sz="4" w:space="0" w:color="auto"/>
            </w:tcBorders>
            <w:shd w:val="clear" w:color="000000" w:fill="D9D9D9"/>
            <w:noWrap/>
            <w:vAlign w:val="center"/>
            <w:hideMark/>
          </w:tcPr>
          <w:p w14:paraId="78691087"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5.22%</w:t>
            </w:r>
          </w:p>
        </w:tc>
        <w:tc>
          <w:tcPr>
            <w:tcW w:w="1420" w:type="dxa"/>
            <w:tcBorders>
              <w:top w:val="nil"/>
              <w:left w:val="nil"/>
              <w:bottom w:val="single" w:sz="4" w:space="0" w:color="auto"/>
              <w:right w:val="single" w:sz="4" w:space="0" w:color="auto"/>
            </w:tcBorders>
            <w:shd w:val="clear" w:color="auto" w:fill="auto"/>
            <w:noWrap/>
            <w:vAlign w:val="bottom"/>
            <w:hideMark/>
          </w:tcPr>
          <w:p w14:paraId="71ABF477"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638</w:t>
            </w:r>
          </w:p>
        </w:tc>
        <w:tc>
          <w:tcPr>
            <w:tcW w:w="1139" w:type="dxa"/>
            <w:tcBorders>
              <w:top w:val="nil"/>
              <w:left w:val="nil"/>
              <w:bottom w:val="single" w:sz="4" w:space="0" w:color="auto"/>
              <w:right w:val="single" w:sz="4" w:space="0" w:color="auto"/>
            </w:tcBorders>
            <w:shd w:val="clear" w:color="000000" w:fill="D9D9D9"/>
            <w:noWrap/>
            <w:vAlign w:val="center"/>
            <w:hideMark/>
          </w:tcPr>
          <w:p w14:paraId="6CCE68F2"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92.06%</w:t>
            </w:r>
          </w:p>
        </w:tc>
        <w:tc>
          <w:tcPr>
            <w:tcW w:w="1559" w:type="dxa"/>
            <w:tcBorders>
              <w:top w:val="nil"/>
              <w:left w:val="nil"/>
              <w:bottom w:val="single" w:sz="4" w:space="0" w:color="auto"/>
              <w:right w:val="single" w:sz="4" w:space="0" w:color="auto"/>
            </w:tcBorders>
            <w:shd w:val="clear" w:color="auto" w:fill="auto"/>
            <w:noWrap/>
            <w:vAlign w:val="bottom"/>
            <w:hideMark/>
          </w:tcPr>
          <w:p w14:paraId="459D0586"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55</w:t>
            </w:r>
          </w:p>
        </w:tc>
        <w:tc>
          <w:tcPr>
            <w:tcW w:w="1130" w:type="dxa"/>
            <w:tcBorders>
              <w:top w:val="nil"/>
              <w:left w:val="nil"/>
              <w:bottom w:val="single" w:sz="4" w:space="0" w:color="auto"/>
              <w:right w:val="single" w:sz="4" w:space="0" w:color="auto"/>
            </w:tcBorders>
            <w:shd w:val="clear" w:color="000000" w:fill="D9D9D9"/>
            <w:noWrap/>
            <w:vAlign w:val="center"/>
            <w:hideMark/>
          </w:tcPr>
          <w:p w14:paraId="33E9B807"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7.94%</w:t>
            </w:r>
          </w:p>
        </w:tc>
      </w:tr>
      <w:tr w:rsidR="004F1C31" w:rsidRPr="004F1C31" w14:paraId="4A92F127" w14:textId="77777777" w:rsidTr="004F1C31">
        <w:trPr>
          <w:trHeight w:val="31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47AC03C" w14:textId="77777777" w:rsidR="004F1C31" w:rsidRPr="004F1C31" w:rsidRDefault="004F1C31" w:rsidP="004F1C31">
            <w:pPr>
              <w:spacing w:after="0" w:line="240" w:lineRule="auto"/>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 xml:space="preserve">30 - 39.99%       </w:t>
            </w:r>
          </w:p>
        </w:tc>
        <w:tc>
          <w:tcPr>
            <w:tcW w:w="1457" w:type="dxa"/>
            <w:tcBorders>
              <w:top w:val="nil"/>
              <w:left w:val="nil"/>
              <w:bottom w:val="single" w:sz="4" w:space="0" w:color="auto"/>
              <w:right w:val="single" w:sz="4" w:space="0" w:color="auto"/>
            </w:tcBorders>
            <w:shd w:val="clear" w:color="auto" w:fill="auto"/>
            <w:noWrap/>
            <w:vAlign w:val="bottom"/>
            <w:hideMark/>
          </w:tcPr>
          <w:p w14:paraId="442D8CEC"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450</w:t>
            </w:r>
          </w:p>
        </w:tc>
        <w:tc>
          <w:tcPr>
            <w:tcW w:w="1500" w:type="dxa"/>
            <w:tcBorders>
              <w:top w:val="nil"/>
              <w:left w:val="nil"/>
              <w:bottom w:val="single" w:sz="4" w:space="0" w:color="auto"/>
              <w:right w:val="single" w:sz="4" w:space="0" w:color="auto"/>
            </w:tcBorders>
            <w:shd w:val="clear" w:color="000000" w:fill="D9D9D9"/>
            <w:noWrap/>
            <w:vAlign w:val="center"/>
            <w:hideMark/>
          </w:tcPr>
          <w:p w14:paraId="22840C62"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3.39%</w:t>
            </w:r>
          </w:p>
        </w:tc>
        <w:tc>
          <w:tcPr>
            <w:tcW w:w="1420" w:type="dxa"/>
            <w:tcBorders>
              <w:top w:val="nil"/>
              <w:left w:val="nil"/>
              <w:bottom w:val="single" w:sz="4" w:space="0" w:color="auto"/>
              <w:right w:val="single" w:sz="4" w:space="0" w:color="auto"/>
            </w:tcBorders>
            <w:shd w:val="clear" w:color="auto" w:fill="auto"/>
            <w:noWrap/>
            <w:vAlign w:val="bottom"/>
            <w:hideMark/>
          </w:tcPr>
          <w:p w14:paraId="3EDBCC7D"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406</w:t>
            </w:r>
          </w:p>
        </w:tc>
        <w:tc>
          <w:tcPr>
            <w:tcW w:w="1139" w:type="dxa"/>
            <w:tcBorders>
              <w:top w:val="nil"/>
              <w:left w:val="nil"/>
              <w:bottom w:val="single" w:sz="4" w:space="0" w:color="auto"/>
              <w:right w:val="single" w:sz="4" w:space="0" w:color="auto"/>
            </w:tcBorders>
            <w:shd w:val="clear" w:color="000000" w:fill="D9D9D9"/>
            <w:noWrap/>
            <w:vAlign w:val="center"/>
            <w:hideMark/>
          </w:tcPr>
          <w:p w14:paraId="1140BCCB"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90.22%</w:t>
            </w:r>
          </w:p>
        </w:tc>
        <w:tc>
          <w:tcPr>
            <w:tcW w:w="1559" w:type="dxa"/>
            <w:tcBorders>
              <w:top w:val="nil"/>
              <w:left w:val="nil"/>
              <w:bottom w:val="single" w:sz="4" w:space="0" w:color="auto"/>
              <w:right w:val="single" w:sz="4" w:space="0" w:color="auto"/>
            </w:tcBorders>
            <w:shd w:val="clear" w:color="auto" w:fill="auto"/>
            <w:noWrap/>
            <w:vAlign w:val="bottom"/>
            <w:hideMark/>
          </w:tcPr>
          <w:p w14:paraId="7B976201"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44</w:t>
            </w:r>
          </w:p>
        </w:tc>
        <w:tc>
          <w:tcPr>
            <w:tcW w:w="1130" w:type="dxa"/>
            <w:tcBorders>
              <w:top w:val="nil"/>
              <w:left w:val="nil"/>
              <w:bottom w:val="single" w:sz="4" w:space="0" w:color="auto"/>
              <w:right w:val="single" w:sz="4" w:space="0" w:color="auto"/>
            </w:tcBorders>
            <w:shd w:val="clear" w:color="000000" w:fill="D9D9D9"/>
            <w:noWrap/>
            <w:vAlign w:val="center"/>
            <w:hideMark/>
          </w:tcPr>
          <w:p w14:paraId="7997AB48"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9.78%</w:t>
            </w:r>
          </w:p>
        </w:tc>
      </w:tr>
      <w:tr w:rsidR="004F1C31" w:rsidRPr="004F1C31" w14:paraId="354CC5AB" w14:textId="77777777" w:rsidTr="004F1C31">
        <w:trPr>
          <w:trHeight w:val="31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23A32B9" w14:textId="77777777" w:rsidR="004F1C31" w:rsidRPr="004F1C31" w:rsidRDefault="004F1C31" w:rsidP="004F1C31">
            <w:pPr>
              <w:spacing w:after="0" w:line="240" w:lineRule="auto"/>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 xml:space="preserve">20 - 29.99%       </w:t>
            </w:r>
          </w:p>
        </w:tc>
        <w:tc>
          <w:tcPr>
            <w:tcW w:w="1457" w:type="dxa"/>
            <w:tcBorders>
              <w:top w:val="nil"/>
              <w:left w:val="nil"/>
              <w:bottom w:val="single" w:sz="4" w:space="0" w:color="auto"/>
              <w:right w:val="single" w:sz="4" w:space="0" w:color="auto"/>
            </w:tcBorders>
            <w:shd w:val="clear" w:color="auto" w:fill="auto"/>
            <w:noWrap/>
            <w:vAlign w:val="bottom"/>
            <w:hideMark/>
          </w:tcPr>
          <w:p w14:paraId="0DB8969C"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250</w:t>
            </w:r>
          </w:p>
        </w:tc>
        <w:tc>
          <w:tcPr>
            <w:tcW w:w="1500" w:type="dxa"/>
            <w:tcBorders>
              <w:top w:val="nil"/>
              <w:left w:val="nil"/>
              <w:bottom w:val="single" w:sz="4" w:space="0" w:color="auto"/>
              <w:right w:val="single" w:sz="4" w:space="0" w:color="auto"/>
            </w:tcBorders>
            <w:shd w:val="clear" w:color="000000" w:fill="D9D9D9"/>
            <w:noWrap/>
            <w:vAlign w:val="center"/>
            <w:hideMark/>
          </w:tcPr>
          <w:p w14:paraId="7D76A960"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1.88%</w:t>
            </w:r>
          </w:p>
        </w:tc>
        <w:tc>
          <w:tcPr>
            <w:tcW w:w="1420" w:type="dxa"/>
            <w:tcBorders>
              <w:top w:val="nil"/>
              <w:left w:val="nil"/>
              <w:bottom w:val="single" w:sz="4" w:space="0" w:color="auto"/>
              <w:right w:val="single" w:sz="4" w:space="0" w:color="auto"/>
            </w:tcBorders>
            <w:shd w:val="clear" w:color="auto" w:fill="auto"/>
            <w:noWrap/>
            <w:vAlign w:val="bottom"/>
            <w:hideMark/>
          </w:tcPr>
          <w:p w14:paraId="4C4CBC63"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211</w:t>
            </w:r>
          </w:p>
        </w:tc>
        <w:tc>
          <w:tcPr>
            <w:tcW w:w="1139" w:type="dxa"/>
            <w:tcBorders>
              <w:top w:val="nil"/>
              <w:left w:val="nil"/>
              <w:bottom w:val="single" w:sz="4" w:space="0" w:color="auto"/>
              <w:right w:val="single" w:sz="4" w:space="0" w:color="auto"/>
            </w:tcBorders>
            <w:shd w:val="clear" w:color="000000" w:fill="D9D9D9"/>
            <w:noWrap/>
            <w:vAlign w:val="center"/>
            <w:hideMark/>
          </w:tcPr>
          <w:p w14:paraId="36E40D30"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84.40%</w:t>
            </w:r>
          </w:p>
        </w:tc>
        <w:tc>
          <w:tcPr>
            <w:tcW w:w="1559" w:type="dxa"/>
            <w:tcBorders>
              <w:top w:val="nil"/>
              <w:left w:val="nil"/>
              <w:bottom w:val="single" w:sz="4" w:space="0" w:color="auto"/>
              <w:right w:val="single" w:sz="4" w:space="0" w:color="auto"/>
            </w:tcBorders>
            <w:shd w:val="clear" w:color="auto" w:fill="auto"/>
            <w:noWrap/>
            <w:vAlign w:val="bottom"/>
            <w:hideMark/>
          </w:tcPr>
          <w:p w14:paraId="65DAC181"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39</w:t>
            </w:r>
          </w:p>
        </w:tc>
        <w:tc>
          <w:tcPr>
            <w:tcW w:w="1130" w:type="dxa"/>
            <w:tcBorders>
              <w:top w:val="nil"/>
              <w:left w:val="nil"/>
              <w:bottom w:val="single" w:sz="4" w:space="0" w:color="auto"/>
              <w:right w:val="single" w:sz="4" w:space="0" w:color="auto"/>
            </w:tcBorders>
            <w:shd w:val="clear" w:color="000000" w:fill="D9D9D9"/>
            <w:noWrap/>
            <w:vAlign w:val="center"/>
            <w:hideMark/>
          </w:tcPr>
          <w:p w14:paraId="143E4E41"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15.60%</w:t>
            </w:r>
          </w:p>
        </w:tc>
      </w:tr>
      <w:tr w:rsidR="004F1C31" w:rsidRPr="004F1C31" w14:paraId="6C6953BA" w14:textId="77777777" w:rsidTr="004F1C31">
        <w:trPr>
          <w:trHeight w:val="31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D47F17C" w14:textId="77777777" w:rsidR="004F1C31" w:rsidRPr="004F1C31" w:rsidRDefault="004F1C31" w:rsidP="004F1C31">
            <w:pPr>
              <w:spacing w:after="0" w:line="240" w:lineRule="auto"/>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 xml:space="preserve">10 - 19.99%     </w:t>
            </w:r>
          </w:p>
        </w:tc>
        <w:tc>
          <w:tcPr>
            <w:tcW w:w="1457" w:type="dxa"/>
            <w:tcBorders>
              <w:top w:val="nil"/>
              <w:left w:val="nil"/>
              <w:bottom w:val="single" w:sz="4" w:space="0" w:color="auto"/>
              <w:right w:val="single" w:sz="4" w:space="0" w:color="auto"/>
            </w:tcBorders>
            <w:shd w:val="clear" w:color="auto" w:fill="auto"/>
            <w:noWrap/>
            <w:vAlign w:val="bottom"/>
            <w:hideMark/>
          </w:tcPr>
          <w:p w14:paraId="2C07FD03"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465</w:t>
            </w:r>
          </w:p>
        </w:tc>
        <w:tc>
          <w:tcPr>
            <w:tcW w:w="1500" w:type="dxa"/>
            <w:tcBorders>
              <w:top w:val="nil"/>
              <w:left w:val="nil"/>
              <w:bottom w:val="single" w:sz="4" w:space="0" w:color="auto"/>
              <w:right w:val="single" w:sz="4" w:space="0" w:color="auto"/>
            </w:tcBorders>
            <w:shd w:val="clear" w:color="000000" w:fill="D9D9D9"/>
            <w:noWrap/>
            <w:vAlign w:val="center"/>
            <w:hideMark/>
          </w:tcPr>
          <w:p w14:paraId="49822332"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3.50%</w:t>
            </w:r>
          </w:p>
        </w:tc>
        <w:tc>
          <w:tcPr>
            <w:tcW w:w="1420" w:type="dxa"/>
            <w:tcBorders>
              <w:top w:val="nil"/>
              <w:left w:val="nil"/>
              <w:bottom w:val="single" w:sz="4" w:space="0" w:color="auto"/>
              <w:right w:val="single" w:sz="4" w:space="0" w:color="auto"/>
            </w:tcBorders>
            <w:shd w:val="clear" w:color="auto" w:fill="auto"/>
            <w:noWrap/>
            <w:vAlign w:val="bottom"/>
            <w:hideMark/>
          </w:tcPr>
          <w:p w14:paraId="208D1D77"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448</w:t>
            </w:r>
          </w:p>
        </w:tc>
        <w:tc>
          <w:tcPr>
            <w:tcW w:w="1139" w:type="dxa"/>
            <w:tcBorders>
              <w:top w:val="nil"/>
              <w:left w:val="nil"/>
              <w:bottom w:val="single" w:sz="4" w:space="0" w:color="auto"/>
              <w:right w:val="single" w:sz="4" w:space="0" w:color="auto"/>
            </w:tcBorders>
            <w:shd w:val="clear" w:color="000000" w:fill="D9D9D9"/>
            <w:noWrap/>
            <w:vAlign w:val="center"/>
            <w:hideMark/>
          </w:tcPr>
          <w:p w14:paraId="60B03213"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96.34%</w:t>
            </w:r>
          </w:p>
        </w:tc>
        <w:tc>
          <w:tcPr>
            <w:tcW w:w="1559" w:type="dxa"/>
            <w:tcBorders>
              <w:top w:val="nil"/>
              <w:left w:val="nil"/>
              <w:bottom w:val="single" w:sz="4" w:space="0" w:color="auto"/>
              <w:right w:val="single" w:sz="4" w:space="0" w:color="auto"/>
            </w:tcBorders>
            <w:shd w:val="clear" w:color="auto" w:fill="auto"/>
            <w:noWrap/>
            <w:vAlign w:val="bottom"/>
            <w:hideMark/>
          </w:tcPr>
          <w:p w14:paraId="627DE68E"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17</w:t>
            </w:r>
          </w:p>
        </w:tc>
        <w:tc>
          <w:tcPr>
            <w:tcW w:w="1130" w:type="dxa"/>
            <w:tcBorders>
              <w:top w:val="nil"/>
              <w:left w:val="nil"/>
              <w:bottom w:val="single" w:sz="4" w:space="0" w:color="auto"/>
              <w:right w:val="single" w:sz="4" w:space="0" w:color="auto"/>
            </w:tcBorders>
            <w:shd w:val="clear" w:color="000000" w:fill="D9D9D9"/>
            <w:noWrap/>
            <w:vAlign w:val="center"/>
            <w:hideMark/>
          </w:tcPr>
          <w:p w14:paraId="1302C5C2"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3.66%</w:t>
            </w:r>
          </w:p>
        </w:tc>
      </w:tr>
      <w:tr w:rsidR="004F1C31" w:rsidRPr="004F1C31" w14:paraId="27F95A99" w14:textId="77777777" w:rsidTr="004F1C31">
        <w:trPr>
          <w:trHeight w:val="31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FBE05E0" w14:textId="77777777" w:rsidR="004F1C31" w:rsidRPr="004F1C31" w:rsidRDefault="004F1C31" w:rsidP="004F1C31">
            <w:pPr>
              <w:spacing w:after="0" w:line="240" w:lineRule="auto"/>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0 - 9.99%</w:t>
            </w:r>
          </w:p>
        </w:tc>
        <w:tc>
          <w:tcPr>
            <w:tcW w:w="1457" w:type="dxa"/>
            <w:tcBorders>
              <w:top w:val="nil"/>
              <w:left w:val="nil"/>
              <w:bottom w:val="single" w:sz="4" w:space="0" w:color="auto"/>
              <w:right w:val="single" w:sz="4" w:space="0" w:color="auto"/>
            </w:tcBorders>
            <w:shd w:val="clear" w:color="auto" w:fill="auto"/>
            <w:noWrap/>
            <w:vAlign w:val="bottom"/>
            <w:hideMark/>
          </w:tcPr>
          <w:p w14:paraId="57F42D3A"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64</w:t>
            </w:r>
          </w:p>
        </w:tc>
        <w:tc>
          <w:tcPr>
            <w:tcW w:w="1500" w:type="dxa"/>
            <w:tcBorders>
              <w:top w:val="nil"/>
              <w:left w:val="nil"/>
              <w:bottom w:val="single" w:sz="4" w:space="0" w:color="auto"/>
              <w:right w:val="single" w:sz="4" w:space="0" w:color="auto"/>
            </w:tcBorders>
            <w:shd w:val="clear" w:color="000000" w:fill="D9D9D9"/>
            <w:noWrap/>
            <w:vAlign w:val="center"/>
            <w:hideMark/>
          </w:tcPr>
          <w:p w14:paraId="4D77F584"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0.48%</w:t>
            </w:r>
          </w:p>
        </w:tc>
        <w:tc>
          <w:tcPr>
            <w:tcW w:w="1420" w:type="dxa"/>
            <w:tcBorders>
              <w:top w:val="nil"/>
              <w:left w:val="nil"/>
              <w:bottom w:val="single" w:sz="4" w:space="0" w:color="auto"/>
              <w:right w:val="single" w:sz="4" w:space="0" w:color="auto"/>
            </w:tcBorders>
            <w:shd w:val="clear" w:color="auto" w:fill="auto"/>
            <w:noWrap/>
            <w:vAlign w:val="bottom"/>
            <w:hideMark/>
          </w:tcPr>
          <w:p w14:paraId="0E12B4EE"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52</w:t>
            </w:r>
          </w:p>
        </w:tc>
        <w:tc>
          <w:tcPr>
            <w:tcW w:w="1139" w:type="dxa"/>
            <w:tcBorders>
              <w:top w:val="nil"/>
              <w:left w:val="nil"/>
              <w:bottom w:val="single" w:sz="4" w:space="0" w:color="auto"/>
              <w:right w:val="single" w:sz="4" w:space="0" w:color="auto"/>
            </w:tcBorders>
            <w:shd w:val="clear" w:color="000000" w:fill="D9D9D9"/>
            <w:noWrap/>
            <w:vAlign w:val="center"/>
            <w:hideMark/>
          </w:tcPr>
          <w:p w14:paraId="7EB3B81E"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81.25%</w:t>
            </w:r>
          </w:p>
        </w:tc>
        <w:tc>
          <w:tcPr>
            <w:tcW w:w="1559" w:type="dxa"/>
            <w:tcBorders>
              <w:top w:val="nil"/>
              <w:left w:val="nil"/>
              <w:bottom w:val="single" w:sz="4" w:space="0" w:color="auto"/>
              <w:right w:val="single" w:sz="4" w:space="0" w:color="auto"/>
            </w:tcBorders>
            <w:shd w:val="clear" w:color="auto" w:fill="auto"/>
            <w:noWrap/>
            <w:vAlign w:val="bottom"/>
            <w:hideMark/>
          </w:tcPr>
          <w:p w14:paraId="4FAB56CD"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12</w:t>
            </w:r>
          </w:p>
        </w:tc>
        <w:tc>
          <w:tcPr>
            <w:tcW w:w="1130" w:type="dxa"/>
            <w:tcBorders>
              <w:top w:val="nil"/>
              <w:left w:val="nil"/>
              <w:bottom w:val="single" w:sz="4" w:space="0" w:color="auto"/>
              <w:right w:val="single" w:sz="4" w:space="0" w:color="auto"/>
            </w:tcBorders>
            <w:shd w:val="clear" w:color="000000" w:fill="D9D9D9"/>
            <w:noWrap/>
            <w:vAlign w:val="center"/>
            <w:hideMark/>
          </w:tcPr>
          <w:p w14:paraId="7B2DD2B5" w14:textId="77777777" w:rsidR="004F1C31" w:rsidRPr="004F1C31" w:rsidRDefault="004F1C31" w:rsidP="004F1C31">
            <w:pPr>
              <w:spacing w:after="0" w:line="240" w:lineRule="auto"/>
              <w:jc w:val="center"/>
              <w:rPr>
                <w:rFonts w:ascii="Arial" w:eastAsia="Times New Roman" w:hAnsi="Arial" w:cs="Arial"/>
                <w:color w:val="000000"/>
                <w:sz w:val="24"/>
                <w:szCs w:val="24"/>
                <w:lang w:eastAsia="en-GB"/>
              </w:rPr>
            </w:pPr>
            <w:r w:rsidRPr="004F1C31">
              <w:rPr>
                <w:rFonts w:ascii="Arial" w:eastAsia="Times New Roman" w:hAnsi="Arial" w:cs="Arial"/>
                <w:color w:val="000000"/>
                <w:sz w:val="24"/>
                <w:szCs w:val="24"/>
                <w:lang w:eastAsia="en-GB"/>
              </w:rPr>
              <w:t>18.75%</w:t>
            </w:r>
          </w:p>
        </w:tc>
      </w:tr>
    </w:tbl>
    <w:p w14:paraId="1A276DCF" w14:textId="77777777" w:rsidR="002C53EA" w:rsidRDefault="002C53EA">
      <w:pPr>
        <w:rPr>
          <w:rFonts w:ascii="Arial" w:hAnsi="Arial" w:cs="Arial"/>
        </w:rPr>
      </w:pPr>
    </w:p>
    <w:p w14:paraId="6065EB2C" w14:textId="0D830CF3" w:rsidR="007A1DF8" w:rsidRPr="0071558E" w:rsidRDefault="007A1DF8" w:rsidP="007A1DF8">
      <w:pPr>
        <w:rPr>
          <w:rFonts w:ascii="Arial" w:hAnsi="Arial" w:cs="Arial"/>
        </w:rPr>
      </w:pPr>
      <w:r>
        <w:rPr>
          <w:rFonts w:ascii="Arial" w:hAnsi="Arial" w:cs="Arial"/>
        </w:rPr>
        <w:t xml:space="preserve">Note Total based on </w:t>
      </w:r>
      <w:r w:rsidR="00F36FB0">
        <w:rPr>
          <w:rFonts w:ascii="Arial" w:hAnsi="Arial" w:cs="Arial"/>
        </w:rPr>
        <w:t>13,274</w:t>
      </w:r>
      <w:r>
        <w:rPr>
          <w:rFonts w:ascii="Arial" w:hAnsi="Arial" w:cs="Arial"/>
        </w:rPr>
        <w:t xml:space="preserve"> permanent/temporary workforce.</w:t>
      </w:r>
    </w:p>
    <w:p w14:paraId="258AF0A3" w14:textId="77777777" w:rsidR="00161DD4" w:rsidRDefault="00161DD4" w:rsidP="008E54E2">
      <w:pPr>
        <w:rPr>
          <w:rFonts w:ascii="Arial" w:hAnsi="Arial" w:cs="Arial"/>
          <w:b/>
          <w:sz w:val="28"/>
        </w:rPr>
      </w:pPr>
    </w:p>
    <w:p w14:paraId="7D157D9B" w14:textId="77777777" w:rsidR="00161DD4" w:rsidRDefault="00161DD4" w:rsidP="008E54E2">
      <w:pPr>
        <w:rPr>
          <w:rFonts w:ascii="Arial" w:hAnsi="Arial" w:cs="Arial"/>
          <w:b/>
          <w:sz w:val="28"/>
        </w:rPr>
      </w:pPr>
    </w:p>
    <w:p w14:paraId="69BD7E4D" w14:textId="1C94372D" w:rsidR="008E54E2" w:rsidRDefault="008E54E2" w:rsidP="008E54E2">
      <w:pPr>
        <w:rPr>
          <w:rFonts w:ascii="Arial" w:hAnsi="Arial" w:cs="Arial"/>
          <w:b/>
          <w:sz w:val="28"/>
        </w:rPr>
      </w:pPr>
      <w:r>
        <w:rPr>
          <w:rFonts w:ascii="Arial" w:hAnsi="Arial" w:cs="Arial"/>
          <w:b/>
          <w:sz w:val="28"/>
        </w:rPr>
        <w:lastRenderedPageBreak/>
        <w:t>Grade Analysis by Gender</w:t>
      </w:r>
    </w:p>
    <w:p w14:paraId="25A33C9F" w14:textId="54E9E129" w:rsidR="00F809D6" w:rsidRDefault="00F809D6" w:rsidP="00F809D6">
      <w:pPr>
        <w:spacing w:after="0" w:line="240" w:lineRule="auto"/>
        <w:rPr>
          <w:rFonts w:ascii="Arial" w:hAnsi="Arial" w:cs="Arial"/>
          <w:sz w:val="24"/>
        </w:rPr>
      </w:pPr>
      <w:r>
        <w:rPr>
          <w:rFonts w:ascii="Arial" w:hAnsi="Arial" w:cs="Arial"/>
          <w:sz w:val="24"/>
        </w:rPr>
        <w:t xml:space="preserve">The overall </w:t>
      </w:r>
      <w:r w:rsidRPr="006439DC">
        <w:rPr>
          <w:rFonts w:ascii="Arial" w:hAnsi="Arial" w:cs="Arial"/>
          <w:sz w:val="24"/>
        </w:rPr>
        <w:t xml:space="preserve">composition of the Council’s </w:t>
      </w:r>
      <w:r w:rsidR="00F36FB0">
        <w:rPr>
          <w:rFonts w:ascii="Arial" w:hAnsi="Arial" w:cs="Arial"/>
          <w:sz w:val="24"/>
        </w:rPr>
        <w:t>13,274</w:t>
      </w:r>
      <w:r w:rsidRPr="006439DC">
        <w:rPr>
          <w:rFonts w:ascii="Arial" w:hAnsi="Arial" w:cs="Arial"/>
          <w:sz w:val="24"/>
        </w:rPr>
        <w:t xml:space="preserve"> permanent</w:t>
      </w:r>
      <w:r w:rsidR="00800B1B">
        <w:rPr>
          <w:rFonts w:ascii="Arial" w:hAnsi="Arial" w:cs="Arial"/>
          <w:sz w:val="24"/>
        </w:rPr>
        <w:t>/temporary</w:t>
      </w:r>
      <w:r w:rsidRPr="006439DC">
        <w:rPr>
          <w:rFonts w:ascii="Arial" w:hAnsi="Arial" w:cs="Arial"/>
          <w:sz w:val="24"/>
        </w:rPr>
        <w:t xml:space="preserve"> workforce includes </w:t>
      </w:r>
      <w:r w:rsidR="002D631E">
        <w:rPr>
          <w:rFonts w:ascii="Arial" w:hAnsi="Arial" w:cs="Arial"/>
          <w:sz w:val="24"/>
        </w:rPr>
        <w:t>9,315</w:t>
      </w:r>
      <w:r w:rsidR="002D631E" w:rsidRPr="006439DC">
        <w:rPr>
          <w:rFonts w:ascii="Arial" w:hAnsi="Arial" w:cs="Arial"/>
          <w:sz w:val="24"/>
        </w:rPr>
        <w:t xml:space="preserve"> </w:t>
      </w:r>
      <w:r w:rsidRPr="006439DC">
        <w:rPr>
          <w:rFonts w:ascii="Arial" w:hAnsi="Arial" w:cs="Arial"/>
          <w:sz w:val="24"/>
        </w:rPr>
        <w:t>women (</w:t>
      </w:r>
      <w:r w:rsidR="002D631E">
        <w:rPr>
          <w:rFonts w:ascii="Arial" w:hAnsi="Arial" w:cs="Arial"/>
          <w:sz w:val="24"/>
        </w:rPr>
        <w:t>70.17</w:t>
      </w:r>
      <w:r w:rsidR="002D631E" w:rsidRPr="006439DC">
        <w:rPr>
          <w:rFonts w:ascii="Arial" w:hAnsi="Arial" w:cs="Arial"/>
          <w:sz w:val="24"/>
        </w:rPr>
        <w:t xml:space="preserve">% </w:t>
      </w:r>
      <w:r w:rsidRPr="006439DC">
        <w:rPr>
          <w:rFonts w:ascii="Arial" w:hAnsi="Arial" w:cs="Arial"/>
          <w:sz w:val="24"/>
        </w:rPr>
        <w:t xml:space="preserve">of the overall workforce) and </w:t>
      </w:r>
      <w:r w:rsidR="002D631E">
        <w:rPr>
          <w:rFonts w:ascii="Arial" w:hAnsi="Arial" w:cs="Arial"/>
          <w:sz w:val="24"/>
        </w:rPr>
        <w:t>3,959</w:t>
      </w:r>
      <w:r w:rsidR="002D631E" w:rsidRPr="006439DC">
        <w:rPr>
          <w:rFonts w:ascii="Arial" w:hAnsi="Arial" w:cs="Arial"/>
          <w:sz w:val="24"/>
        </w:rPr>
        <w:t xml:space="preserve"> </w:t>
      </w:r>
      <w:r w:rsidRPr="006439DC">
        <w:rPr>
          <w:rFonts w:ascii="Arial" w:hAnsi="Arial" w:cs="Arial"/>
          <w:sz w:val="24"/>
        </w:rPr>
        <w:t>men (</w:t>
      </w:r>
      <w:r w:rsidR="002D631E">
        <w:rPr>
          <w:rFonts w:ascii="Arial" w:hAnsi="Arial" w:cs="Arial"/>
          <w:sz w:val="24"/>
        </w:rPr>
        <w:t>29.83</w:t>
      </w:r>
      <w:r w:rsidR="002D631E" w:rsidRPr="006439DC">
        <w:rPr>
          <w:rFonts w:ascii="Arial" w:hAnsi="Arial" w:cs="Arial"/>
          <w:sz w:val="24"/>
        </w:rPr>
        <w:t xml:space="preserve">% </w:t>
      </w:r>
      <w:r w:rsidRPr="006439DC">
        <w:rPr>
          <w:rFonts w:ascii="Arial" w:hAnsi="Arial" w:cs="Arial"/>
          <w:sz w:val="24"/>
        </w:rPr>
        <w:t>of</w:t>
      </w:r>
      <w:r>
        <w:rPr>
          <w:rFonts w:ascii="Arial" w:hAnsi="Arial" w:cs="Arial"/>
          <w:sz w:val="24"/>
        </w:rPr>
        <w:t xml:space="preserve"> the overall workforce).</w:t>
      </w:r>
    </w:p>
    <w:p w14:paraId="025961C7" w14:textId="77777777" w:rsidR="006B736B" w:rsidRDefault="006B736B" w:rsidP="006B736B">
      <w:pPr>
        <w:spacing w:after="0" w:line="240" w:lineRule="auto"/>
        <w:rPr>
          <w:rFonts w:ascii="Arial" w:hAnsi="Arial" w:cs="Arial"/>
          <w:sz w:val="24"/>
        </w:rPr>
      </w:pPr>
    </w:p>
    <w:p w14:paraId="3A08C3BE" w14:textId="7FE499B6" w:rsidR="008E54E2" w:rsidRDefault="0036013D" w:rsidP="008E54E2">
      <w:pPr>
        <w:spacing w:after="0" w:line="240" w:lineRule="auto"/>
        <w:rPr>
          <w:rFonts w:ascii="Arial" w:hAnsi="Arial" w:cs="Arial"/>
          <w:sz w:val="24"/>
        </w:rPr>
      </w:pPr>
      <w:r>
        <w:rPr>
          <w:rFonts w:ascii="Arial" w:hAnsi="Arial" w:cs="Arial"/>
          <w:sz w:val="24"/>
        </w:rPr>
        <w:t>9,798</w:t>
      </w:r>
      <w:r w:rsidR="006B736B">
        <w:rPr>
          <w:rFonts w:ascii="Arial" w:hAnsi="Arial" w:cs="Arial"/>
          <w:sz w:val="24"/>
        </w:rPr>
        <w:t xml:space="preserve"> </w:t>
      </w:r>
      <w:r w:rsidR="008E54E2">
        <w:rPr>
          <w:rFonts w:ascii="Arial" w:hAnsi="Arial" w:cs="Arial"/>
          <w:sz w:val="24"/>
        </w:rPr>
        <w:t>of these employees</w:t>
      </w:r>
      <w:r w:rsidR="006B736B">
        <w:rPr>
          <w:rFonts w:ascii="Arial" w:hAnsi="Arial" w:cs="Arial"/>
          <w:sz w:val="24"/>
        </w:rPr>
        <w:t xml:space="preserve"> (</w:t>
      </w:r>
      <w:r w:rsidR="00800B1B">
        <w:rPr>
          <w:rFonts w:ascii="Arial" w:hAnsi="Arial" w:cs="Arial"/>
          <w:sz w:val="24"/>
        </w:rPr>
        <w:t xml:space="preserve">almost all employees </w:t>
      </w:r>
      <w:r w:rsidR="006B736B">
        <w:rPr>
          <w:rFonts w:ascii="Arial" w:hAnsi="Arial" w:cs="Arial"/>
          <w:sz w:val="24"/>
        </w:rPr>
        <w:t xml:space="preserve">excluding teachers and those </w:t>
      </w:r>
      <w:r w:rsidR="00800B1B">
        <w:rPr>
          <w:rFonts w:ascii="Arial" w:hAnsi="Arial" w:cs="Arial"/>
          <w:sz w:val="24"/>
        </w:rPr>
        <w:t xml:space="preserve">in school settings </w:t>
      </w:r>
      <w:r w:rsidR="006B736B">
        <w:rPr>
          <w:rFonts w:ascii="Arial" w:hAnsi="Arial" w:cs="Arial"/>
          <w:sz w:val="24"/>
        </w:rPr>
        <w:t xml:space="preserve">who are not part of the council’s collective agreement) </w:t>
      </w:r>
      <w:r w:rsidR="008E54E2">
        <w:rPr>
          <w:rFonts w:ascii="Arial" w:hAnsi="Arial" w:cs="Arial"/>
          <w:sz w:val="24"/>
        </w:rPr>
        <w:t xml:space="preserve">have been graded in accordance with the Council’s Job Evaluation scheme, and the grades of these male and </w:t>
      </w:r>
      <w:r w:rsidR="000A1BB3">
        <w:rPr>
          <w:rFonts w:ascii="Arial" w:hAnsi="Arial" w:cs="Arial"/>
          <w:sz w:val="24"/>
        </w:rPr>
        <w:t>female employees are as follows:</w:t>
      </w:r>
    </w:p>
    <w:p w14:paraId="7FE9C6C9" w14:textId="77777777" w:rsidR="0036013D" w:rsidRDefault="0036013D" w:rsidP="008E54E2">
      <w:pPr>
        <w:spacing w:after="0" w:line="240" w:lineRule="auto"/>
        <w:rPr>
          <w:rFonts w:ascii="Arial" w:hAnsi="Arial" w:cs="Arial"/>
          <w:sz w:val="24"/>
        </w:rPr>
      </w:pPr>
    </w:p>
    <w:tbl>
      <w:tblPr>
        <w:tblW w:w="8647" w:type="dxa"/>
        <w:tblInd w:w="279" w:type="dxa"/>
        <w:tblLook w:val="04A0" w:firstRow="1" w:lastRow="0" w:firstColumn="1" w:lastColumn="0" w:noHBand="0" w:noVBand="1"/>
      </w:tblPr>
      <w:tblGrid>
        <w:gridCol w:w="1860"/>
        <w:gridCol w:w="1401"/>
        <w:gridCol w:w="1134"/>
        <w:gridCol w:w="1275"/>
        <w:gridCol w:w="1560"/>
        <w:gridCol w:w="1417"/>
      </w:tblGrid>
      <w:tr w:rsidR="0036013D" w:rsidRPr="0036013D" w14:paraId="1A9B7892" w14:textId="77777777" w:rsidTr="00BE4A51">
        <w:trPr>
          <w:trHeight w:val="300"/>
        </w:trPr>
        <w:tc>
          <w:tcPr>
            <w:tcW w:w="18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5E395916"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GRADE</w:t>
            </w:r>
          </w:p>
        </w:tc>
        <w:tc>
          <w:tcPr>
            <w:tcW w:w="3810"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91B7CC8"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Number</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E8EE2B2"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Percentage</w:t>
            </w:r>
          </w:p>
        </w:tc>
      </w:tr>
      <w:tr w:rsidR="0036013D" w:rsidRPr="0036013D" w14:paraId="31191EFA" w14:textId="77777777" w:rsidTr="00BE4A51">
        <w:trPr>
          <w:trHeight w:val="300"/>
        </w:trPr>
        <w:tc>
          <w:tcPr>
            <w:tcW w:w="18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96D2B77" w14:textId="77777777" w:rsidR="0036013D" w:rsidRPr="0036013D" w:rsidRDefault="0036013D" w:rsidP="0036013D">
            <w:pPr>
              <w:spacing w:after="0" w:line="240" w:lineRule="auto"/>
              <w:rPr>
                <w:rFonts w:ascii="Arial" w:eastAsia="Times New Roman" w:hAnsi="Arial" w:cs="Arial"/>
                <w:b/>
                <w:bCs/>
                <w:color w:val="000000"/>
                <w:lang w:eastAsia="en-GB"/>
              </w:rPr>
            </w:pPr>
          </w:p>
        </w:tc>
        <w:tc>
          <w:tcPr>
            <w:tcW w:w="1401" w:type="dxa"/>
            <w:tcBorders>
              <w:top w:val="nil"/>
              <w:left w:val="nil"/>
              <w:bottom w:val="single" w:sz="4" w:space="0" w:color="auto"/>
              <w:right w:val="single" w:sz="4" w:space="0" w:color="auto"/>
            </w:tcBorders>
            <w:shd w:val="clear" w:color="auto" w:fill="D9D9D9" w:themeFill="background1" w:themeFillShade="D9"/>
            <w:noWrap/>
            <w:vAlign w:val="center"/>
            <w:hideMark/>
          </w:tcPr>
          <w:p w14:paraId="4C29576F"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Female</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90C2A0B"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Male</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12B5D758"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Total</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6512FB4C"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Female</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243F7285"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Male</w:t>
            </w:r>
          </w:p>
        </w:tc>
      </w:tr>
      <w:tr w:rsidR="0036013D" w:rsidRPr="0036013D" w14:paraId="13CEB660"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BC61B50" w14:textId="77777777" w:rsidR="0036013D" w:rsidRPr="0036013D" w:rsidRDefault="0036013D" w:rsidP="0036013D">
            <w:pPr>
              <w:spacing w:after="0" w:line="240" w:lineRule="auto"/>
              <w:rPr>
                <w:rFonts w:ascii="Arial" w:eastAsia="Times New Roman" w:hAnsi="Arial" w:cs="Arial"/>
                <w:color w:val="000000"/>
                <w:lang w:eastAsia="en-GB"/>
              </w:rPr>
            </w:pPr>
            <w:r w:rsidRPr="0036013D">
              <w:rPr>
                <w:rFonts w:ascii="Arial" w:eastAsia="Times New Roman" w:hAnsi="Arial" w:cs="Arial"/>
                <w:color w:val="000000"/>
                <w:lang w:eastAsia="en-GB"/>
              </w:rPr>
              <w:t>JNC Y &amp; C</w:t>
            </w:r>
          </w:p>
        </w:tc>
        <w:tc>
          <w:tcPr>
            <w:tcW w:w="1401" w:type="dxa"/>
            <w:tcBorders>
              <w:top w:val="nil"/>
              <w:left w:val="nil"/>
              <w:bottom w:val="single" w:sz="4" w:space="0" w:color="auto"/>
              <w:right w:val="single" w:sz="4" w:space="0" w:color="auto"/>
            </w:tcBorders>
            <w:shd w:val="clear" w:color="auto" w:fill="auto"/>
            <w:noWrap/>
            <w:vAlign w:val="bottom"/>
            <w:hideMark/>
          </w:tcPr>
          <w:p w14:paraId="6A129245"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77</w:t>
            </w:r>
          </w:p>
        </w:tc>
        <w:tc>
          <w:tcPr>
            <w:tcW w:w="1134" w:type="dxa"/>
            <w:tcBorders>
              <w:top w:val="nil"/>
              <w:left w:val="nil"/>
              <w:bottom w:val="single" w:sz="4" w:space="0" w:color="auto"/>
              <w:right w:val="single" w:sz="4" w:space="0" w:color="auto"/>
            </w:tcBorders>
            <w:shd w:val="clear" w:color="auto" w:fill="auto"/>
            <w:noWrap/>
            <w:vAlign w:val="bottom"/>
            <w:hideMark/>
          </w:tcPr>
          <w:p w14:paraId="65824279"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44</w:t>
            </w:r>
          </w:p>
        </w:tc>
        <w:tc>
          <w:tcPr>
            <w:tcW w:w="1275" w:type="dxa"/>
            <w:tcBorders>
              <w:top w:val="nil"/>
              <w:left w:val="nil"/>
              <w:bottom w:val="single" w:sz="4" w:space="0" w:color="auto"/>
              <w:right w:val="single" w:sz="4" w:space="0" w:color="auto"/>
            </w:tcBorders>
            <w:shd w:val="clear" w:color="auto" w:fill="auto"/>
            <w:noWrap/>
            <w:vAlign w:val="center"/>
            <w:hideMark/>
          </w:tcPr>
          <w:p w14:paraId="513CFAE4"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121</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B71DBFD"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63.64%</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4A11469C"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36.36%</w:t>
            </w:r>
          </w:p>
        </w:tc>
      </w:tr>
      <w:tr w:rsidR="0036013D" w:rsidRPr="0036013D" w14:paraId="4B4662F1"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C374355" w14:textId="77777777" w:rsidR="0036013D" w:rsidRPr="0036013D" w:rsidRDefault="0036013D" w:rsidP="0036013D">
            <w:pPr>
              <w:spacing w:after="0" w:line="240" w:lineRule="auto"/>
              <w:rPr>
                <w:rFonts w:ascii="Arial" w:eastAsia="Times New Roman" w:hAnsi="Arial" w:cs="Arial"/>
                <w:color w:val="000000"/>
                <w:lang w:eastAsia="en-GB"/>
              </w:rPr>
            </w:pPr>
            <w:r w:rsidRPr="0036013D">
              <w:rPr>
                <w:rFonts w:ascii="Arial" w:eastAsia="Times New Roman" w:hAnsi="Arial" w:cs="Arial"/>
                <w:color w:val="000000"/>
                <w:lang w:eastAsia="en-GB"/>
              </w:rPr>
              <w:t>GRADE 1</w:t>
            </w:r>
          </w:p>
        </w:tc>
        <w:tc>
          <w:tcPr>
            <w:tcW w:w="1401" w:type="dxa"/>
            <w:tcBorders>
              <w:top w:val="nil"/>
              <w:left w:val="nil"/>
              <w:bottom w:val="single" w:sz="4" w:space="0" w:color="auto"/>
              <w:right w:val="single" w:sz="4" w:space="0" w:color="auto"/>
            </w:tcBorders>
            <w:shd w:val="clear" w:color="auto" w:fill="auto"/>
            <w:noWrap/>
            <w:vAlign w:val="bottom"/>
            <w:hideMark/>
          </w:tcPr>
          <w:p w14:paraId="6F1F1880"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411</w:t>
            </w:r>
          </w:p>
        </w:tc>
        <w:tc>
          <w:tcPr>
            <w:tcW w:w="1134" w:type="dxa"/>
            <w:tcBorders>
              <w:top w:val="nil"/>
              <w:left w:val="nil"/>
              <w:bottom w:val="single" w:sz="4" w:space="0" w:color="auto"/>
              <w:right w:val="single" w:sz="4" w:space="0" w:color="auto"/>
            </w:tcBorders>
            <w:shd w:val="clear" w:color="auto" w:fill="auto"/>
            <w:noWrap/>
            <w:vAlign w:val="bottom"/>
            <w:hideMark/>
          </w:tcPr>
          <w:p w14:paraId="16FBD3D3"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138</w:t>
            </w:r>
          </w:p>
        </w:tc>
        <w:tc>
          <w:tcPr>
            <w:tcW w:w="1275" w:type="dxa"/>
            <w:tcBorders>
              <w:top w:val="nil"/>
              <w:left w:val="nil"/>
              <w:bottom w:val="single" w:sz="4" w:space="0" w:color="auto"/>
              <w:right w:val="single" w:sz="4" w:space="0" w:color="auto"/>
            </w:tcBorders>
            <w:shd w:val="clear" w:color="auto" w:fill="auto"/>
            <w:noWrap/>
            <w:vAlign w:val="center"/>
            <w:hideMark/>
          </w:tcPr>
          <w:p w14:paraId="55F9F9BA"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549</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71EE379F"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74.86%</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5AD8D3E8"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25.14%</w:t>
            </w:r>
          </w:p>
        </w:tc>
      </w:tr>
      <w:tr w:rsidR="0036013D" w:rsidRPr="0036013D" w14:paraId="757FE1BF"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64E9476" w14:textId="77777777" w:rsidR="0036013D" w:rsidRPr="0036013D" w:rsidRDefault="0036013D" w:rsidP="0036013D">
            <w:pPr>
              <w:spacing w:after="0" w:line="240" w:lineRule="auto"/>
              <w:rPr>
                <w:rFonts w:ascii="Arial" w:eastAsia="Times New Roman" w:hAnsi="Arial" w:cs="Arial"/>
                <w:color w:val="000000"/>
                <w:lang w:eastAsia="en-GB"/>
              </w:rPr>
            </w:pPr>
            <w:r w:rsidRPr="0036013D">
              <w:rPr>
                <w:rFonts w:ascii="Arial" w:eastAsia="Times New Roman" w:hAnsi="Arial" w:cs="Arial"/>
                <w:color w:val="000000"/>
                <w:lang w:eastAsia="en-GB"/>
              </w:rPr>
              <w:t>GRADE 2</w:t>
            </w:r>
          </w:p>
        </w:tc>
        <w:tc>
          <w:tcPr>
            <w:tcW w:w="1401" w:type="dxa"/>
            <w:tcBorders>
              <w:top w:val="nil"/>
              <w:left w:val="nil"/>
              <w:bottom w:val="single" w:sz="4" w:space="0" w:color="auto"/>
              <w:right w:val="single" w:sz="4" w:space="0" w:color="auto"/>
            </w:tcBorders>
            <w:shd w:val="clear" w:color="auto" w:fill="auto"/>
            <w:noWrap/>
            <w:vAlign w:val="bottom"/>
            <w:hideMark/>
          </w:tcPr>
          <w:p w14:paraId="6FA255B2"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789</w:t>
            </w:r>
          </w:p>
        </w:tc>
        <w:tc>
          <w:tcPr>
            <w:tcW w:w="1134" w:type="dxa"/>
            <w:tcBorders>
              <w:top w:val="nil"/>
              <w:left w:val="nil"/>
              <w:bottom w:val="single" w:sz="4" w:space="0" w:color="auto"/>
              <w:right w:val="single" w:sz="4" w:space="0" w:color="auto"/>
            </w:tcBorders>
            <w:shd w:val="clear" w:color="auto" w:fill="auto"/>
            <w:noWrap/>
            <w:vAlign w:val="bottom"/>
            <w:hideMark/>
          </w:tcPr>
          <w:p w14:paraId="41BE7DE8"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43</w:t>
            </w:r>
          </w:p>
        </w:tc>
        <w:tc>
          <w:tcPr>
            <w:tcW w:w="1275" w:type="dxa"/>
            <w:tcBorders>
              <w:top w:val="nil"/>
              <w:left w:val="nil"/>
              <w:bottom w:val="single" w:sz="4" w:space="0" w:color="auto"/>
              <w:right w:val="single" w:sz="4" w:space="0" w:color="auto"/>
            </w:tcBorders>
            <w:shd w:val="clear" w:color="auto" w:fill="auto"/>
            <w:noWrap/>
            <w:vAlign w:val="center"/>
            <w:hideMark/>
          </w:tcPr>
          <w:p w14:paraId="43F10B04"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832</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11407B36"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94.83%</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71C38987"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5.17%</w:t>
            </w:r>
          </w:p>
        </w:tc>
      </w:tr>
      <w:tr w:rsidR="0036013D" w:rsidRPr="0036013D" w14:paraId="267E11C8"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045732" w14:textId="77777777" w:rsidR="0036013D" w:rsidRPr="0036013D" w:rsidRDefault="0036013D" w:rsidP="0036013D">
            <w:pPr>
              <w:spacing w:after="0" w:line="240" w:lineRule="auto"/>
              <w:rPr>
                <w:rFonts w:ascii="Arial" w:eastAsia="Times New Roman" w:hAnsi="Arial" w:cs="Arial"/>
                <w:color w:val="000000"/>
                <w:lang w:eastAsia="en-GB"/>
              </w:rPr>
            </w:pPr>
            <w:r w:rsidRPr="0036013D">
              <w:rPr>
                <w:rFonts w:ascii="Arial" w:eastAsia="Times New Roman" w:hAnsi="Arial" w:cs="Arial"/>
                <w:color w:val="000000"/>
                <w:lang w:eastAsia="en-GB"/>
              </w:rPr>
              <w:t>GRADE 3</w:t>
            </w:r>
          </w:p>
        </w:tc>
        <w:tc>
          <w:tcPr>
            <w:tcW w:w="1401" w:type="dxa"/>
            <w:tcBorders>
              <w:top w:val="nil"/>
              <w:left w:val="nil"/>
              <w:bottom w:val="single" w:sz="4" w:space="0" w:color="auto"/>
              <w:right w:val="single" w:sz="4" w:space="0" w:color="auto"/>
            </w:tcBorders>
            <w:shd w:val="clear" w:color="auto" w:fill="auto"/>
            <w:noWrap/>
            <w:vAlign w:val="bottom"/>
            <w:hideMark/>
          </w:tcPr>
          <w:p w14:paraId="2F91E7EA"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1416</w:t>
            </w:r>
          </w:p>
        </w:tc>
        <w:tc>
          <w:tcPr>
            <w:tcW w:w="1134" w:type="dxa"/>
            <w:tcBorders>
              <w:top w:val="nil"/>
              <w:left w:val="nil"/>
              <w:bottom w:val="single" w:sz="4" w:space="0" w:color="auto"/>
              <w:right w:val="single" w:sz="4" w:space="0" w:color="auto"/>
            </w:tcBorders>
            <w:shd w:val="clear" w:color="auto" w:fill="auto"/>
            <w:noWrap/>
            <w:vAlign w:val="bottom"/>
            <w:hideMark/>
          </w:tcPr>
          <w:p w14:paraId="0B7AD22E"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401</w:t>
            </w:r>
          </w:p>
        </w:tc>
        <w:tc>
          <w:tcPr>
            <w:tcW w:w="1275" w:type="dxa"/>
            <w:tcBorders>
              <w:top w:val="nil"/>
              <w:left w:val="nil"/>
              <w:bottom w:val="single" w:sz="4" w:space="0" w:color="auto"/>
              <w:right w:val="single" w:sz="4" w:space="0" w:color="auto"/>
            </w:tcBorders>
            <w:shd w:val="clear" w:color="auto" w:fill="auto"/>
            <w:noWrap/>
            <w:vAlign w:val="center"/>
            <w:hideMark/>
          </w:tcPr>
          <w:p w14:paraId="01DDDDD8"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1817</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3794649C"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77.93%</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52E496E8"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22.07%</w:t>
            </w:r>
          </w:p>
        </w:tc>
      </w:tr>
      <w:tr w:rsidR="0036013D" w:rsidRPr="0036013D" w14:paraId="6B493F73"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D7CF4C8" w14:textId="77777777" w:rsidR="0036013D" w:rsidRPr="0036013D" w:rsidRDefault="0036013D" w:rsidP="0036013D">
            <w:pPr>
              <w:spacing w:after="0" w:line="240" w:lineRule="auto"/>
              <w:rPr>
                <w:rFonts w:ascii="Arial" w:eastAsia="Times New Roman" w:hAnsi="Arial" w:cs="Arial"/>
                <w:color w:val="000000"/>
                <w:lang w:eastAsia="en-GB"/>
              </w:rPr>
            </w:pPr>
            <w:r w:rsidRPr="0036013D">
              <w:rPr>
                <w:rFonts w:ascii="Arial" w:eastAsia="Times New Roman" w:hAnsi="Arial" w:cs="Arial"/>
                <w:color w:val="000000"/>
                <w:lang w:eastAsia="en-GB"/>
              </w:rPr>
              <w:t>GRADE 4</w:t>
            </w:r>
          </w:p>
        </w:tc>
        <w:tc>
          <w:tcPr>
            <w:tcW w:w="1401" w:type="dxa"/>
            <w:tcBorders>
              <w:top w:val="nil"/>
              <w:left w:val="nil"/>
              <w:bottom w:val="single" w:sz="4" w:space="0" w:color="auto"/>
              <w:right w:val="single" w:sz="4" w:space="0" w:color="auto"/>
            </w:tcBorders>
            <w:shd w:val="clear" w:color="auto" w:fill="auto"/>
            <w:noWrap/>
            <w:vAlign w:val="bottom"/>
            <w:hideMark/>
          </w:tcPr>
          <w:p w14:paraId="4DC76F4D"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1371</w:t>
            </w:r>
          </w:p>
        </w:tc>
        <w:tc>
          <w:tcPr>
            <w:tcW w:w="1134" w:type="dxa"/>
            <w:tcBorders>
              <w:top w:val="nil"/>
              <w:left w:val="nil"/>
              <w:bottom w:val="single" w:sz="4" w:space="0" w:color="auto"/>
              <w:right w:val="single" w:sz="4" w:space="0" w:color="auto"/>
            </w:tcBorders>
            <w:shd w:val="clear" w:color="auto" w:fill="auto"/>
            <w:noWrap/>
            <w:vAlign w:val="bottom"/>
            <w:hideMark/>
          </w:tcPr>
          <w:p w14:paraId="7705C439"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680</w:t>
            </w:r>
          </w:p>
        </w:tc>
        <w:tc>
          <w:tcPr>
            <w:tcW w:w="1275" w:type="dxa"/>
            <w:tcBorders>
              <w:top w:val="nil"/>
              <w:left w:val="nil"/>
              <w:bottom w:val="single" w:sz="4" w:space="0" w:color="auto"/>
              <w:right w:val="single" w:sz="4" w:space="0" w:color="auto"/>
            </w:tcBorders>
            <w:shd w:val="clear" w:color="auto" w:fill="auto"/>
            <w:noWrap/>
            <w:vAlign w:val="center"/>
            <w:hideMark/>
          </w:tcPr>
          <w:p w14:paraId="3345A416"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2051</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11B4B0B1"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66.85%</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5BEB41D4"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33.15%</w:t>
            </w:r>
          </w:p>
        </w:tc>
      </w:tr>
      <w:tr w:rsidR="0036013D" w:rsidRPr="0036013D" w14:paraId="6B4874DC"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4140C05" w14:textId="77777777" w:rsidR="0036013D" w:rsidRPr="0036013D" w:rsidRDefault="0036013D" w:rsidP="0036013D">
            <w:pPr>
              <w:spacing w:after="0" w:line="240" w:lineRule="auto"/>
              <w:rPr>
                <w:rFonts w:ascii="Arial" w:eastAsia="Times New Roman" w:hAnsi="Arial" w:cs="Arial"/>
                <w:color w:val="000000"/>
                <w:lang w:eastAsia="en-GB"/>
              </w:rPr>
            </w:pPr>
            <w:r w:rsidRPr="0036013D">
              <w:rPr>
                <w:rFonts w:ascii="Arial" w:eastAsia="Times New Roman" w:hAnsi="Arial" w:cs="Arial"/>
                <w:color w:val="000000"/>
                <w:lang w:eastAsia="en-GB"/>
              </w:rPr>
              <w:t>GRADE 5</w:t>
            </w:r>
          </w:p>
        </w:tc>
        <w:tc>
          <w:tcPr>
            <w:tcW w:w="1401" w:type="dxa"/>
            <w:tcBorders>
              <w:top w:val="nil"/>
              <w:left w:val="nil"/>
              <w:bottom w:val="single" w:sz="4" w:space="0" w:color="auto"/>
              <w:right w:val="single" w:sz="4" w:space="0" w:color="auto"/>
            </w:tcBorders>
            <w:shd w:val="clear" w:color="auto" w:fill="auto"/>
            <w:noWrap/>
            <w:vAlign w:val="bottom"/>
            <w:hideMark/>
          </w:tcPr>
          <w:p w14:paraId="401E15BA"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1180</w:t>
            </w:r>
          </w:p>
        </w:tc>
        <w:tc>
          <w:tcPr>
            <w:tcW w:w="1134" w:type="dxa"/>
            <w:tcBorders>
              <w:top w:val="nil"/>
              <w:left w:val="nil"/>
              <w:bottom w:val="single" w:sz="4" w:space="0" w:color="auto"/>
              <w:right w:val="single" w:sz="4" w:space="0" w:color="auto"/>
            </w:tcBorders>
            <w:shd w:val="clear" w:color="auto" w:fill="auto"/>
            <w:noWrap/>
            <w:vAlign w:val="bottom"/>
            <w:hideMark/>
          </w:tcPr>
          <w:p w14:paraId="5D34486D"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621</w:t>
            </w:r>
          </w:p>
        </w:tc>
        <w:tc>
          <w:tcPr>
            <w:tcW w:w="1275" w:type="dxa"/>
            <w:tcBorders>
              <w:top w:val="nil"/>
              <w:left w:val="nil"/>
              <w:bottom w:val="single" w:sz="4" w:space="0" w:color="auto"/>
              <w:right w:val="single" w:sz="4" w:space="0" w:color="auto"/>
            </w:tcBorders>
            <w:shd w:val="clear" w:color="auto" w:fill="auto"/>
            <w:noWrap/>
            <w:vAlign w:val="center"/>
            <w:hideMark/>
          </w:tcPr>
          <w:p w14:paraId="39CB5EDB"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1801</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4A02C88E"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65.52%</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67D4D6FC"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34.48%</w:t>
            </w:r>
          </w:p>
        </w:tc>
      </w:tr>
      <w:tr w:rsidR="0036013D" w:rsidRPr="0036013D" w14:paraId="49316932"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5B80AAA" w14:textId="77777777" w:rsidR="0036013D" w:rsidRPr="0036013D" w:rsidRDefault="0036013D" w:rsidP="0036013D">
            <w:pPr>
              <w:spacing w:after="0" w:line="240" w:lineRule="auto"/>
              <w:rPr>
                <w:rFonts w:ascii="Arial" w:eastAsia="Times New Roman" w:hAnsi="Arial" w:cs="Arial"/>
                <w:color w:val="000000"/>
                <w:lang w:eastAsia="en-GB"/>
              </w:rPr>
            </w:pPr>
            <w:r w:rsidRPr="0036013D">
              <w:rPr>
                <w:rFonts w:ascii="Arial" w:eastAsia="Times New Roman" w:hAnsi="Arial" w:cs="Arial"/>
                <w:color w:val="000000"/>
                <w:lang w:eastAsia="en-GB"/>
              </w:rPr>
              <w:t>GRADE 6</w:t>
            </w:r>
          </w:p>
        </w:tc>
        <w:tc>
          <w:tcPr>
            <w:tcW w:w="1401" w:type="dxa"/>
            <w:tcBorders>
              <w:top w:val="nil"/>
              <w:left w:val="nil"/>
              <w:bottom w:val="single" w:sz="4" w:space="0" w:color="auto"/>
              <w:right w:val="single" w:sz="4" w:space="0" w:color="auto"/>
            </w:tcBorders>
            <w:shd w:val="clear" w:color="auto" w:fill="auto"/>
            <w:noWrap/>
            <w:vAlign w:val="bottom"/>
            <w:hideMark/>
          </w:tcPr>
          <w:p w14:paraId="107E0795"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620</w:t>
            </w:r>
          </w:p>
        </w:tc>
        <w:tc>
          <w:tcPr>
            <w:tcW w:w="1134" w:type="dxa"/>
            <w:tcBorders>
              <w:top w:val="nil"/>
              <w:left w:val="nil"/>
              <w:bottom w:val="single" w:sz="4" w:space="0" w:color="auto"/>
              <w:right w:val="single" w:sz="4" w:space="0" w:color="auto"/>
            </w:tcBorders>
            <w:shd w:val="clear" w:color="auto" w:fill="auto"/>
            <w:noWrap/>
            <w:vAlign w:val="bottom"/>
            <w:hideMark/>
          </w:tcPr>
          <w:p w14:paraId="4DF5A137"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427</w:t>
            </w:r>
          </w:p>
        </w:tc>
        <w:tc>
          <w:tcPr>
            <w:tcW w:w="1275" w:type="dxa"/>
            <w:tcBorders>
              <w:top w:val="nil"/>
              <w:left w:val="nil"/>
              <w:bottom w:val="single" w:sz="4" w:space="0" w:color="auto"/>
              <w:right w:val="single" w:sz="4" w:space="0" w:color="auto"/>
            </w:tcBorders>
            <w:shd w:val="clear" w:color="auto" w:fill="auto"/>
            <w:noWrap/>
            <w:vAlign w:val="center"/>
            <w:hideMark/>
          </w:tcPr>
          <w:p w14:paraId="63369CC3"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1047</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4128C041"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59.22%</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5364482B"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40.78%</w:t>
            </w:r>
          </w:p>
        </w:tc>
      </w:tr>
      <w:tr w:rsidR="0036013D" w:rsidRPr="0036013D" w14:paraId="133F657E"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79D7943" w14:textId="77777777" w:rsidR="0036013D" w:rsidRPr="0036013D" w:rsidRDefault="0036013D" w:rsidP="0036013D">
            <w:pPr>
              <w:spacing w:after="0" w:line="240" w:lineRule="auto"/>
              <w:rPr>
                <w:rFonts w:ascii="Arial" w:eastAsia="Times New Roman" w:hAnsi="Arial" w:cs="Arial"/>
                <w:color w:val="000000"/>
                <w:lang w:eastAsia="en-GB"/>
              </w:rPr>
            </w:pPr>
            <w:r w:rsidRPr="0036013D">
              <w:rPr>
                <w:rFonts w:ascii="Arial" w:eastAsia="Times New Roman" w:hAnsi="Arial" w:cs="Arial"/>
                <w:color w:val="000000"/>
                <w:lang w:eastAsia="en-GB"/>
              </w:rPr>
              <w:t>GRADE 7</w:t>
            </w:r>
          </w:p>
        </w:tc>
        <w:tc>
          <w:tcPr>
            <w:tcW w:w="1401" w:type="dxa"/>
            <w:tcBorders>
              <w:top w:val="nil"/>
              <w:left w:val="nil"/>
              <w:bottom w:val="single" w:sz="4" w:space="0" w:color="auto"/>
              <w:right w:val="single" w:sz="4" w:space="0" w:color="auto"/>
            </w:tcBorders>
            <w:shd w:val="clear" w:color="auto" w:fill="auto"/>
            <w:noWrap/>
            <w:vAlign w:val="bottom"/>
            <w:hideMark/>
          </w:tcPr>
          <w:p w14:paraId="3F41A780"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313</w:t>
            </w:r>
          </w:p>
        </w:tc>
        <w:tc>
          <w:tcPr>
            <w:tcW w:w="1134" w:type="dxa"/>
            <w:tcBorders>
              <w:top w:val="nil"/>
              <w:left w:val="nil"/>
              <w:bottom w:val="single" w:sz="4" w:space="0" w:color="auto"/>
              <w:right w:val="single" w:sz="4" w:space="0" w:color="auto"/>
            </w:tcBorders>
            <w:shd w:val="clear" w:color="auto" w:fill="auto"/>
            <w:noWrap/>
            <w:vAlign w:val="bottom"/>
            <w:hideMark/>
          </w:tcPr>
          <w:p w14:paraId="54C3C120"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362</w:t>
            </w:r>
          </w:p>
        </w:tc>
        <w:tc>
          <w:tcPr>
            <w:tcW w:w="1275" w:type="dxa"/>
            <w:tcBorders>
              <w:top w:val="nil"/>
              <w:left w:val="nil"/>
              <w:bottom w:val="single" w:sz="4" w:space="0" w:color="auto"/>
              <w:right w:val="single" w:sz="4" w:space="0" w:color="auto"/>
            </w:tcBorders>
            <w:shd w:val="clear" w:color="auto" w:fill="auto"/>
            <w:noWrap/>
            <w:vAlign w:val="center"/>
            <w:hideMark/>
          </w:tcPr>
          <w:p w14:paraId="74D4CA7A"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675</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268B311"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46.37%</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25AA59AF"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53.63%</w:t>
            </w:r>
          </w:p>
        </w:tc>
      </w:tr>
      <w:tr w:rsidR="0036013D" w:rsidRPr="0036013D" w14:paraId="337D4A5A"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225613A" w14:textId="77777777" w:rsidR="0036013D" w:rsidRPr="0036013D" w:rsidRDefault="0036013D" w:rsidP="0036013D">
            <w:pPr>
              <w:spacing w:after="0" w:line="240" w:lineRule="auto"/>
              <w:rPr>
                <w:rFonts w:ascii="Arial" w:eastAsia="Times New Roman" w:hAnsi="Arial" w:cs="Arial"/>
                <w:color w:val="000000"/>
                <w:lang w:eastAsia="en-GB"/>
              </w:rPr>
            </w:pPr>
            <w:r w:rsidRPr="0036013D">
              <w:rPr>
                <w:rFonts w:ascii="Arial" w:eastAsia="Times New Roman" w:hAnsi="Arial" w:cs="Arial"/>
                <w:color w:val="000000"/>
                <w:lang w:eastAsia="en-GB"/>
              </w:rPr>
              <w:t>GRADE 8</w:t>
            </w:r>
          </w:p>
        </w:tc>
        <w:tc>
          <w:tcPr>
            <w:tcW w:w="1401" w:type="dxa"/>
            <w:tcBorders>
              <w:top w:val="nil"/>
              <w:left w:val="nil"/>
              <w:bottom w:val="single" w:sz="4" w:space="0" w:color="auto"/>
              <w:right w:val="single" w:sz="4" w:space="0" w:color="auto"/>
            </w:tcBorders>
            <w:shd w:val="clear" w:color="auto" w:fill="auto"/>
            <w:noWrap/>
            <w:vAlign w:val="bottom"/>
            <w:hideMark/>
          </w:tcPr>
          <w:p w14:paraId="6F0FA85D"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289</w:t>
            </w:r>
          </w:p>
        </w:tc>
        <w:tc>
          <w:tcPr>
            <w:tcW w:w="1134" w:type="dxa"/>
            <w:tcBorders>
              <w:top w:val="nil"/>
              <w:left w:val="nil"/>
              <w:bottom w:val="single" w:sz="4" w:space="0" w:color="auto"/>
              <w:right w:val="single" w:sz="4" w:space="0" w:color="auto"/>
            </w:tcBorders>
            <w:shd w:val="clear" w:color="auto" w:fill="auto"/>
            <w:noWrap/>
            <w:vAlign w:val="bottom"/>
            <w:hideMark/>
          </w:tcPr>
          <w:p w14:paraId="46BADDC4"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184</w:t>
            </w:r>
          </w:p>
        </w:tc>
        <w:tc>
          <w:tcPr>
            <w:tcW w:w="1275" w:type="dxa"/>
            <w:tcBorders>
              <w:top w:val="nil"/>
              <w:left w:val="nil"/>
              <w:bottom w:val="single" w:sz="4" w:space="0" w:color="auto"/>
              <w:right w:val="single" w:sz="4" w:space="0" w:color="auto"/>
            </w:tcBorders>
            <w:shd w:val="clear" w:color="auto" w:fill="auto"/>
            <w:noWrap/>
            <w:vAlign w:val="center"/>
            <w:hideMark/>
          </w:tcPr>
          <w:p w14:paraId="09DA7ADA"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473</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1DA7BE16"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61.10%</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47341102"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38.90%</w:t>
            </w:r>
          </w:p>
        </w:tc>
      </w:tr>
      <w:tr w:rsidR="0036013D" w:rsidRPr="0036013D" w14:paraId="344601F6"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89A2341" w14:textId="77777777" w:rsidR="0036013D" w:rsidRPr="0036013D" w:rsidRDefault="0036013D" w:rsidP="0036013D">
            <w:pPr>
              <w:spacing w:after="0" w:line="240" w:lineRule="auto"/>
              <w:rPr>
                <w:rFonts w:ascii="Arial" w:eastAsia="Times New Roman" w:hAnsi="Arial" w:cs="Arial"/>
                <w:color w:val="000000"/>
                <w:lang w:eastAsia="en-GB"/>
              </w:rPr>
            </w:pPr>
            <w:r w:rsidRPr="0036013D">
              <w:rPr>
                <w:rFonts w:ascii="Arial" w:eastAsia="Times New Roman" w:hAnsi="Arial" w:cs="Arial"/>
                <w:color w:val="000000"/>
                <w:lang w:eastAsia="en-GB"/>
              </w:rPr>
              <w:t>GRADE 9</w:t>
            </w:r>
          </w:p>
        </w:tc>
        <w:tc>
          <w:tcPr>
            <w:tcW w:w="1401" w:type="dxa"/>
            <w:tcBorders>
              <w:top w:val="nil"/>
              <w:left w:val="nil"/>
              <w:bottom w:val="single" w:sz="4" w:space="0" w:color="auto"/>
              <w:right w:val="single" w:sz="4" w:space="0" w:color="auto"/>
            </w:tcBorders>
            <w:shd w:val="clear" w:color="auto" w:fill="auto"/>
            <w:noWrap/>
            <w:vAlign w:val="bottom"/>
            <w:hideMark/>
          </w:tcPr>
          <w:p w14:paraId="7C47562B"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106</w:t>
            </w:r>
          </w:p>
        </w:tc>
        <w:tc>
          <w:tcPr>
            <w:tcW w:w="1134" w:type="dxa"/>
            <w:tcBorders>
              <w:top w:val="nil"/>
              <w:left w:val="nil"/>
              <w:bottom w:val="single" w:sz="4" w:space="0" w:color="auto"/>
              <w:right w:val="single" w:sz="4" w:space="0" w:color="auto"/>
            </w:tcBorders>
            <w:shd w:val="clear" w:color="auto" w:fill="auto"/>
            <w:noWrap/>
            <w:vAlign w:val="bottom"/>
            <w:hideMark/>
          </w:tcPr>
          <w:p w14:paraId="57C19C7E"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84</w:t>
            </w:r>
          </w:p>
        </w:tc>
        <w:tc>
          <w:tcPr>
            <w:tcW w:w="1275" w:type="dxa"/>
            <w:tcBorders>
              <w:top w:val="nil"/>
              <w:left w:val="nil"/>
              <w:bottom w:val="single" w:sz="4" w:space="0" w:color="auto"/>
              <w:right w:val="single" w:sz="4" w:space="0" w:color="auto"/>
            </w:tcBorders>
            <w:shd w:val="clear" w:color="auto" w:fill="auto"/>
            <w:noWrap/>
            <w:vAlign w:val="center"/>
            <w:hideMark/>
          </w:tcPr>
          <w:p w14:paraId="399D64C4"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190</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662F889F"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55.79%</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4899184C"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44.21%</w:t>
            </w:r>
          </w:p>
        </w:tc>
      </w:tr>
      <w:tr w:rsidR="0036013D" w:rsidRPr="0036013D" w14:paraId="56287ADE"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CC618D9" w14:textId="77777777" w:rsidR="0036013D" w:rsidRPr="0036013D" w:rsidRDefault="0036013D" w:rsidP="0036013D">
            <w:pPr>
              <w:spacing w:after="0" w:line="240" w:lineRule="auto"/>
              <w:rPr>
                <w:rFonts w:ascii="Arial" w:eastAsia="Times New Roman" w:hAnsi="Arial" w:cs="Arial"/>
                <w:color w:val="000000"/>
                <w:lang w:eastAsia="en-GB"/>
              </w:rPr>
            </w:pPr>
            <w:r w:rsidRPr="0036013D">
              <w:rPr>
                <w:rFonts w:ascii="Arial" w:eastAsia="Times New Roman" w:hAnsi="Arial" w:cs="Arial"/>
                <w:color w:val="000000"/>
                <w:lang w:eastAsia="en-GB"/>
              </w:rPr>
              <w:t>GRADE 10</w:t>
            </w:r>
          </w:p>
        </w:tc>
        <w:tc>
          <w:tcPr>
            <w:tcW w:w="1401" w:type="dxa"/>
            <w:tcBorders>
              <w:top w:val="nil"/>
              <w:left w:val="nil"/>
              <w:bottom w:val="single" w:sz="4" w:space="0" w:color="auto"/>
              <w:right w:val="single" w:sz="4" w:space="0" w:color="auto"/>
            </w:tcBorders>
            <w:shd w:val="clear" w:color="auto" w:fill="auto"/>
            <w:noWrap/>
            <w:vAlign w:val="bottom"/>
            <w:hideMark/>
          </w:tcPr>
          <w:p w14:paraId="56B43EE8"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79</w:t>
            </w:r>
          </w:p>
        </w:tc>
        <w:tc>
          <w:tcPr>
            <w:tcW w:w="1134" w:type="dxa"/>
            <w:tcBorders>
              <w:top w:val="nil"/>
              <w:left w:val="nil"/>
              <w:bottom w:val="single" w:sz="4" w:space="0" w:color="auto"/>
              <w:right w:val="single" w:sz="4" w:space="0" w:color="auto"/>
            </w:tcBorders>
            <w:shd w:val="clear" w:color="auto" w:fill="auto"/>
            <w:noWrap/>
            <w:vAlign w:val="bottom"/>
            <w:hideMark/>
          </w:tcPr>
          <w:p w14:paraId="5BDE30B5"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70</w:t>
            </w:r>
          </w:p>
        </w:tc>
        <w:tc>
          <w:tcPr>
            <w:tcW w:w="1275" w:type="dxa"/>
            <w:tcBorders>
              <w:top w:val="nil"/>
              <w:left w:val="nil"/>
              <w:bottom w:val="single" w:sz="4" w:space="0" w:color="auto"/>
              <w:right w:val="single" w:sz="4" w:space="0" w:color="auto"/>
            </w:tcBorders>
            <w:shd w:val="clear" w:color="auto" w:fill="auto"/>
            <w:noWrap/>
            <w:vAlign w:val="center"/>
            <w:hideMark/>
          </w:tcPr>
          <w:p w14:paraId="75FF7534"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149</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644049D8"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53.02%</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115DCA59"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46.98%</w:t>
            </w:r>
          </w:p>
        </w:tc>
      </w:tr>
      <w:tr w:rsidR="0036013D" w:rsidRPr="0036013D" w14:paraId="6254AC14"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9FE7BE0" w14:textId="77777777" w:rsidR="0036013D" w:rsidRPr="0036013D" w:rsidRDefault="0036013D" w:rsidP="0036013D">
            <w:pPr>
              <w:spacing w:after="0" w:line="240" w:lineRule="auto"/>
              <w:rPr>
                <w:rFonts w:ascii="Arial" w:eastAsia="Times New Roman" w:hAnsi="Arial" w:cs="Arial"/>
                <w:color w:val="000000"/>
                <w:lang w:eastAsia="en-GB"/>
              </w:rPr>
            </w:pPr>
            <w:r w:rsidRPr="0036013D">
              <w:rPr>
                <w:rFonts w:ascii="Arial" w:eastAsia="Times New Roman" w:hAnsi="Arial" w:cs="Arial"/>
                <w:color w:val="000000"/>
                <w:lang w:eastAsia="en-GB"/>
              </w:rPr>
              <w:t>OM+</w:t>
            </w:r>
          </w:p>
        </w:tc>
        <w:tc>
          <w:tcPr>
            <w:tcW w:w="1401" w:type="dxa"/>
            <w:tcBorders>
              <w:top w:val="nil"/>
              <w:left w:val="nil"/>
              <w:bottom w:val="single" w:sz="4" w:space="0" w:color="auto"/>
              <w:right w:val="single" w:sz="4" w:space="0" w:color="auto"/>
            </w:tcBorders>
            <w:shd w:val="clear" w:color="auto" w:fill="auto"/>
            <w:noWrap/>
            <w:vAlign w:val="bottom"/>
            <w:hideMark/>
          </w:tcPr>
          <w:p w14:paraId="62E3296C"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46</w:t>
            </w:r>
          </w:p>
        </w:tc>
        <w:tc>
          <w:tcPr>
            <w:tcW w:w="1134" w:type="dxa"/>
            <w:tcBorders>
              <w:top w:val="nil"/>
              <w:left w:val="nil"/>
              <w:bottom w:val="single" w:sz="4" w:space="0" w:color="auto"/>
              <w:right w:val="single" w:sz="4" w:space="0" w:color="auto"/>
            </w:tcBorders>
            <w:shd w:val="clear" w:color="auto" w:fill="auto"/>
            <w:noWrap/>
            <w:vAlign w:val="bottom"/>
            <w:hideMark/>
          </w:tcPr>
          <w:p w14:paraId="3FB90766"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47</w:t>
            </w:r>
          </w:p>
        </w:tc>
        <w:tc>
          <w:tcPr>
            <w:tcW w:w="1275" w:type="dxa"/>
            <w:tcBorders>
              <w:top w:val="nil"/>
              <w:left w:val="nil"/>
              <w:bottom w:val="single" w:sz="4" w:space="0" w:color="auto"/>
              <w:right w:val="single" w:sz="4" w:space="0" w:color="auto"/>
            </w:tcBorders>
            <w:shd w:val="clear" w:color="auto" w:fill="auto"/>
            <w:noWrap/>
            <w:vAlign w:val="center"/>
            <w:hideMark/>
          </w:tcPr>
          <w:p w14:paraId="385DB4DD"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93</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7DF04FD5"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49.46%</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07339E83" w14:textId="77777777" w:rsidR="0036013D" w:rsidRPr="0036013D" w:rsidRDefault="0036013D" w:rsidP="0036013D">
            <w:pPr>
              <w:spacing w:after="0" w:line="240" w:lineRule="auto"/>
              <w:jc w:val="center"/>
              <w:rPr>
                <w:rFonts w:ascii="Arial" w:eastAsia="Times New Roman" w:hAnsi="Arial" w:cs="Arial"/>
                <w:color w:val="000000"/>
                <w:lang w:eastAsia="en-GB"/>
              </w:rPr>
            </w:pPr>
            <w:r w:rsidRPr="0036013D">
              <w:rPr>
                <w:rFonts w:ascii="Arial" w:eastAsia="Times New Roman" w:hAnsi="Arial" w:cs="Arial"/>
                <w:color w:val="000000"/>
                <w:lang w:eastAsia="en-GB"/>
              </w:rPr>
              <w:t>50.54%</w:t>
            </w:r>
          </w:p>
        </w:tc>
      </w:tr>
      <w:tr w:rsidR="0036013D" w:rsidRPr="0036013D" w14:paraId="2DDEAC2E" w14:textId="77777777" w:rsidTr="00BE4A51">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55A66B6" w14:textId="77777777" w:rsidR="0036013D" w:rsidRPr="0036013D" w:rsidRDefault="0036013D" w:rsidP="0036013D">
            <w:pPr>
              <w:spacing w:after="0" w:line="240" w:lineRule="auto"/>
              <w:jc w:val="right"/>
              <w:rPr>
                <w:rFonts w:ascii="Arial" w:eastAsia="Times New Roman" w:hAnsi="Arial" w:cs="Arial"/>
                <w:b/>
                <w:bCs/>
                <w:color w:val="000000"/>
                <w:lang w:eastAsia="en-GB"/>
              </w:rPr>
            </w:pPr>
            <w:r w:rsidRPr="0036013D">
              <w:rPr>
                <w:rFonts w:ascii="Arial" w:eastAsia="Times New Roman" w:hAnsi="Arial" w:cs="Arial"/>
                <w:b/>
                <w:bCs/>
                <w:color w:val="000000"/>
                <w:lang w:eastAsia="en-GB"/>
              </w:rPr>
              <w:t>Total</w:t>
            </w:r>
          </w:p>
        </w:tc>
        <w:tc>
          <w:tcPr>
            <w:tcW w:w="1401" w:type="dxa"/>
            <w:tcBorders>
              <w:top w:val="nil"/>
              <w:left w:val="nil"/>
              <w:bottom w:val="single" w:sz="4" w:space="0" w:color="auto"/>
              <w:right w:val="single" w:sz="4" w:space="0" w:color="auto"/>
            </w:tcBorders>
            <w:shd w:val="clear" w:color="auto" w:fill="auto"/>
            <w:noWrap/>
            <w:vAlign w:val="center"/>
            <w:hideMark/>
          </w:tcPr>
          <w:p w14:paraId="58234016"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6697</w:t>
            </w:r>
          </w:p>
        </w:tc>
        <w:tc>
          <w:tcPr>
            <w:tcW w:w="1134" w:type="dxa"/>
            <w:tcBorders>
              <w:top w:val="nil"/>
              <w:left w:val="nil"/>
              <w:bottom w:val="single" w:sz="4" w:space="0" w:color="auto"/>
              <w:right w:val="single" w:sz="4" w:space="0" w:color="auto"/>
            </w:tcBorders>
            <w:shd w:val="clear" w:color="auto" w:fill="auto"/>
            <w:noWrap/>
            <w:vAlign w:val="center"/>
            <w:hideMark/>
          </w:tcPr>
          <w:p w14:paraId="5B5E8261"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3101</w:t>
            </w:r>
          </w:p>
        </w:tc>
        <w:tc>
          <w:tcPr>
            <w:tcW w:w="1275" w:type="dxa"/>
            <w:tcBorders>
              <w:top w:val="nil"/>
              <w:left w:val="nil"/>
              <w:bottom w:val="single" w:sz="4" w:space="0" w:color="auto"/>
              <w:right w:val="single" w:sz="4" w:space="0" w:color="auto"/>
            </w:tcBorders>
            <w:shd w:val="clear" w:color="auto" w:fill="auto"/>
            <w:noWrap/>
            <w:vAlign w:val="center"/>
            <w:hideMark/>
          </w:tcPr>
          <w:p w14:paraId="53BC9CC7"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9798</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05D75A75"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68.35%</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31B5FE04" w14:textId="77777777" w:rsidR="0036013D" w:rsidRPr="0036013D" w:rsidRDefault="0036013D" w:rsidP="0036013D">
            <w:pPr>
              <w:spacing w:after="0" w:line="240" w:lineRule="auto"/>
              <w:jc w:val="center"/>
              <w:rPr>
                <w:rFonts w:ascii="Arial" w:eastAsia="Times New Roman" w:hAnsi="Arial" w:cs="Arial"/>
                <w:b/>
                <w:bCs/>
                <w:color w:val="000000"/>
                <w:lang w:eastAsia="en-GB"/>
              </w:rPr>
            </w:pPr>
            <w:r w:rsidRPr="0036013D">
              <w:rPr>
                <w:rFonts w:ascii="Arial" w:eastAsia="Times New Roman" w:hAnsi="Arial" w:cs="Arial"/>
                <w:b/>
                <w:bCs/>
                <w:color w:val="000000"/>
                <w:lang w:eastAsia="en-GB"/>
              </w:rPr>
              <w:t>31.65%</w:t>
            </w:r>
          </w:p>
        </w:tc>
      </w:tr>
    </w:tbl>
    <w:p w14:paraId="7D4A2F8E" w14:textId="77777777" w:rsidR="008E54E2" w:rsidRDefault="008E54E2" w:rsidP="008E54E2">
      <w:pPr>
        <w:spacing w:after="0" w:line="240" w:lineRule="auto"/>
        <w:rPr>
          <w:rFonts w:ascii="Arial" w:hAnsi="Arial" w:cs="Arial"/>
          <w:sz w:val="24"/>
        </w:rPr>
      </w:pPr>
    </w:p>
    <w:p w14:paraId="762867A0" w14:textId="77777777" w:rsidR="008E54E2" w:rsidRDefault="008E54E2" w:rsidP="008E54E2">
      <w:pPr>
        <w:spacing w:after="0" w:line="240" w:lineRule="auto"/>
        <w:rPr>
          <w:rFonts w:ascii="Arial" w:hAnsi="Arial" w:cs="Arial"/>
          <w:sz w:val="24"/>
        </w:rPr>
      </w:pPr>
    </w:p>
    <w:p w14:paraId="68DAE881" w14:textId="77777777" w:rsidR="000A1BB3" w:rsidRDefault="000A1BB3" w:rsidP="00A25780">
      <w:pPr>
        <w:spacing w:after="0" w:line="240" w:lineRule="auto"/>
        <w:rPr>
          <w:rFonts w:ascii="Arial" w:eastAsia="Times New Roman" w:hAnsi="Arial" w:cs="Arial"/>
          <w:color w:val="000000"/>
          <w:sz w:val="24"/>
          <w:szCs w:val="24"/>
          <w:lang w:eastAsia="en-GB"/>
        </w:rPr>
      </w:pPr>
    </w:p>
    <w:p w14:paraId="31167BB9" w14:textId="43440E38" w:rsidR="008E54E2" w:rsidRDefault="008E54E2" w:rsidP="00A25780">
      <w:pPr>
        <w:spacing w:after="0" w:line="240" w:lineRule="auto"/>
        <w:rPr>
          <w:rFonts w:ascii="Arial" w:eastAsia="Times New Roman" w:hAnsi="Arial" w:cs="Arial"/>
          <w:color w:val="000000"/>
          <w:sz w:val="24"/>
          <w:szCs w:val="24"/>
          <w:lang w:eastAsia="en-GB"/>
        </w:rPr>
      </w:pPr>
      <w:r w:rsidRPr="000A1BB3">
        <w:rPr>
          <w:rFonts w:ascii="Arial" w:eastAsia="Times New Roman" w:hAnsi="Arial" w:cs="Arial"/>
          <w:color w:val="000000"/>
          <w:sz w:val="24"/>
          <w:szCs w:val="24"/>
          <w:lang w:eastAsia="en-GB"/>
        </w:rPr>
        <w:t xml:space="preserve">At the management tier of the organisation </w:t>
      </w:r>
      <w:r w:rsidR="000A1BB3" w:rsidRPr="000A1BB3">
        <w:rPr>
          <w:rFonts w:ascii="Arial" w:eastAsia="Times New Roman" w:hAnsi="Arial" w:cs="Arial"/>
          <w:color w:val="000000"/>
          <w:sz w:val="24"/>
          <w:szCs w:val="24"/>
          <w:lang w:eastAsia="en-GB"/>
        </w:rPr>
        <w:t xml:space="preserve">(the Council’s </w:t>
      </w:r>
      <w:r w:rsidR="00F16B6A" w:rsidRPr="00F16B6A">
        <w:rPr>
          <w:rFonts w:ascii="Arial" w:eastAsia="Times New Roman" w:hAnsi="Arial" w:cs="Arial"/>
          <w:color w:val="000000"/>
          <w:sz w:val="24"/>
          <w:szCs w:val="24"/>
          <w:lang w:eastAsia="en-GB"/>
        </w:rPr>
        <w:t>93</w:t>
      </w:r>
      <w:r w:rsidR="000A1BB3" w:rsidRPr="000A1BB3">
        <w:rPr>
          <w:rFonts w:ascii="Arial" w:eastAsia="Times New Roman" w:hAnsi="Arial" w:cs="Arial"/>
          <w:color w:val="000000"/>
          <w:sz w:val="24"/>
          <w:szCs w:val="24"/>
          <w:lang w:eastAsia="en-GB"/>
        </w:rPr>
        <w:t xml:space="preserve"> </w:t>
      </w:r>
      <w:r w:rsidRPr="000A1BB3">
        <w:rPr>
          <w:rFonts w:ascii="Arial" w:eastAsia="Times New Roman" w:hAnsi="Arial" w:cs="Arial"/>
          <w:color w:val="000000"/>
          <w:sz w:val="24"/>
          <w:szCs w:val="24"/>
          <w:lang w:eastAsia="en-GB"/>
        </w:rPr>
        <w:t xml:space="preserve">Operational Managers, </w:t>
      </w:r>
      <w:r w:rsidR="00B107DF">
        <w:rPr>
          <w:rFonts w:ascii="Arial" w:eastAsia="Times New Roman" w:hAnsi="Arial" w:cs="Arial"/>
          <w:color w:val="000000"/>
          <w:sz w:val="24"/>
          <w:szCs w:val="24"/>
          <w:lang w:eastAsia="en-GB"/>
        </w:rPr>
        <w:t xml:space="preserve">Heads of Service, Chief Officers, </w:t>
      </w:r>
      <w:r w:rsidRPr="000A1BB3">
        <w:rPr>
          <w:rFonts w:ascii="Arial" w:eastAsia="Times New Roman" w:hAnsi="Arial" w:cs="Arial"/>
          <w:color w:val="000000"/>
          <w:sz w:val="24"/>
          <w:szCs w:val="24"/>
          <w:lang w:eastAsia="en-GB"/>
        </w:rPr>
        <w:t>Assistant Directors, Directors and Chief Executive</w:t>
      </w:r>
      <w:r w:rsidR="000A1BB3">
        <w:rPr>
          <w:rFonts w:ascii="Arial" w:eastAsia="Times New Roman" w:hAnsi="Arial" w:cs="Arial"/>
          <w:color w:val="000000"/>
          <w:sz w:val="24"/>
          <w:szCs w:val="24"/>
          <w:lang w:eastAsia="en-GB"/>
        </w:rPr>
        <w:t>), the gender balance is:</w:t>
      </w:r>
    </w:p>
    <w:p w14:paraId="24E25409" w14:textId="77777777" w:rsidR="0073749C" w:rsidRPr="000A1BB3" w:rsidRDefault="0073749C" w:rsidP="00A25780">
      <w:pPr>
        <w:spacing w:after="0" w:line="240" w:lineRule="auto"/>
        <w:rPr>
          <w:rFonts w:ascii="Arial" w:eastAsia="Times New Roman" w:hAnsi="Arial" w:cs="Arial"/>
          <w:color w:val="000000"/>
          <w:sz w:val="24"/>
          <w:szCs w:val="24"/>
          <w:lang w:eastAsia="en-GB"/>
        </w:rPr>
      </w:pPr>
    </w:p>
    <w:p w14:paraId="46954066" w14:textId="77777777" w:rsidR="008E54E2" w:rsidRDefault="008E54E2" w:rsidP="00A25780">
      <w:pPr>
        <w:spacing w:after="0" w:line="240" w:lineRule="auto"/>
        <w:rPr>
          <w:rFonts w:ascii="Arial" w:eastAsia="Times New Roman" w:hAnsi="Arial" w:cs="Arial"/>
          <w:color w:val="000000"/>
          <w:sz w:val="24"/>
          <w:szCs w:val="24"/>
          <w:lang w:eastAsia="en-GB"/>
        </w:rPr>
      </w:pPr>
    </w:p>
    <w:tbl>
      <w:tblPr>
        <w:tblW w:w="6506" w:type="dxa"/>
        <w:tblInd w:w="988" w:type="dxa"/>
        <w:tblLook w:val="04A0" w:firstRow="1" w:lastRow="0" w:firstColumn="1" w:lastColumn="0" w:noHBand="0" w:noVBand="1"/>
      </w:tblPr>
      <w:tblGrid>
        <w:gridCol w:w="1700"/>
        <w:gridCol w:w="1229"/>
        <w:gridCol w:w="815"/>
        <w:gridCol w:w="836"/>
        <w:gridCol w:w="975"/>
        <w:gridCol w:w="963"/>
      </w:tblGrid>
      <w:tr w:rsidR="00F16B6A" w:rsidRPr="00F16B6A" w14:paraId="236F8C87" w14:textId="77777777" w:rsidTr="00BE4A51">
        <w:trPr>
          <w:trHeight w:val="315"/>
        </w:trPr>
        <w:tc>
          <w:tcPr>
            <w:tcW w:w="17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6D45AE0" w14:textId="77777777" w:rsidR="00F16B6A" w:rsidRPr="00BE4A51" w:rsidRDefault="00F16B6A" w:rsidP="00F16B6A">
            <w:pPr>
              <w:spacing w:after="0" w:line="240" w:lineRule="auto"/>
              <w:rPr>
                <w:rFonts w:ascii="Arial" w:eastAsia="Times New Roman" w:hAnsi="Arial" w:cs="Arial"/>
                <w:b/>
                <w:color w:val="000000"/>
                <w:lang w:eastAsia="en-GB"/>
              </w:rPr>
            </w:pPr>
            <w:r w:rsidRPr="00BE4A51">
              <w:rPr>
                <w:rFonts w:ascii="Arial" w:eastAsia="Times New Roman" w:hAnsi="Arial" w:cs="Arial"/>
                <w:b/>
                <w:color w:val="000000"/>
                <w:lang w:eastAsia="en-GB"/>
              </w:rPr>
              <w:t>GRADE</w:t>
            </w:r>
          </w:p>
        </w:tc>
        <w:tc>
          <w:tcPr>
            <w:tcW w:w="288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AF2AB3" w14:textId="77777777" w:rsidR="00F16B6A" w:rsidRPr="00BE4A51" w:rsidRDefault="00F16B6A" w:rsidP="00F16B6A">
            <w:pPr>
              <w:spacing w:after="0" w:line="240" w:lineRule="auto"/>
              <w:jc w:val="center"/>
              <w:rPr>
                <w:rFonts w:ascii="Arial" w:eastAsia="Times New Roman" w:hAnsi="Arial" w:cs="Arial"/>
                <w:b/>
                <w:color w:val="000000"/>
                <w:lang w:eastAsia="en-GB"/>
              </w:rPr>
            </w:pPr>
            <w:r w:rsidRPr="00BE4A51">
              <w:rPr>
                <w:rFonts w:ascii="Arial" w:eastAsia="Times New Roman" w:hAnsi="Arial" w:cs="Arial"/>
                <w:b/>
                <w:color w:val="000000"/>
                <w:lang w:eastAsia="en-GB"/>
              </w:rPr>
              <w:t>Number</w:t>
            </w:r>
          </w:p>
        </w:tc>
        <w:tc>
          <w:tcPr>
            <w:tcW w:w="192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A060161" w14:textId="77777777" w:rsidR="00F16B6A" w:rsidRPr="00BE4A51" w:rsidRDefault="00F16B6A" w:rsidP="00F16B6A">
            <w:pPr>
              <w:spacing w:after="0" w:line="240" w:lineRule="auto"/>
              <w:jc w:val="center"/>
              <w:rPr>
                <w:rFonts w:ascii="Arial" w:eastAsia="Times New Roman" w:hAnsi="Arial" w:cs="Arial"/>
                <w:b/>
                <w:color w:val="000000"/>
                <w:lang w:eastAsia="en-GB"/>
              </w:rPr>
            </w:pPr>
            <w:r w:rsidRPr="00BE4A51">
              <w:rPr>
                <w:rFonts w:ascii="Arial" w:eastAsia="Times New Roman" w:hAnsi="Arial" w:cs="Arial"/>
                <w:b/>
                <w:color w:val="000000"/>
                <w:lang w:eastAsia="en-GB"/>
              </w:rPr>
              <w:t>Percentage</w:t>
            </w:r>
          </w:p>
        </w:tc>
      </w:tr>
      <w:tr w:rsidR="00F16B6A" w:rsidRPr="00F16B6A" w14:paraId="42405FF4" w14:textId="77777777" w:rsidTr="00BE4A51">
        <w:trPr>
          <w:trHeight w:val="300"/>
        </w:trPr>
        <w:tc>
          <w:tcPr>
            <w:tcW w:w="1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EE9EB" w14:textId="77777777" w:rsidR="00F16B6A" w:rsidRPr="00BE4A51" w:rsidRDefault="00F16B6A" w:rsidP="00F16B6A">
            <w:pPr>
              <w:spacing w:after="0" w:line="240" w:lineRule="auto"/>
              <w:rPr>
                <w:rFonts w:ascii="Arial" w:eastAsia="Times New Roman" w:hAnsi="Arial" w:cs="Arial"/>
                <w:b/>
                <w:color w:val="000000"/>
                <w:lang w:eastAsia="en-GB"/>
              </w:rPr>
            </w:pPr>
          </w:p>
        </w:tc>
        <w:tc>
          <w:tcPr>
            <w:tcW w:w="1229" w:type="dxa"/>
            <w:tcBorders>
              <w:top w:val="nil"/>
              <w:left w:val="nil"/>
              <w:bottom w:val="single" w:sz="4" w:space="0" w:color="auto"/>
              <w:right w:val="single" w:sz="4" w:space="0" w:color="auto"/>
            </w:tcBorders>
            <w:shd w:val="clear" w:color="auto" w:fill="D9D9D9" w:themeFill="background1" w:themeFillShade="D9"/>
            <w:noWrap/>
            <w:vAlign w:val="bottom"/>
            <w:hideMark/>
          </w:tcPr>
          <w:p w14:paraId="7F108BCC" w14:textId="77777777" w:rsidR="00F16B6A" w:rsidRPr="00BE4A51" w:rsidRDefault="00F16B6A" w:rsidP="00F16B6A">
            <w:pPr>
              <w:spacing w:after="0" w:line="240" w:lineRule="auto"/>
              <w:rPr>
                <w:rFonts w:ascii="Arial" w:eastAsia="Times New Roman" w:hAnsi="Arial" w:cs="Arial"/>
                <w:b/>
                <w:color w:val="000000"/>
                <w:lang w:eastAsia="en-GB"/>
              </w:rPr>
            </w:pPr>
            <w:r w:rsidRPr="00BE4A51">
              <w:rPr>
                <w:rFonts w:ascii="Arial" w:eastAsia="Times New Roman" w:hAnsi="Arial" w:cs="Arial"/>
                <w:b/>
                <w:color w:val="000000"/>
                <w:lang w:eastAsia="en-GB"/>
              </w:rPr>
              <w:t>Female</w:t>
            </w:r>
          </w:p>
        </w:tc>
        <w:tc>
          <w:tcPr>
            <w:tcW w:w="8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D0107D" w14:textId="77777777" w:rsidR="00F16B6A" w:rsidRPr="00BE4A51" w:rsidRDefault="00F16B6A" w:rsidP="00F16B6A">
            <w:pPr>
              <w:spacing w:after="0" w:line="240" w:lineRule="auto"/>
              <w:rPr>
                <w:rFonts w:ascii="Arial" w:eastAsia="Times New Roman" w:hAnsi="Arial" w:cs="Arial"/>
                <w:b/>
                <w:color w:val="000000"/>
                <w:lang w:eastAsia="en-GB"/>
              </w:rPr>
            </w:pPr>
            <w:r w:rsidRPr="00BE4A51">
              <w:rPr>
                <w:rFonts w:ascii="Arial" w:eastAsia="Times New Roman" w:hAnsi="Arial" w:cs="Arial"/>
                <w:b/>
                <w:color w:val="000000"/>
                <w:lang w:eastAsia="en-GB"/>
              </w:rPr>
              <w:t>Male</w:t>
            </w:r>
          </w:p>
        </w:tc>
        <w:tc>
          <w:tcPr>
            <w:tcW w:w="836" w:type="dxa"/>
            <w:tcBorders>
              <w:top w:val="nil"/>
              <w:left w:val="nil"/>
              <w:bottom w:val="single" w:sz="4" w:space="0" w:color="auto"/>
              <w:right w:val="single" w:sz="4" w:space="0" w:color="auto"/>
            </w:tcBorders>
            <w:shd w:val="clear" w:color="auto" w:fill="D9D9D9" w:themeFill="background1" w:themeFillShade="D9"/>
            <w:noWrap/>
            <w:vAlign w:val="bottom"/>
            <w:hideMark/>
          </w:tcPr>
          <w:p w14:paraId="21155D29" w14:textId="77777777" w:rsidR="00F16B6A" w:rsidRPr="00BE4A51" w:rsidRDefault="00F16B6A" w:rsidP="00F16B6A">
            <w:pPr>
              <w:spacing w:after="0" w:line="240" w:lineRule="auto"/>
              <w:rPr>
                <w:rFonts w:ascii="Arial" w:eastAsia="Times New Roman" w:hAnsi="Arial" w:cs="Arial"/>
                <w:b/>
                <w:color w:val="000000"/>
                <w:lang w:eastAsia="en-GB"/>
              </w:rPr>
            </w:pPr>
            <w:r w:rsidRPr="00BE4A51">
              <w:rPr>
                <w:rFonts w:ascii="Arial" w:eastAsia="Times New Roman" w:hAnsi="Arial" w:cs="Arial"/>
                <w:b/>
                <w:color w:val="000000"/>
                <w:lang w:eastAsia="en-GB"/>
              </w:rPr>
              <w:t>Total</w:t>
            </w:r>
          </w:p>
        </w:tc>
        <w:tc>
          <w:tcPr>
            <w:tcW w:w="963" w:type="dxa"/>
            <w:tcBorders>
              <w:top w:val="nil"/>
              <w:left w:val="nil"/>
              <w:bottom w:val="single" w:sz="4" w:space="0" w:color="auto"/>
              <w:right w:val="single" w:sz="4" w:space="0" w:color="auto"/>
            </w:tcBorders>
            <w:shd w:val="clear" w:color="auto" w:fill="D9D9D9" w:themeFill="background1" w:themeFillShade="D9"/>
            <w:noWrap/>
            <w:vAlign w:val="bottom"/>
            <w:hideMark/>
          </w:tcPr>
          <w:p w14:paraId="4BA3A7E3" w14:textId="77777777" w:rsidR="00F16B6A" w:rsidRPr="00BE4A51" w:rsidRDefault="00F16B6A" w:rsidP="00F16B6A">
            <w:pPr>
              <w:spacing w:after="0" w:line="240" w:lineRule="auto"/>
              <w:rPr>
                <w:rFonts w:ascii="Arial" w:eastAsia="Times New Roman" w:hAnsi="Arial" w:cs="Arial"/>
                <w:b/>
                <w:color w:val="000000"/>
                <w:lang w:eastAsia="en-GB"/>
              </w:rPr>
            </w:pPr>
            <w:r w:rsidRPr="00BE4A51">
              <w:rPr>
                <w:rFonts w:ascii="Arial" w:eastAsia="Times New Roman" w:hAnsi="Arial" w:cs="Arial"/>
                <w:b/>
                <w:color w:val="000000"/>
                <w:lang w:eastAsia="en-GB"/>
              </w:rPr>
              <w:t>Female</w:t>
            </w:r>
          </w:p>
        </w:tc>
        <w:tc>
          <w:tcPr>
            <w:tcW w:w="963" w:type="dxa"/>
            <w:tcBorders>
              <w:top w:val="nil"/>
              <w:left w:val="nil"/>
              <w:bottom w:val="single" w:sz="4" w:space="0" w:color="auto"/>
              <w:right w:val="single" w:sz="4" w:space="0" w:color="auto"/>
            </w:tcBorders>
            <w:shd w:val="clear" w:color="auto" w:fill="D9D9D9" w:themeFill="background1" w:themeFillShade="D9"/>
            <w:noWrap/>
            <w:vAlign w:val="bottom"/>
            <w:hideMark/>
          </w:tcPr>
          <w:p w14:paraId="606C9FEE" w14:textId="77777777" w:rsidR="00F16B6A" w:rsidRPr="00BE4A51" w:rsidRDefault="00F16B6A" w:rsidP="00F16B6A">
            <w:pPr>
              <w:spacing w:after="0" w:line="240" w:lineRule="auto"/>
              <w:rPr>
                <w:rFonts w:ascii="Arial" w:eastAsia="Times New Roman" w:hAnsi="Arial" w:cs="Arial"/>
                <w:b/>
                <w:color w:val="000000"/>
                <w:lang w:eastAsia="en-GB"/>
              </w:rPr>
            </w:pPr>
            <w:r w:rsidRPr="00BE4A51">
              <w:rPr>
                <w:rFonts w:ascii="Arial" w:eastAsia="Times New Roman" w:hAnsi="Arial" w:cs="Arial"/>
                <w:b/>
                <w:color w:val="000000"/>
                <w:lang w:eastAsia="en-GB"/>
              </w:rPr>
              <w:t>Male</w:t>
            </w:r>
          </w:p>
        </w:tc>
      </w:tr>
      <w:tr w:rsidR="00F16B6A" w:rsidRPr="00F16B6A" w14:paraId="11DC0594" w14:textId="77777777" w:rsidTr="00F16B6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AADDC19" w14:textId="77777777" w:rsidR="00F16B6A" w:rsidRPr="00F16B6A" w:rsidRDefault="00F16B6A" w:rsidP="00F16B6A">
            <w:pPr>
              <w:spacing w:after="0" w:line="240" w:lineRule="auto"/>
              <w:rPr>
                <w:rFonts w:ascii="Arial" w:eastAsia="Times New Roman" w:hAnsi="Arial" w:cs="Arial"/>
                <w:color w:val="000000"/>
                <w:lang w:eastAsia="en-GB"/>
              </w:rPr>
            </w:pPr>
            <w:r w:rsidRPr="00F16B6A">
              <w:rPr>
                <w:rFonts w:ascii="Arial" w:eastAsia="Times New Roman" w:hAnsi="Arial" w:cs="Arial"/>
                <w:color w:val="000000"/>
                <w:lang w:eastAsia="en-GB"/>
              </w:rPr>
              <w:t>OM+</w:t>
            </w:r>
          </w:p>
        </w:tc>
        <w:tc>
          <w:tcPr>
            <w:tcW w:w="1229" w:type="dxa"/>
            <w:tcBorders>
              <w:top w:val="nil"/>
              <w:left w:val="nil"/>
              <w:bottom w:val="single" w:sz="4" w:space="0" w:color="auto"/>
              <w:right w:val="single" w:sz="4" w:space="0" w:color="auto"/>
            </w:tcBorders>
            <w:shd w:val="clear" w:color="auto" w:fill="auto"/>
            <w:noWrap/>
            <w:vAlign w:val="bottom"/>
            <w:hideMark/>
          </w:tcPr>
          <w:p w14:paraId="3AE1775C" w14:textId="4F060028" w:rsidR="00F16B6A" w:rsidRPr="00F16B6A" w:rsidRDefault="004F1C31" w:rsidP="00F16B6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46</w:t>
            </w:r>
          </w:p>
        </w:tc>
        <w:tc>
          <w:tcPr>
            <w:tcW w:w="815" w:type="dxa"/>
            <w:tcBorders>
              <w:top w:val="nil"/>
              <w:left w:val="nil"/>
              <w:bottom w:val="single" w:sz="4" w:space="0" w:color="auto"/>
              <w:right w:val="single" w:sz="4" w:space="0" w:color="auto"/>
            </w:tcBorders>
            <w:shd w:val="clear" w:color="auto" w:fill="auto"/>
            <w:noWrap/>
            <w:vAlign w:val="bottom"/>
            <w:hideMark/>
          </w:tcPr>
          <w:p w14:paraId="76ACDAD0" w14:textId="58337D18" w:rsidR="00F16B6A" w:rsidRPr="00F16B6A" w:rsidRDefault="004F1C31" w:rsidP="00F16B6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47</w:t>
            </w:r>
          </w:p>
        </w:tc>
        <w:tc>
          <w:tcPr>
            <w:tcW w:w="836" w:type="dxa"/>
            <w:tcBorders>
              <w:top w:val="nil"/>
              <w:left w:val="nil"/>
              <w:bottom w:val="single" w:sz="4" w:space="0" w:color="auto"/>
              <w:right w:val="single" w:sz="4" w:space="0" w:color="auto"/>
            </w:tcBorders>
            <w:shd w:val="clear" w:color="auto" w:fill="auto"/>
            <w:noWrap/>
            <w:vAlign w:val="bottom"/>
            <w:hideMark/>
          </w:tcPr>
          <w:p w14:paraId="605347F6" w14:textId="77777777" w:rsidR="00F16B6A" w:rsidRPr="00F16B6A" w:rsidRDefault="00F16B6A" w:rsidP="00F16B6A">
            <w:pPr>
              <w:spacing w:after="0" w:line="240" w:lineRule="auto"/>
              <w:jc w:val="center"/>
              <w:rPr>
                <w:rFonts w:ascii="Arial" w:eastAsia="Times New Roman" w:hAnsi="Arial" w:cs="Arial"/>
                <w:color w:val="000000"/>
                <w:lang w:eastAsia="en-GB"/>
              </w:rPr>
            </w:pPr>
            <w:r w:rsidRPr="00F16B6A">
              <w:rPr>
                <w:rFonts w:ascii="Arial" w:eastAsia="Times New Roman" w:hAnsi="Arial" w:cs="Arial"/>
                <w:color w:val="000000"/>
                <w:lang w:eastAsia="en-GB"/>
              </w:rPr>
              <w:t>93</w:t>
            </w:r>
          </w:p>
        </w:tc>
        <w:tc>
          <w:tcPr>
            <w:tcW w:w="963" w:type="dxa"/>
            <w:tcBorders>
              <w:top w:val="nil"/>
              <w:left w:val="nil"/>
              <w:bottom w:val="single" w:sz="4" w:space="0" w:color="auto"/>
              <w:right w:val="single" w:sz="4" w:space="0" w:color="auto"/>
            </w:tcBorders>
            <w:shd w:val="clear" w:color="000000" w:fill="D9D9D9"/>
            <w:noWrap/>
            <w:vAlign w:val="bottom"/>
            <w:hideMark/>
          </w:tcPr>
          <w:p w14:paraId="75FC7F81" w14:textId="1825EE72" w:rsidR="00F16B6A" w:rsidRPr="00F16B6A" w:rsidRDefault="004F1C31" w:rsidP="00F16B6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49.46%</w:t>
            </w:r>
          </w:p>
        </w:tc>
        <w:tc>
          <w:tcPr>
            <w:tcW w:w="963" w:type="dxa"/>
            <w:tcBorders>
              <w:top w:val="nil"/>
              <w:left w:val="nil"/>
              <w:bottom w:val="single" w:sz="4" w:space="0" w:color="auto"/>
              <w:right w:val="single" w:sz="4" w:space="0" w:color="auto"/>
            </w:tcBorders>
            <w:shd w:val="clear" w:color="000000" w:fill="D9D9D9"/>
            <w:noWrap/>
            <w:vAlign w:val="bottom"/>
            <w:hideMark/>
          </w:tcPr>
          <w:p w14:paraId="72B48194" w14:textId="7966C65B" w:rsidR="00F16B6A" w:rsidRPr="00F16B6A" w:rsidRDefault="004F1C31" w:rsidP="00F16B6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50.54%</w:t>
            </w:r>
          </w:p>
        </w:tc>
      </w:tr>
    </w:tbl>
    <w:p w14:paraId="40CEA727" w14:textId="77777777" w:rsidR="00F16B6A" w:rsidRDefault="00F16B6A" w:rsidP="00A25780">
      <w:pPr>
        <w:spacing w:after="0" w:line="240" w:lineRule="auto"/>
        <w:rPr>
          <w:rFonts w:ascii="Arial" w:eastAsia="Times New Roman" w:hAnsi="Arial" w:cs="Arial"/>
          <w:color w:val="000000"/>
          <w:sz w:val="24"/>
          <w:szCs w:val="24"/>
          <w:lang w:eastAsia="en-GB"/>
        </w:rPr>
      </w:pPr>
    </w:p>
    <w:p w14:paraId="52EF5956" w14:textId="77777777" w:rsidR="00F16B6A" w:rsidRDefault="00F16B6A" w:rsidP="00A25780">
      <w:pPr>
        <w:spacing w:after="0" w:line="240" w:lineRule="auto"/>
        <w:rPr>
          <w:rFonts w:ascii="Arial" w:eastAsia="Times New Roman" w:hAnsi="Arial" w:cs="Arial"/>
          <w:color w:val="000000"/>
          <w:sz w:val="24"/>
          <w:szCs w:val="24"/>
          <w:lang w:eastAsia="en-GB"/>
        </w:rPr>
      </w:pPr>
    </w:p>
    <w:p w14:paraId="43430DBC" w14:textId="77777777" w:rsidR="000A1BB3" w:rsidRDefault="000A1BB3" w:rsidP="00A25780">
      <w:pPr>
        <w:spacing w:after="0" w:line="240" w:lineRule="auto"/>
        <w:rPr>
          <w:rFonts w:ascii="Arial" w:eastAsia="Times New Roman" w:hAnsi="Arial" w:cs="Arial"/>
          <w:color w:val="000000"/>
          <w:sz w:val="24"/>
          <w:szCs w:val="24"/>
          <w:lang w:eastAsia="en-GB"/>
        </w:rPr>
      </w:pPr>
    </w:p>
    <w:p w14:paraId="7E72C8CC" w14:textId="77777777" w:rsidR="008E54E2" w:rsidRDefault="008E54E2" w:rsidP="00A25780">
      <w:pPr>
        <w:spacing w:after="0" w:line="240" w:lineRule="auto"/>
        <w:rPr>
          <w:rFonts w:ascii="Arial" w:eastAsia="Times New Roman" w:hAnsi="Arial" w:cs="Arial"/>
          <w:color w:val="000000"/>
          <w:sz w:val="24"/>
          <w:szCs w:val="24"/>
          <w:lang w:eastAsia="en-GB"/>
        </w:rPr>
      </w:pPr>
    </w:p>
    <w:p w14:paraId="148E42B5" w14:textId="77777777" w:rsidR="00B06E9A" w:rsidRPr="008E54E2" w:rsidRDefault="00B06E9A" w:rsidP="000A1BB3">
      <w:pPr>
        <w:spacing w:after="0" w:line="240" w:lineRule="auto"/>
        <w:rPr>
          <w:rFonts w:ascii="Arial" w:eastAsia="Times New Roman" w:hAnsi="Arial" w:cs="Arial"/>
          <w:color w:val="000000"/>
          <w:sz w:val="20"/>
          <w:szCs w:val="24"/>
          <w:lang w:eastAsia="en-GB"/>
        </w:rPr>
      </w:pPr>
    </w:p>
    <w:p w14:paraId="30A1D253" w14:textId="77777777" w:rsidR="00B06E9A" w:rsidRPr="008E54E2" w:rsidRDefault="00B06E9A" w:rsidP="00A25780">
      <w:pPr>
        <w:spacing w:after="0" w:line="240" w:lineRule="auto"/>
        <w:rPr>
          <w:rFonts w:ascii="Arial" w:eastAsia="Times New Roman" w:hAnsi="Arial" w:cs="Arial"/>
          <w:color w:val="000000"/>
          <w:sz w:val="24"/>
          <w:szCs w:val="24"/>
          <w:lang w:eastAsia="en-GB"/>
        </w:rPr>
      </w:pPr>
    </w:p>
    <w:p w14:paraId="4B0E9950" w14:textId="77777777" w:rsidR="00B06E9A" w:rsidRPr="0071558E" w:rsidRDefault="00B06E9A" w:rsidP="00A25780">
      <w:pPr>
        <w:spacing w:after="0" w:line="240" w:lineRule="auto"/>
        <w:rPr>
          <w:rFonts w:ascii="Arial" w:eastAsia="Times New Roman" w:hAnsi="Arial" w:cs="Arial"/>
          <w:color w:val="000000"/>
          <w:sz w:val="28"/>
          <w:szCs w:val="24"/>
          <w:lang w:eastAsia="en-GB"/>
        </w:rPr>
      </w:pPr>
    </w:p>
    <w:p w14:paraId="0A1C5FC4" w14:textId="77777777" w:rsidR="00B06E9A" w:rsidRDefault="00B06E9A" w:rsidP="00A25780">
      <w:pPr>
        <w:spacing w:after="0" w:line="240" w:lineRule="auto"/>
        <w:rPr>
          <w:rFonts w:ascii="Arial" w:eastAsia="Times New Roman" w:hAnsi="Arial" w:cs="Arial"/>
          <w:color w:val="000000"/>
          <w:sz w:val="28"/>
          <w:szCs w:val="24"/>
          <w:lang w:eastAsia="en-GB"/>
        </w:rPr>
      </w:pPr>
    </w:p>
    <w:p w14:paraId="7D92A38A" w14:textId="77777777" w:rsidR="004C5D95" w:rsidRDefault="004C5D95">
      <w:pPr>
        <w:rPr>
          <w:rFonts w:ascii="Arial" w:eastAsia="Times New Roman" w:hAnsi="Arial" w:cs="Arial"/>
          <w:color w:val="000000"/>
          <w:sz w:val="28"/>
          <w:szCs w:val="24"/>
          <w:lang w:eastAsia="en-GB"/>
        </w:rPr>
      </w:pPr>
      <w:r>
        <w:rPr>
          <w:rFonts w:ascii="Arial" w:eastAsia="Times New Roman" w:hAnsi="Arial" w:cs="Arial"/>
          <w:color w:val="000000"/>
          <w:sz w:val="28"/>
          <w:szCs w:val="24"/>
          <w:lang w:eastAsia="en-GB"/>
        </w:rPr>
        <w:br w:type="page"/>
      </w:r>
    </w:p>
    <w:p w14:paraId="7D98CDF4" w14:textId="1F737AE8" w:rsidR="000A1BB3" w:rsidRDefault="00BD3973" w:rsidP="000A1BB3">
      <w:pPr>
        <w:rPr>
          <w:rFonts w:ascii="Arial" w:hAnsi="Arial" w:cs="Arial"/>
          <w:b/>
          <w:sz w:val="28"/>
        </w:rPr>
      </w:pPr>
      <w:r>
        <w:rPr>
          <w:rFonts w:ascii="Arial" w:hAnsi="Arial" w:cs="Arial"/>
          <w:b/>
          <w:sz w:val="28"/>
        </w:rPr>
        <w:lastRenderedPageBreak/>
        <w:t>Gross</w:t>
      </w:r>
      <w:r w:rsidR="00DE6BC2">
        <w:rPr>
          <w:rFonts w:ascii="Arial" w:hAnsi="Arial" w:cs="Arial"/>
          <w:b/>
          <w:sz w:val="28"/>
        </w:rPr>
        <w:t xml:space="preserve"> </w:t>
      </w:r>
      <w:r w:rsidR="000A1BB3">
        <w:rPr>
          <w:rFonts w:ascii="Arial" w:hAnsi="Arial" w:cs="Arial"/>
          <w:b/>
          <w:sz w:val="28"/>
        </w:rPr>
        <w:t>Pay Analysis by Gender</w:t>
      </w:r>
    </w:p>
    <w:p w14:paraId="6A220E56" w14:textId="77777777" w:rsidR="000A1BB3" w:rsidRDefault="000A1BB3" w:rsidP="000A1BB3">
      <w:pPr>
        <w:spacing w:after="0" w:line="240" w:lineRule="auto"/>
        <w:rPr>
          <w:rFonts w:ascii="Arial" w:hAnsi="Arial" w:cs="Arial"/>
          <w:sz w:val="24"/>
        </w:rPr>
      </w:pPr>
    </w:p>
    <w:p w14:paraId="378CED75" w14:textId="1D4EC5EE" w:rsidR="004C5D95" w:rsidRDefault="000A1BB3" w:rsidP="000A1BB3">
      <w:pPr>
        <w:spacing w:after="0" w:line="240" w:lineRule="auto"/>
        <w:rPr>
          <w:rFonts w:ascii="Arial" w:hAnsi="Arial" w:cs="Arial"/>
          <w:sz w:val="24"/>
        </w:rPr>
      </w:pPr>
      <w:r>
        <w:rPr>
          <w:rFonts w:ascii="Arial" w:hAnsi="Arial" w:cs="Arial"/>
          <w:sz w:val="24"/>
        </w:rPr>
        <w:t xml:space="preserve">The table below shows the </w:t>
      </w:r>
      <w:r w:rsidR="00C24915">
        <w:rPr>
          <w:rFonts w:ascii="Arial" w:hAnsi="Arial" w:cs="Arial"/>
          <w:sz w:val="24"/>
        </w:rPr>
        <w:t xml:space="preserve">gross </w:t>
      </w:r>
      <w:r>
        <w:rPr>
          <w:rFonts w:ascii="Arial" w:hAnsi="Arial" w:cs="Arial"/>
          <w:sz w:val="24"/>
        </w:rPr>
        <w:t>pay by male and female employees, in bands of</w:t>
      </w:r>
      <w:r w:rsidR="001344BE">
        <w:rPr>
          <w:rFonts w:ascii="Arial" w:hAnsi="Arial" w:cs="Arial"/>
          <w:sz w:val="24"/>
        </w:rPr>
        <w:t xml:space="preserve"> £5,000 and</w:t>
      </w:r>
      <w:r>
        <w:rPr>
          <w:rFonts w:ascii="Arial" w:hAnsi="Arial" w:cs="Arial"/>
          <w:sz w:val="24"/>
        </w:rPr>
        <w:t xml:space="preserve"> </w:t>
      </w:r>
      <w:r w:rsidRPr="001344BE">
        <w:rPr>
          <w:rFonts w:ascii="Arial" w:hAnsi="Arial" w:cs="Arial"/>
          <w:sz w:val="24"/>
        </w:rPr>
        <w:t>£10,000.</w:t>
      </w:r>
      <w:r>
        <w:rPr>
          <w:rFonts w:ascii="Arial" w:hAnsi="Arial" w:cs="Arial"/>
          <w:sz w:val="24"/>
        </w:rPr>
        <w:t xml:space="preserve">  This analysis includes all Council employees, including those working in school</w:t>
      </w:r>
      <w:r w:rsidR="00F345C9">
        <w:rPr>
          <w:rFonts w:ascii="Arial" w:hAnsi="Arial" w:cs="Arial"/>
          <w:sz w:val="24"/>
        </w:rPr>
        <w:t>s</w:t>
      </w:r>
      <w:r>
        <w:rPr>
          <w:rFonts w:ascii="Arial" w:hAnsi="Arial" w:cs="Arial"/>
          <w:sz w:val="24"/>
        </w:rPr>
        <w:t>.</w:t>
      </w:r>
      <w:r w:rsidR="00DE6BC2">
        <w:rPr>
          <w:rFonts w:ascii="Arial" w:hAnsi="Arial" w:cs="Arial"/>
          <w:sz w:val="24"/>
        </w:rPr>
        <w:t xml:space="preserve">  The levels of take home pay reflect the fact that women are more represented amongst Part-time employees.</w:t>
      </w:r>
    </w:p>
    <w:p w14:paraId="347E70C7" w14:textId="77777777" w:rsidR="0037640C" w:rsidRDefault="0037640C" w:rsidP="000A1BB3">
      <w:pPr>
        <w:spacing w:after="0" w:line="240" w:lineRule="auto"/>
        <w:rPr>
          <w:rFonts w:ascii="Arial" w:hAnsi="Arial" w:cs="Arial"/>
          <w:sz w:val="24"/>
        </w:rPr>
      </w:pPr>
    </w:p>
    <w:tbl>
      <w:tblPr>
        <w:tblW w:w="8505" w:type="dxa"/>
        <w:tblInd w:w="279" w:type="dxa"/>
        <w:tblLook w:val="04A0" w:firstRow="1" w:lastRow="0" w:firstColumn="1" w:lastColumn="0" w:noHBand="0" w:noVBand="1"/>
      </w:tblPr>
      <w:tblGrid>
        <w:gridCol w:w="2860"/>
        <w:gridCol w:w="1393"/>
        <w:gridCol w:w="1030"/>
        <w:gridCol w:w="1096"/>
        <w:gridCol w:w="1164"/>
        <w:gridCol w:w="26"/>
        <w:gridCol w:w="936"/>
      </w:tblGrid>
      <w:tr w:rsidR="0067210A" w:rsidRPr="0067210A" w14:paraId="4E83DA9E" w14:textId="77777777" w:rsidTr="00BE4A51">
        <w:trPr>
          <w:trHeight w:val="315"/>
        </w:trPr>
        <w:tc>
          <w:tcPr>
            <w:tcW w:w="28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1B2DB" w14:textId="77777777" w:rsidR="0067210A" w:rsidRPr="0067210A" w:rsidRDefault="0067210A" w:rsidP="0067210A">
            <w:pPr>
              <w:spacing w:after="0" w:line="240" w:lineRule="auto"/>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Gross Annual Earnings</w:t>
            </w:r>
          </w:p>
        </w:tc>
        <w:tc>
          <w:tcPr>
            <w:tcW w:w="5645"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476895"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Part Time</w:t>
            </w:r>
          </w:p>
        </w:tc>
      </w:tr>
      <w:tr w:rsidR="0067210A" w:rsidRPr="0067210A" w14:paraId="5C278DAD" w14:textId="77777777" w:rsidTr="00BE4A51">
        <w:trPr>
          <w:trHeight w:val="315"/>
        </w:trPr>
        <w:tc>
          <w:tcPr>
            <w:tcW w:w="28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6CBF9" w14:textId="77777777" w:rsidR="0067210A" w:rsidRPr="0067210A" w:rsidRDefault="0067210A" w:rsidP="0067210A">
            <w:pPr>
              <w:spacing w:after="0" w:line="240" w:lineRule="auto"/>
              <w:rPr>
                <w:rFonts w:ascii="Arial" w:eastAsia="Times New Roman" w:hAnsi="Arial" w:cs="Arial"/>
                <w:b/>
                <w:bCs/>
                <w:color w:val="000000"/>
                <w:sz w:val="24"/>
                <w:szCs w:val="24"/>
                <w:lang w:eastAsia="en-GB"/>
              </w:rPr>
            </w:pPr>
          </w:p>
        </w:tc>
        <w:tc>
          <w:tcPr>
            <w:tcW w:w="242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ABD8E4"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Female</w:t>
            </w:r>
          </w:p>
        </w:tc>
        <w:tc>
          <w:tcPr>
            <w:tcW w:w="228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AC569B"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Male</w:t>
            </w:r>
          </w:p>
        </w:tc>
        <w:tc>
          <w:tcPr>
            <w:tcW w:w="93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833F7E"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Total</w:t>
            </w:r>
          </w:p>
        </w:tc>
      </w:tr>
      <w:tr w:rsidR="0067210A" w:rsidRPr="0067210A" w14:paraId="5CB9224F" w14:textId="77777777" w:rsidTr="00BE4A51">
        <w:trPr>
          <w:trHeight w:val="315"/>
        </w:trPr>
        <w:tc>
          <w:tcPr>
            <w:tcW w:w="28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731BEF" w14:textId="77777777" w:rsidR="0067210A" w:rsidRPr="0067210A" w:rsidRDefault="0067210A" w:rsidP="0067210A">
            <w:pPr>
              <w:spacing w:after="0" w:line="240" w:lineRule="auto"/>
              <w:rPr>
                <w:rFonts w:ascii="Arial" w:eastAsia="Times New Roman" w:hAnsi="Arial" w:cs="Arial"/>
                <w:b/>
                <w:bCs/>
                <w:color w:val="000000"/>
                <w:sz w:val="24"/>
                <w:szCs w:val="24"/>
                <w:lang w:eastAsia="en-GB"/>
              </w:rPr>
            </w:pPr>
          </w:p>
        </w:tc>
        <w:tc>
          <w:tcPr>
            <w:tcW w:w="1393" w:type="dxa"/>
            <w:tcBorders>
              <w:top w:val="nil"/>
              <w:left w:val="nil"/>
              <w:bottom w:val="single" w:sz="4" w:space="0" w:color="auto"/>
              <w:right w:val="single" w:sz="4" w:space="0" w:color="auto"/>
            </w:tcBorders>
            <w:shd w:val="clear" w:color="auto" w:fill="D9D9D9" w:themeFill="background1" w:themeFillShade="D9"/>
            <w:noWrap/>
            <w:vAlign w:val="center"/>
            <w:hideMark/>
          </w:tcPr>
          <w:p w14:paraId="7F0383DA"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No</w:t>
            </w:r>
          </w:p>
        </w:tc>
        <w:tc>
          <w:tcPr>
            <w:tcW w:w="1030" w:type="dxa"/>
            <w:tcBorders>
              <w:top w:val="nil"/>
              <w:left w:val="nil"/>
              <w:bottom w:val="single" w:sz="4" w:space="0" w:color="auto"/>
              <w:right w:val="single" w:sz="4" w:space="0" w:color="auto"/>
            </w:tcBorders>
            <w:shd w:val="clear" w:color="auto" w:fill="D9D9D9" w:themeFill="background1" w:themeFillShade="D9"/>
            <w:noWrap/>
            <w:vAlign w:val="center"/>
            <w:hideMark/>
          </w:tcPr>
          <w:p w14:paraId="44E62EEB"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w:t>
            </w:r>
          </w:p>
        </w:tc>
        <w:tc>
          <w:tcPr>
            <w:tcW w:w="1096" w:type="dxa"/>
            <w:tcBorders>
              <w:top w:val="nil"/>
              <w:left w:val="nil"/>
              <w:bottom w:val="single" w:sz="4" w:space="0" w:color="auto"/>
              <w:right w:val="single" w:sz="4" w:space="0" w:color="auto"/>
            </w:tcBorders>
            <w:shd w:val="clear" w:color="auto" w:fill="D9D9D9" w:themeFill="background1" w:themeFillShade="D9"/>
            <w:noWrap/>
            <w:vAlign w:val="center"/>
            <w:hideMark/>
          </w:tcPr>
          <w:p w14:paraId="4DA2B66D"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No</w:t>
            </w:r>
          </w:p>
        </w:tc>
        <w:tc>
          <w:tcPr>
            <w:tcW w:w="1164" w:type="dxa"/>
            <w:tcBorders>
              <w:top w:val="nil"/>
              <w:left w:val="nil"/>
              <w:bottom w:val="single" w:sz="4" w:space="0" w:color="auto"/>
              <w:right w:val="single" w:sz="4" w:space="0" w:color="auto"/>
            </w:tcBorders>
            <w:shd w:val="clear" w:color="auto" w:fill="D9D9D9" w:themeFill="background1" w:themeFillShade="D9"/>
            <w:noWrap/>
            <w:vAlign w:val="center"/>
            <w:hideMark/>
          </w:tcPr>
          <w:p w14:paraId="763D5141"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w:t>
            </w:r>
          </w:p>
        </w:tc>
        <w:tc>
          <w:tcPr>
            <w:tcW w:w="96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632CC4" w14:textId="77777777" w:rsidR="0067210A" w:rsidRPr="0067210A" w:rsidRDefault="0067210A" w:rsidP="0067210A">
            <w:pPr>
              <w:spacing w:after="0" w:line="240" w:lineRule="auto"/>
              <w:rPr>
                <w:rFonts w:ascii="Arial" w:eastAsia="Times New Roman" w:hAnsi="Arial" w:cs="Arial"/>
                <w:b/>
                <w:bCs/>
                <w:color w:val="000000"/>
                <w:sz w:val="24"/>
                <w:szCs w:val="24"/>
                <w:lang w:eastAsia="en-GB"/>
              </w:rPr>
            </w:pPr>
          </w:p>
        </w:tc>
      </w:tr>
      <w:tr w:rsidR="0067210A" w:rsidRPr="0067210A" w14:paraId="1E49ADF1"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45661900"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£1 - £4,999</w:t>
            </w:r>
          </w:p>
        </w:tc>
        <w:tc>
          <w:tcPr>
            <w:tcW w:w="1393" w:type="dxa"/>
            <w:tcBorders>
              <w:top w:val="nil"/>
              <w:left w:val="nil"/>
              <w:bottom w:val="single" w:sz="4" w:space="0" w:color="auto"/>
              <w:right w:val="single" w:sz="4" w:space="0" w:color="auto"/>
            </w:tcBorders>
            <w:shd w:val="clear" w:color="auto" w:fill="auto"/>
            <w:noWrap/>
            <w:vAlign w:val="bottom"/>
            <w:hideMark/>
          </w:tcPr>
          <w:p w14:paraId="78D9E8D7"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647</w:t>
            </w:r>
          </w:p>
        </w:tc>
        <w:tc>
          <w:tcPr>
            <w:tcW w:w="1030" w:type="dxa"/>
            <w:tcBorders>
              <w:top w:val="nil"/>
              <w:left w:val="nil"/>
              <w:bottom w:val="single" w:sz="4" w:space="0" w:color="auto"/>
              <w:right w:val="single" w:sz="4" w:space="0" w:color="auto"/>
            </w:tcBorders>
            <w:shd w:val="clear" w:color="000000" w:fill="D9D9D9"/>
            <w:noWrap/>
            <w:vAlign w:val="center"/>
            <w:hideMark/>
          </w:tcPr>
          <w:p w14:paraId="5AC68A1F"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91.64%</w:t>
            </w:r>
          </w:p>
        </w:tc>
        <w:tc>
          <w:tcPr>
            <w:tcW w:w="1096" w:type="dxa"/>
            <w:tcBorders>
              <w:top w:val="nil"/>
              <w:left w:val="nil"/>
              <w:bottom w:val="single" w:sz="4" w:space="0" w:color="auto"/>
              <w:right w:val="single" w:sz="4" w:space="0" w:color="auto"/>
            </w:tcBorders>
            <w:shd w:val="clear" w:color="auto" w:fill="auto"/>
            <w:noWrap/>
            <w:vAlign w:val="bottom"/>
            <w:hideMark/>
          </w:tcPr>
          <w:p w14:paraId="0DADB795"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59</w:t>
            </w:r>
          </w:p>
        </w:tc>
        <w:tc>
          <w:tcPr>
            <w:tcW w:w="1164" w:type="dxa"/>
            <w:tcBorders>
              <w:top w:val="nil"/>
              <w:left w:val="nil"/>
              <w:bottom w:val="single" w:sz="4" w:space="0" w:color="auto"/>
              <w:right w:val="single" w:sz="4" w:space="0" w:color="auto"/>
            </w:tcBorders>
            <w:shd w:val="clear" w:color="000000" w:fill="D9D9D9"/>
            <w:noWrap/>
            <w:vAlign w:val="center"/>
            <w:hideMark/>
          </w:tcPr>
          <w:p w14:paraId="5C688D51"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8.36%</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3202537D"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706</w:t>
            </w:r>
          </w:p>
        </w:tc>
      </w:tr>
      <w:tr w:rsidR="0067210A" w:rsidRPr="0067210A" w14:paraId="79AEAA8B"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BA2ADA0"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£5,000 - £9,999</w:t>
            </w:r>
          </w:p>
        </w:tc>
        <w:tc>
          <w:tcPr>
            <w:tcW w:w="1393" w:type="dxa"/>
            <w:tcBorders>
              <w:top w:val="nil"/>
              <w:left w:val="nil"/>
              <w:bottom w:val="single" w:sz="4" w:space="0" w:color="auto"/>
              <w:right w:val="single" w:sz="4" w:space="0" w:color="auto"/>
            </w:tcBorders>
            <w:shd w:val="clear" w:color="auto" w:fill="auto"/>
            <w:noWrap/>
            <w:vAlign w:val="bottom"/>
            <w:hideMark/>
          </w:tcPr>
          <w:p w14:paraId="7AEB9A01"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1071</w:t>
            </w:r>
          </w:p>
        </w:tc>
        <w:tc>
          <w:tcPr>
            <w:tcW w:w="1030" w:type="dxa"/>
            <w:tcBorders>
              <w:top w:val="nil"/>
              <w:left w:val="nil"/>
              <w:bottom w:val="single" w:sz="4" w:space="0" w:color="auto"/>
              <w:right w:val="single" w:sz="4" w:space="0" w:color="auto"/>
            </w:tcBorders>
            <w:shd w:val="clear" w:color="000000" w:fill="D9D9D9"/>
            <w:noWrap/>
            <w:vAlign w:val="center"/>
            <w:hideMark/>
          </w:tcPr>
          <w:p w14:paraId="3B80121F"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88.81%</w:t>
            </w:r>
          </w:p>
        </w:tc>
        <w:tc>
          <w:tcPr>
            <w:tcW w:w="1096" w:type="dxa"/>
            <w:tcBorders>
              <w:top w:val="nil"/>
              <w:left w:val="nil"/>
              <w:bottom w:val="single" w:sz="4" w:space="0" w:color="auto"/>
              <w:right w:val="single" w:sz="4" w:space="0" w:color="auto"/>
            </w:tcBorders>
            <w:shd w:val="clear" w:color="auto" w:fill="auto"/>
            <w:noWrap/>
            <w:vAlign w:val="bottom"/>
            <w:hideMark/>
          </w:tcPr>
          <w:p w14:paraId="3B440F8C"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135</w:t>
            </w:r>
          </w:p>
        </w:tc>
        <w:tc>
          <w:tcPr>
            <w:tcW w:w="1164" w:type="dxa"/>
            <w:tcBorders>
              <w:top w:val="nil"/>
              <w:left w:val="nil"/>
              <w:bottom w:val="single" w:sz="4" w:space="0" w:color="auto"/>
              <w:right w:val="single" w:sz="4" w:space="0" w:color="auto"/>
            </w:tcBorders>
            <w:shd w:val="clear" w:color="000000" w:fill="D9D9D9"/>
            <w:noWrap/>
            <w:vAlign w:val="center"/>
            <w:hideMark/>
          </w:tcPr>
          <w:p w14:paraId="3D1530FF"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11.19%</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710576E2"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1206</w:t>
            </w:r>
          </w:p>
        </w:tc>
      </w:tr>
      <w:tr w:rsidR="0067210A" w:rsidRPr="0067210A" w14:paraId="276E5E3F"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3CD18CCF"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£10,000 - £14,999</w:t>
            </w:r>
          </w:p>
        </w:tc>
        <w:tc>
          <w:tcPr>
            <w:tcW w:w="1393" w:type="dxa"/>
            <w:tcBorders>
              <w:top w:val="nil"/>
              <w:left w:val="nil"/>
              <w:bottom w:val="single" w:sz="4" w:space="0" w:color="auto"/>
              <w:right w:val="single" w:sz="4" w:space="0" w:color="auto"/>
            </w:tcBorders>
            <w:shd w:val="clear" w:color="auto" w:fill="auto"/>
            <w:noWrap/>
            <w:vAlign w:val="bottom"/>
            <w:hideMark/>
          </w:tcPr>
          <w:p w14:paraId="4E13B3D8"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1712</w:t>
            </w:r>
          </w:p>
        </w:tc>
        <w:tc>
          <w:tcPr>
            <w:tcW w:w="1030" w:type="dxa"/>
            <w:tcBorders>
              <w:top w:val="nil"/>
              <w:left w:val="nil"/>
              <w:bottom w:val="single" w:sz="4" w:space="0" w:color="auto"/>
              <w:right w:val="single" w:sz="4" w:space="0" w:color="auto"/>
            </w:tcBorders>
            <w:shd w:val="clear" w:color="000000" w:fill="D9D9D9"/>
            <w:noWrap/>
            <w:vAlign w:val="center"/>
            <w:hideMark/>
          </w:tcPr>
          <w:p w14:paraId="64E74CB8"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86.51%</w:t>
            </w:r>
          </w:p>
        </w:tc>
        <w:tc>
          <w:tcPr>
            <w:tcW w:w="1096" w:type="dxa"/>
            <w:tcBorders>
              <w:top w:val="nil"/>
              <w:left w:val="nil"/>
              <w:bottom w:val="single" w:sz="4" w:space="0" w:color="auto"/>
              <w:right w:val="single" w:sz="4" w:space="0" w:color="auto"/>
            </w:tcBorders>
            <w:shd w:val="clear" w:color="auto" w:fill="auto"/>
            <w:noWrap/>
            <w:vAlign w:val="bottom"/>
            <w:hideMark/>
          </w:tcPr>
          <w:p w14:paraId="18771439"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267</w:t>
            </w:r>
          </w:p>
        </w:tc>
        <w:tc>
          <w:tcPr>
            <w:tcW w:w="1164" w:type="dxa"/>
            <w:tcBorders>
              <w:top w:val="nil"/>
              <w:left w:val="nil"/>
              <w:bottom w:val="single" w:sz="4" w:space="0" w:color="auto"/>
              <w:right w:val="single" w:sz="4" w:space="0" w:color="auto"/>
            </w:tcBorders>
            <w:shd w:val="clear" w:color="000000" w:fill="D9D9D9"/>
            <w:noWrap/>
            <w:vAlign w:val="center"/>
            <w:hideMark/>
          </w:tcPr>
          <w:p w14:paraId="2B4F9F55"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13.49%</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28A04471"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1979</w:t>
            </w:r>
          </w:p>
        </w:tc>
      </w:tr>
      <w:tr w:rsidR="0067210A" w:rsidRPr="0067210A" w14:paraId="387F828F"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0225D65"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£15,000 - £19,999</w:t>
            </w:r>
          </w:p>
        </w:tc>
        <w:tc>
          <w:tcPr>
            <w:tcW w:w="1393" w:type="dxa"/>
            <w:tcBorders>
              <w:top w:val="nil"/>
              <w:left w:val="nil"/>
              <w:bottom w:val="single" w:sz="4" w:space="0" w:color="auto"/>
              <w:right w:val="single" w:sz="4" w:space="0" w:color="auto"/>
            </w:tcBorders>
            <w:shd w:val="clear" w:color="auto" w:fill="auto"/>
            <w:noWrap/>
            <w:vAlign w:val="bottom"/>
            <w:hideMark/>
          </w:tcPr>
          <w:p w14:paraId="5165C29C"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1350</w:t>
            </w:r>
          </w:p>
        </w:tc>
        <w:tc>
          <w:tcPr>
            <w:tcW w:w="1030" w:type="dxa"/>
            <w:tcBorders>
              <w:top w:val="nil"/>
              <w:left w:val="nil"/>
              <w:bottom w:val="single" w:sz="4" w:space="0" w:color="auto"/>
              <w:right w:val="single" w:sz="4" w:space="0" w:color="auto"/>
            </w:tcBorders>
            <w:shd w:val="clear" w:color="000000" w:fill="D9D9D9"/>
            <w:noWrap/>
            <w:vAlign w:val="center"/>
            <w:hideMark/>
          </w:tcPr>
          <w:p w14:paraId="47E7A91F"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86.15%</w:t>
            </w:r>
          </w:p>
        </w:tc>
        <w:tc>
          <w:tcPr>
            <w:tcW w:w="1096" w:type="dxa"/>
            <w:tcBorders>
              <w:top w:val="nil"/>
              <w:left w:val="nil"/>
              <w:bottom w:val="single" w:sz="4" w:space="0" w:color="auto"/>
              <w:right w:val="single" w:sz="4" w:space="0" w:color="auto"/>
            </w:tcBorders>
            <w:shd w:val="clear" w:color="auto" w:fill="auto"/>
            <w:noWrap/>
            <w:vAlign w:val="bottom"/>
            <w:hideMark/>
          </w:tcPr>
          <w:p w14:paraId="1D4FEAEC"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217</w:t>
            </w:r>
          </w:p>
        </w:tc>
        <w:tc>
          <w:tcPr>
            <w:tcW w:w="1164" w:type="dxa"/>
            <w:tcBorders>
              <w:top w:val="nil"/>
              <w:left w:val="nil"/>
              <w:bottom w:val="single" w:sz="4" w:space="0" w:color="auto"/>
              <w:right w:val="single" w:sz="4" w:space="0" w:color="auto"/>
            </w:tcBorders>
            <w:shd w:val="clear" w:color="000000" w:fill="D9D9D9"/>
            <w:noWrap/>
            <w:vAlign w:val="center"/>
            <w:hideMark/>
          </w:tcPr>
          <w:p w14:paraId="1DF41F5A"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13.85%</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39637B57"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1567</w:t>
            </w:r>
          </w:p>
        </w:tc>
      </w:tr>
      <w:tr w:rsidR="0067210A" w:rsidRPr="0067210A" w14:paraId="1AE394F4"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EC08C82"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£20,000 - £24,999</w:t>
            </w:r>
          </w:p>
        </w:tc>
        <w:tc>
          <w:tcPr>
            <w:tcW w:w="1393" w:type="dxa"/>
            <w:tcBorders>
              <w:top w:val="nil"/>
              <w:left w:val="nil"/>
              <w:bottom w:val="single" w:sz="4" w:space="0" w:color="auto"/>
              <w:right w:val="single" w:sz="4" w:space="0" w:color="auto"/>
            </w:tcBorders>
            <w:shd w:val="clear" w:color="auto" w:fill="auto"/>
            <w:noWrap/>
            <w:vAlign w:val="bottom"/>
            <w:hideMark/>
          </w:tcPr>
          <w:p w14:paraId="0BDB0191"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580</w:t>
            </w:r>
          </w:p>
        </w:tc>
        <w:tc>
          <w:tcPr>
            <w:tcW w:w="1030" w:type="dxa"/>
            <w:tcBorders>
              <w:top w:val="nil"/>
              <w:left w:val="nil"/>
              <w:bottom w:val="single" w:sz="4" w:space="0" w:color="auto"/>
              <w:right w:val="single" w:sz="4" w:space="0" w:color="auto"/>
            </w:tcBorders>
            <w:shd w:val="clear" w:color="000000" w:fill="D9D9D9"/>
            <w:noWrap/>
            <w:vAlign w:val="center"/>
            <w:hideMark/>
          </w:tcPr>
          <w:p w14:paraId="6BD7BCD6"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85.42%</w:t>
            </w:r>
          </w:p>
        </w:tc>
        <w:tc>
          <w:tcPr>
            <w:tcW w:w="1096" w:type="dxa"/>
            <w:tcBorders>
              <w:top w:val="nil"/>
              <w:left w:val="nil"/>
              <w:bottom w:val="single" w:sz="4" w:space="0" w:color="auto"/>
              <w:right w:val="single" w:sz="4" w:space="0" w:color="auto"/>
            </w:tcBorders>
            <w:shd w:val="clear" w:color="auto" w:fill="auto"/>
            <w:noWrap/>
            <w:vAlign w:val="bottom"/>
            <w:hideMark/>
          </w:tcPr>
          <w:p w14:paraId="4E74618A"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99</w:t>
            </w:r>
          </w:p>
        </w:tc>
        <w:tc>
          <w:tcPr>
            <w:tcW w:w="1164" w:type="dxa"/>
            <w:tcBorders>
              <w:top w:val="nil"/>
              <w:left w:val="nil"/>
              <w:bottom w:val="single" w:sz="4" w:space="0" w:color="auto"/>
              <w:right w:val="single" w:sz="4" w:space="0" w:color="auto"/>
            </w:tcBorders>
            <w:shd w:val="clear" w:color="000000" w:fill="D9D9D9"/>
            <w:noWrap/>
            <w:vAlign w:val="center"/>
            <w:hideMark/>
          </w:tcPr>
          <w:p w14:paraId="61CED874"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14.58%</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5752B481"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679</w:t>
            </w:r>
          </w:p>
        </w:tc>
      </w:tr>
      <w:tr w:rsidR="0067210A" w:rsidRPr="0067210A" w14:paraId="42B705DD"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27D6112F"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£25,000 - £29,999</w:t>
            </w:r>
          </w:p>
        </w:tc>
        <w:tc>
          <w:tcPr>
            <w:tcW w:w="1393" w:type="dxa"/>
            <w:tcBorders>
              <w:top w:val="nil"/>
              <w:left w:val="nil"/>
              <w:bottom w:val="single" w:sz="4" w:space="0" w:color="auto"/>
              <w:right w:val="single" w:sz="4" w:space="0" w:color="auto"/>
            </w:tcBorders>
            <w:shd w:val="clear" w:color="auto" w:fill="auto"/>
            <w:noWrap/>
            <w:vAlign w:val="bottom"/>
            <w:hideMark/>
          </w:tcPr>
          <w:p w14:paraId="5A5E08EC"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153</w:t>
            </w:r>
          </w:p>
        </w:tc>
        <w:tc>
          <w:tcPr>
            <w:tcW w:w="1030" w:type="dxa"/>
            <w:tcBorders>
              <w:top w:val="nil"/>
              <w:left w:val="nil"/>
              <w:bottom w:val="single" w:sz="4" w:space="0" w:color="auto"/>
              <w:right w:val="single" w:sz="4" w:space="0" w:color="auto"/>
            </w:tcBorders>
            <w:shd w:val="clear" w:color="000000" w:fill="D9D9D9"/>
            <w:noWrap/>
            <w:vAlign w:val="center"/>
            <w:hideMark/>
          </w:tcPr>
          <w:p w14:paraId="64891F32"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78.87%</w:t>
            </w:r>
          </w:p>
        </w:tc>
        <w:tc>
          <w:tcPr>
            <w:tcW w:w="1096" w:type="dxa"/>
            <w:tcBorders>
              <w:top w:val="nil"/>
              <w:left w:val="nil"/>
              <w:bottom w:val="single" w:sz="4" w:space="0" w:color="auto"/>
              <w:right w:val="single" w:sz="4" w:space="0" w:color="auto"/>
            </w:tcBorders>
            <w:shd w:val="clear" w:color="auto" w:fill="auto"/>
            <w:noWrap/>
            <w:vAlign w:val="bottom"/>
            <w:hideMark/>
          </w:tcPr>
          <w:p w14:paraId="7B7EBCB8"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41</w:t>
            </w:r>
          </w:p>
        </w:tc>
        <w:tc>
          <w:tcPr>
            <w:tcW w:w="1164" w:type="dxa"/>
            <w:tcBorders>
              <w:top w:val="nil"/>
              <w:left w:val="nil"/>
              <w:bottom w:val="single" w:sz="4" w:space="0" w:color="auto"/>
              <w:right w:val="single" w:sz="4" w:space="0" w:color="auto"/>
            </w:tcBorders>
            <w:shd w:val="clear" w:color="000000" w:fill="D9D9D9"/>
            <w:noWrap/>
            <w:vAlign w:val="center"/>
            <w:hideMark/>
          </w:tcPr>
          <w:p w14:paraId="481ACCD7"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21.13%</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47312075"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194</w:t>
            </w:r>
          </w:p>
        </w:tc>
      </w:tr>
      <w:tr w:rsidR="0067210A" w:rsidRPr="0067210A" w14:paraId="534D8286"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268D591"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£30,000 - £39,999</w:t>
            </w:r>
          </w:p>
        </w:tc>
        <w:tc>
          <w:tcPr>
            <w:tcW w:w="1393" w:type="dxa"/>
            <w:tcBorders>
              <w:top w:val="nil"/>
              <w:left w:val="nil"/>
              <w:bottom w:val="single" w:sz="4" w:space="0" w:color="auto"/>
              <w:right w:val="single" w:sz="4" w:space="0" w:color="auto"/>
            </w:tcBorders>
            <w:shd w:val="clear" w:color="auto" w:fill="auto"/>
            <w:noWrap/>
            <w:vAlign w:val="bottom"/>
            <w:hideMark/>
          </w:tcPr>
          <w:p w14:paraId="0AD5CCD5"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209</w:t>
            </w:r>
          </w:p>
        </w:tc>
        <w:tc>
          <w:tcPr>
            <w:tcW w:w="1030" w:type="dxa"/>
            <w:tcBorders>
              <w:top w:val="nil"/>
              <w:left w:val="nil"/>
              <w:bottom w:val="single" w:sz="4" w:space="0" w:color="auto"/>
              <w:right w:val="single" w:sz="4" w:space="0" w:color="auto"/>
            </w:tcBorders>
            <w:shd w:val="clear" w:color="000000" w:fill="D9D9D9"/>
            <w:noWrap/>
            <w:vAlign w:val="center"/>
            <w:hideMark/>
          </w:tcPr>
          <w:p w14:paraId="471FC0DA"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90.87%</w:t>
            </w:r>
          </w:p>
        </w:tc>
        <w:tc>
          <w:tcPr>
            <w:tcW w:w="1096" w:type="dxa"/>
            <w:tcBorders>
              <w:top w:val="nil"/>
              <w:left w:val="nil"/>
              <w:bottom w:val="single" w:sz="4" w:space="0" w:color="auto"/>
              <w:right w:val="single" w:sz="4" w:space="0" w:color="auto"/>
            </w:tcBorders>
            <w:shd w:val="clear" w:color="auto" w:fill="auto"/>
            <w:noWrap/>
            <w:vAlign w:val="bottom"/>
            <w:hideMark/>
          </w:tcPr>
          <w:p w14:paraId="283641E1"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21</w:t>
            </w:r>
          </w:p>
        </w:tc>
        <w:tc>
          <w:tcPr>
            <w:tcW w:w="1164" w:type="dxa"/>
            <w:tcBorders>
              <w:top w:val="nil"/>
              <w:left w:val="nil"/>
              <w:bottom w:val="single" w:sz="4" w:space="0" w:color="auto"/>
              <w:right w:val="single" w:sz="4" w:space="0" w:color="auto"/>
            </w:tcBorders>
            <w:shd w:val="clear" w:color="000000" w:fill="D9D9D9"/>
            <w:noWrap/>
            <w:vAlign w:val="center"/>
            <w:hideMark/>
          </w:tcPr>
          <w:p w14:paraId="448A255C"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9.13%</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02C82559"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230</w:t>
            </w:r>
          </w:p>
        </w:tc>
      </w:tr>
      <w:tr w:rsidR="0067210A" w:rsidRPr="0067210A" w14:paraId="333A913A"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F953B8D"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£40,000 - £49,999</w:t>
            </w:r>
          </w:p>
        </w:tc>
        <w:tc>
          <w:tcPr>
            <w:tcW w:w="1393" w:type="dxa"/>
            <w:tcBorders>
              <w:top w:val="nil"/>
              <w:left w:val="nil"/>
              <w:bottom w:val="single" w:sz="4" w:space="0" w:color="auto"/>
              <w:right w:val="single" w:sz="4" w:space="0" w:color="auto"/>
            </w:tcBorders>
            <w:shd w:val="clear" w:color="auto" w:fill="auto"/>
            <w:noWrap/>
            <w:vAlign w:val="bottom"/>
            <w:hideMark/>
          </w:tcPr>
          <w:p w14:paraId="7B1A7E24"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14</w:t>
            </w:r>
          </w:p>
        </w:tc>
        <w:tc>
          <w:tcPr>
            <w:tcW w:w="1030" w:type="dxa"/>
            <w:tcBorders>
              <w:top w:val="nil"/>
              <w:left w:val="nil"/>
              <w:bottom w:val="single" w:sz="4" w:space="0" w:color="auto"/>
              <w:right w:val="single" w:sz="4" w:space="0" w:color="auto"/>
            </w:tcBorders>
            <w:shd w:val="clear" w:color="000000" w:fill="D9D9D9"/>
            <w:noWrap/>
            <w:vAlign w:val="center"/>
            <w:hideMark/>
          </w:tcPr>
          <w:p w14:paraId="426616D3"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82.35%</w:t>
            </w:r>
          </w:p>
        </w:tc>
        <w:tc>
          <w:tcPr>
            <w:tcW w:w="1096" w:type="dxa"/>
            <w:tcBorders>
              <w:top w:val="nil"/>
              <w:left w:val="nil"/>
              <w:bottom w:val="single" w:sz="4" w:space="0" w:color="auto"/>
              <w:right w:val="single" w:sz="4" w:space="0" w:color="auto"/>
            </w:tcBorders>
            <w:shd w:val="clear" w:color="auto" w:fill="auto"/>
            <w:noWrap/>
            <w:vAlign w:val="bottom"/>
            <w:hideMark/>
          </w:tcPr>
          <w:p w14:paraId="61867E48"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3</w:t>
            </w:r>
          </w:p>
        </w:tc>
        <w:tc>
          <w:tcPr>
            <w:tcW w:w="1164" w:type="dxa"/>
            <w:tcBorders>
              <w:top w:val="nil"/>
              <w:left w:val="nil"/>
              <w:bottom w:val="single" w:sz="4" w:space="0" w:color="auto"/>
              <w:right w:val="single" w:sz="4" w:space="0" w:color="auto"/>
            </w:tcBorders>
            <w:shd w:val="clear" w:color="000000" w:fill="D9D9D9"/>
            <w:noWrap/>
            <w:vAlign w:val="center"/>
            <w:hideMark/>
          </w:tcPr>
          <w:p w14:paraId="7FA783FE"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17.65%</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587FA06E"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17</w:t>
            </w:r>
          </w:p>
        </w:tc>
      </w:tr>
      <w:tr w:rsidR="0067210A" w:rsidRPr="0067210A" w14:paraId="1245BDF9"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68E21BCF"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£50,000 - £59,999</w:t>
            </w:r>
          </w:p>
        </w:tc>
        <w:tc>
          <w:tcPr>
            <w:tcW w:w="1393" w:type="dxa"/>
            <w:tcBorders>
              <w:top w:val="nil"/>
              <w:left w:val="nil"/>
              <w:bottom w:val="single" w:sz="4" w:space="0" w:color="auto"/>
              <w:right w:val="single" w:sz="4" w:space="0" w:color="auto"/>
            </w:tcBorders>
            <w:shd w:val="clear" w:color="auto" w:fill="auto"/>
            <w:noWrap/>
            <w:vAlign w:val="center"/>
            <w:hideMark/>
          </w:tcPr>
          <w:p w14:paraId="4551C7D0"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c>
          <w:tcPr>
            <w:tcW w:w="1030" w:type="dxa"/>
            <w:tcBorders>
              <w:top w:val="nil"/>
              <w:left w:val="nil"/>
              <w:bottom w:val="single" w:sz="4" w:space="0" w:color="auto"/>
              <w:right w:val="single" w:sz="4" w:space="0" w:color="auto"/>
            </w:tcBorders>
            <w:shd w:val="clear" w:color="000000" w:fill="D9D9D9"/>
            <w:noWrap/>
            <w:vAlign w:val="center"/>
            <w:hideMark/>
          </w:tcPr>
          <w:p w14:paraId="6D6B5AD0"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A87DF1D"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w:t>
            </w:r>
          </w:p>
        </w:tc>
        <w:tc>
          <w:tcPr>
            <w:tcW w:w="1164" w:type="dxa"/>
            <w:tcBorders>
              <w:top w:val="nil"/>
              <w:left w:val="nil"/>
              <w:bottom w:val="single" w:sz="4" w:space="0" w:color="auto"/>
              <w:right w:val="single" w:sz="4" w:space="0" w:color="auto"/>
            </w:tcBorders>
            <w:shd w:val="clear" w:color="000000" w:fill="D9D9D9"/>
            <w:noWrap/>
            <w:vAlign w:val="center"/>
            <w:hideMark/>
          </w:tcPr>
          <w:p w14:paraId="5987379F"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336DB1AB"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w:t>
            </w:r>
          </w:p>
        </w:tc>
      </w:tr>
      <w:tr w:rsidR="0067210A" w:rsidRPr="0067210A" w14:paraId="13BC1A8F" w14:textId="77777777" w:rsidTr="0067210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1895AC90"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£60,000 - £69,999</w:t>
            </w:r>
          </w:p>
        </w:tc>
        <w:tc>
          <w:tcPr>
            <w:tcW w:w="1393" w:type="dxa"/>
            <w:tcBorders>
              <w:top w:val="nil"/>
              <w:left w:val="nil"/>
              <w:bottom w:val="single" w:sz="4" w:space="0" w:color="auto"/>
              <w:right w:val="single" w:sz="4" w:space="0" w:color="auto"/>
            </w:tcBorders>
            <w:shd w:val="clear" w:color="auto" w:fill="auto"/>
            <w:noWrap/>
            <w:vAlign w:val="center"/>
            <w:hideMark/>
          </w:tcPr>
          <w:p w14:paraId="4109BF25"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c>
          <w:tcPr>
            <w:tcW w:w="1030" w:type="dxa"/>
            <w:tcBorders>
              <w:top w:val="nil"/>
              <w:left w:val="nil"/>
              <w:bottom w:val="single" w:sz="4" w:space="0" w:color="auto"/>
              <w:right w:val="single" w:sz="4" w:space="0" w:color="auto"/>
            </w:tcBorders>
            <w:shd w:val="clear" w:color="000000" w:fill="D9D9D9"/>
            <w:noWrap/>
            <w:vAlign w:val="center"/>
            <w:hideMark/>
          </w:tcPr>
          <w:p w14:paraId="2DF6B613"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6CB3C340"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c>
          <w:tcPr>
            <w:tcW w:w="1164" w:type="dxa"/>
            <w:tcBorders>
              <w:top w:val="nil"/>
              <w:left w:val="nil"/>
              <w:bottom w:val="single" w:sz="4" w:space="0" w:color="auto"/>
              <w:right w:val="single" w:sz="4" w:space="0" w:color="auto"/>
            </w:tcBorders>
            <w:shd w:val="clear" w:color="000000" w:fill="D9D9D9"/>
            <w:noWrap/>
            <w:vAlign w:val="center"/>
            <w:hideMark/>
          </w:tcPr>
          <w:p w14:paraId="475671F9"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5A5F43E2"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r>
      <w:tr w:rsidR="0067210A" w:rsidRPr="0067210A" w14:paraId="04F77943" w14:textId="77777777" w:rsidTr="0067210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3253912E"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£70,000 +</w:t>
            </w:r>
          </w:p>
        </w:tc>
        <w:tc>
          <w:tcPr>
            <w:tcW w:w="1393" w:type="dxa"/>
            <w:tcBorders>
              <w:top w:val="nil"/>
              <w:left w:val="nil"/>
              <w:bottom w:val="single" w:sz="4" w:space="0" w:color="auto"/>
              <w:right w:val="single" w:sz="4" w:space="0" w:color="auto"/>
            </w:tcBorders>
            <w:shd w:val="clear" w:color="auto" w:fill="auto"/>
            <w:noWrap/>
            <w:vAlign w:val="center"/>
            <w:hideMark/>
          </w:tcPr>
          <w:p w14:paraId="4AF55226"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c>
          <w:tcPr>
            <w:tcW w:w="1030" w:type="dxa"/>
            <w:tcBorders>
              <w:top w:val="nil"/>
              <w:left w:val="nil"/>
              <w:bottom w:val="single" w:sz="4" w:space="0" w:color="auto"/>
              <w:right w:val="single" w:sz="4" w:space="0" w:color="auto"/>
            </w:tcBorders>
            <w:shd w:val="clear" w:color="000000" w:fill="D9D9D9"/>
            <w:noWrap/>
            <w:vAlign w:val="center"/>
            <w:hideMark/>
          </w:tcPr>
          <w:p w14:paraId="405D5DBC"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58E1DEA5"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c>
          <w:tcPr>
            <w:tcW w:w="1164" w:type="dxa"/>
            <w:tcBorders>
              <w:top w:val="nil"/>
              <w:left w:val="nil"/>
              <w:bottom w:val="single" w:sz="4" w:space="0" w:color="auto"/>
              <w:right w:val="single" w:sz="4" w:space="0" w:color="auto"/>
            </w:tcBorders>
            <w:shd w:val="clear" w:color="000000" w:fill="D9D9D9"/>
            <w:noWrap/>
            <w:vAlign w:val="center"/>
            <w:hideMark/>
          </w:tcPr>
          <w:p w14:paraId="6C27489D"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3A19A5B9"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r>
      <w:tr w:rsidR="0067210A" w:rsidRPr="0067210A" w14:paraId="5D2C7176" w14:textId="77777777" w:rsidTr="0067210A">
        <w:trPr>
          <w:trHeight w:val="300"/>
        </w:trPr>
        <w:tc>
          <w:tcPr>
            <w:tcW w:w="2860" w:type="dxa"/>
            <w:tcBorders>
              <w:top w:val="nil"/>
              <w:left w:val="nil"/>
              <w:bottom w:val="nil"/>
              <w:right w:val="nil"/>
            </w:tcBorders>
            <w:shd w:val="clear" w:color="auto" w:fill="auto"/>
            <w:noWrap/>
            <w:vAlign w:val="bottom"/>
            <w:hideMark/>
          </w:tcPr>
          <w:p w14:paraId="24F3A4A8"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p>
        </w:tc>
        <w:tc>
          <w:tcPr>
            <w:tcW w:w="1393" w:type="dxa"/>
            <w:tcBorders>
              <w:top w:val="nil"/>
              <w:left w:val="nil"/>
              <w:bottom w:val="nil"/>
              <w:right w:val="nil"/>
            </w:tcBorders>
            <w:shd w:val="clear" w:color="auto" w:fill="auto"/>
            <w:noWrap/>
            <w:vAlign w:val="bottom"/>
            <w:hideMark/>
          </w:tcPr>
          <w:p w14:paraId="3200860B" w14:textId="77777777" w:rsidR="0067210A" w:rsidRPr="0067210A" w:rsidRDefault="0067210A" w:rsidP="0067210A">
            <w:pPr>
              <w:spacing w:after="0" w:line="240" w:lineRule="auto"/>
              <w:rPr>
                <w:rFonts w:ascii="Times New Roman" w:eastAsia="Times New Roman" w:hAnsi="Times New Roman" w:cs="Times New Roman"/>
                <w:sz w:val="20"/>
                <w:szCs w:val="20"/>
                <w:lang w:eastAsia="en-GB"/>
              </w:rPr>
            </w:pPr>
          </w:p>
        </w:tc>
        <w:tc>
          <w:tcPr>
            <w:tcW w:w="1030" w:type="dxa"/>
            <w:tcBorders>
              <w:top w:val="nil"/>
              <w:left w:val="nil"/>
              <w:bottom w:val="nil"/>
              <w:right w:val="nil"/>
            </w:tcBorders>
            <w:shd w:val="clear" w:color="auto" w:fill="auto"/>
            <w:noWrap/>
            <w:vAlign w:val="bottom"/>
            <w:hideMark/>
          </w:tcPr>
          <w:p w14:paraId="592312A3" w14:textId="77777777" w:rsidR="0067210A" w:rsidRPr="0067210A" w:rsidRDefault="0067210A" w:rsidP="0067210A">
            <w:pPr>
              <w:spacing w:after="0" w:line="240" w:lineRule="auto"/>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14:paraId="318ECB5C" w14:textId="77777777" w:rsidR="0067210A" w:rsidRPr="0067210A" w:rsidRDefault="0067210A" w:rsidP="0067210A">
            <w:pPr>
              <w:spacing w:after="0" w:line="240" w:lineRule="auto"/>
              <w:rPr>
                <w:rFonts w:ascii="Times New Roman" w:eastAsia="Times New Roman" w:hAnsi="Times New Roman" w:cs="Times New Roman"/>
                <w:sz w:val="20"/>
                <w:szCs w:val="20"/>
                <w:lang w:eastAsia="en-GB"/>
              </w:rPr>
            </w:pPr>
          </w:p>
        </w:tc>
        <w:tc>
          <w:tcPr>
            <w:tcW w:w="1164" w:type="dxa"/>
            <w:tcBorders>
              <w:top w:val="nil"/>
              <w:left w:val="nil"/>
              <w:bottom w:val="nil"/>
              <w:right w:val="nil"/>
            </w:tcBorders>
            <w:shd w:val="clear" w:color="auto" w:fill="auto"/>
            <w:noWrap/>
            <w:vAlign w:val="bottom"/>
            <w:hideMark/>
          </w:tcPr>
          <w:p w14:paraId="4E1C6196" w14:textId="77777777" w:rsidR="0067210A" w:rsidRPr="0067210A" w:rsidRDefault="0067210A" w:rsidP="0067210A">
            <w:pPr>
              <w:spacing w:after="0" w:line="240" w:lineRule="auto"/>
              <w:rPr>
                <w:rFonts w:ascii="Times New Roman" w:eastAsia="Times New Roman" w:hAnsi="Times New Roman" w:cs="Times New Roman"/>
                <w:sz w:val="20"/>
                <w:szCs w:val="20"/>
                <w:lang w:eastAsia="en-GB"/>
              </w:rPr>
            </w:pPr>
          </w:p>
        </w:tc>
        <w:tc>
          <w:tcPr>
            <w:tcW w:w="962" w:type="dxa"/>
            <w:gridSpan w:val="2"/>
            <w:tcBorders>
              <w:top w:val="nil"/>
              <w:left w:val="nil"/>
              <w:bottom w:val="nil"/>
              <w:right w:val="nil"/>
            </w:tcBorders>
            <w:shd w:val="clear" w:color="auto" w:fill="auto"/>
            <w:noWrap/>
            <w:vAlign w:val="bottom"/>
            <w:hideMark/>
          </w:tcPr>
          <w:p w14:paraId="31D8972D" w14:textId="77777777" w:rsidR="0067210A" w:rsidRPr="0067210A" w:rsidRDefault="0067210A" w:rsidP="0067210A">
            <w:pPr>
              <w:spacing w:after="0" w:line="240" w:lineRule="auto"/>
              <w:rPr>
                <w:rFonts w:ascii="Times New Roman" w:eastAsia="Times New Roman" w:hAnsi="Times New Roman" w:cs="Times New Roman"/>
                <w:sz w:val="20"/>
                <w:szCs w:val="20"/>
                <w:lang w:eastAsia="en-GB"/>
              </w:rPr>
            </w:pPr>
          </w:p>
        </w:tc>
      </w:tr>
      <w:tr w:rsidR="0067210A" w:rsidRPr="0067210A" w14:paraId="3FBBC6FC" w14:textId="77777777" w:rsidTr="0067210A">
        <w:trPr>
          <w:trHeight w:val="300"/>
        </w:trPr>
        <w:tc>
          <w:tcPr>
            <w:tcW w:w="2860" w:type="dxa"/>
            <w:tcBorders>
              <w:top w:val="nil"/>
              <w:left w:val="nil"/>
              <w:bottom w:val="nil"/>
              <w:right w:val="nil"/>
            </w:tcBorders>
            <w:shd w:val="clear" w:color="auto" w:fill="auto"/>
            <w:noWrap/>
            <w:vAlign w:val="bottom"/>
            <w:hideMark/>
          </w:tcPr>
          <w:p w14:paraId="0D09AD16" w14:textId="77777777" w:rsidR="0067210A" w:rsidRPr="0067210A" w:rsidRDefault="0067210A" w:rsidP="0067210A">
            <w:pPr>
              <w:spacing w:after="0" w:line="240" w:lineRule="auto"/>
              <w:rPr>
                <w:rFonts w:ascii="Times New Roman" w:eastAsia="Times New Roman" w:hAnsi="Times New Roman" w:cs="Times New Roman"/>
                <w:sz w:val="20"/>
                <w:szCs w:val="20"/>
                <w:lang w:eastAsia="en-GB"/>
              </w:rPr>
            </w:pPr>
          </w:p>
        </w:tc>
        <w:tc>
          <w:tcPr>
            <w:tcW w:w="1393" w:type="dxa"/>
            <w:tcBorders>
              <w:top w:val="nil"/>
              <w:left w:val="nil"/>
              <w:bottom w:val="nil"/>
              <w:right w:val="nil"/>
            </w:tcBorders>
            <w:shd w:val="clear" w:color="auto" w:fill="auto"/>
            <w:noWrap/>
            <w:vAlign w:val="bottom"/>
            <w:hideMark/>
          </w:tcPr>
          <w:p w14:paraId="4741EA13" w14:textId="77777777" w:rsidR="0067210A" w:rsidRPr="0067210A" w:rsidRDefault="0067210A" w:rsidP="0067210A">
            <w:pPr>
              <w:spacing w:after="0" w:line="240" w:lineRule="auto"/>
              <w:rPr>
                <w:rFonts w:ascii="Times New Roman" w:eastAsia="Times New Roman" w:hAnsi="Times New Roman" w:cs="Times New Roman"/>
                <w:sz w:val="20"/>
                <w:szCs w:val="20"/>
                <w:lang w:eastAsia="en-GB"/>
              </w:rPr>
            </w:pPr>
          </w:p>
        </w:tc>
        <w:tc>
          <w:tcPr>
            <w:tcW w:w="1030" w:type="dxa"/>
            <w:tcBorders>
              <w:top w:val="nil"/>
              <w:left w:val="nil"/>
              <w:bottom w:val="nil"/>
              <w:right w:val="nil"/>
            </w:tcBorders>
            <w:shd w:val="clear" w:color="auto" w:fill="auto"/>
            <w:noWrap/>
            <w:vAlign w:val="bottom"/>
            <w:hideMark/>
          </w:tcPr>
          <w:p w14:paraId="46BDC6E0" w14:textId="77777777" w:rsidR="0067210A" w:rsidRPr="0067210A" w:rsidRDefault="0067210A" w:rsidP="0067210A">
            <w:pPr>
              <w:spacing w:after="0" w:line="240" w:lineRule="auto"/>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14:paraId="79834F65" w14:textId="77777777" w:rsidR="0067210A" w:rsidRPr="0067210A" w:rsidRDefault="0067210A" w:rsidP="0067210A">
            <w:pPr>
              <w:spacing w:after="0" w:line="240" w:lineRule="auto"/>
              <w:rPr>
                <w:rFonts w:ascii="Times New Roman" w:eastAsia="Times New Roman" w:hAnsi="Times New Roman" w:cs="Times New Roman"/>
                <w:sz w:val="20"/>
                <w:szCs w:val="20"/>
                <w:lang w:eastAsia="en-GB"/>
              </w:rPr>
            </w:pPr>
          </w:p>
        </w:tc>
        <w:tc>
          <w:tcPr>
            <w:tcW w:w="1164" w:type="dxa"/>
            <w:tcBorders>
              <w:top w:val="nil"/>
              <w:left w:val="nil"/>
              <w:bottom w:val="nil"/>
              <w:right w:val="nil"/>
            </w:tcBorders>
            <w:shd w:val="clear" w:color="auto" w:fill="auto"/>
            <w:noWrap/>
            <w:vAlign w:val="bottom"/>
            <w:hideMark/>
          </w:tcPr>
          <w:p w14:paraId="3D89D598" w14:textId="77777777" w:rsidR="0067210A" w:rsidRPr="0067210A" w:rsidRDefault="0067210A" w:rsidP="0067210A">
            <w:pPr>
              <w:spacing w:after="0" w:line="240" w:lineRule="auto"/>
              <w:rPr>
                <w:rFonts w:ascii="Times New Roman" w:eastAsia="Times New Roman" w:hAnsi="Times New Roman" w:cs="Times New Roman"/>
                <w:sz w:val="20"/>
                <w:szCs w:val="20"/>
                <w:lang w:eastAsia="en-GB"/>
              </w:rPr>
            </w:pPr>
          </w:p>
        </w:tc>
        <w:tc>
          <w:tcPr>
            <w:tcW w:w="962" w:type="dxa"/>
            <w:gridSpan w:val="2"/>
            <w:tcBorders>
              <w:top w:val="nil"/>
              <w:left w:val="nil"/>
              <w:bottom w:val="nil"/>
              <w:right w:val="nil"/>
            </w:tcBorders>
            <w:shd w:val="clear" w:color="auto" w:fill="auto"/>
            <w:noWrap/>
            <w:vAlign w:val="bottom"/>
            <w:hideMark/>
          </w:tcPr>
          <w:p w14:paraId="6BD40474" w14:textId="77777777" w:rsidR="0067210A" w:rsidRPr="0067210A" w:rsidRDefault="0067210A" w:rsidP="0067210A">
            <w:pPr>
              <w:spacing w:after="0" w:line="240" w:lineRule="auto"/>
              <w:rPr>
                <w:rFonts w:ascii="Times New Roman" w:eastAsia="Times New Roman" w:hAnsi="Times New Roman" w:cs="Times New Roman"/>
                <w:sz w:val="20"/>
                <w:szCs w:val="20"/>
                <w:lang w:eastAsia="en-GB"/>
              </w:rPr>
            </w:pPr>
          </w:p>
        </w:tc>
      </w:tr>
      <w:tr w:rsidR="0067210A" w:rsidRPr="0067210A" w14:paraId="5745C588" w14:textId="77777777" w:rsidTr="00BE4A51">
        <w:trPr>
          <w:trHeight w:val="315"/>
        </w:trPr>
        <w:tc>
          <w:tcPr>
            <w:tcW w:w="28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D7A4E" w14:textId="77777777" w:rsidR="0067210A" w:rsidRPr="0067210A" w:rsidRDefault="0067210A" w:rsidP="0067210A">
            <w:pPr>
              <w:spacing w:after="0" w:line="240" w:lineRule="auto"/>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Gross Annual Earnings</w:t>
            </w:r>
          </w:p>
        </w:tc>
        <w:tc>
          <w:tcPr>
            <w:tcW w:w="5645"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D9C41F"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Full Time</w:t>
            </w:r>
          </w:p>
        </w:tc>
      </w:tr>
      <w:tr w:rsidR="0067210A" w:rsidRPr="0067210A" w14:paraId="405FE6CD" w14:textId="77777777" w:rsidTr="00BE4A51">
        <w:trPr>
          <w:trHeight w:val="315"/>
        </w:trPr>
        <w:tc>
          <w:tcPr>
            <w:tcW w:w="28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7DE4E" w14:textId="77777777" w:rsidR="0067210A" w:rsidRPr="0067210A" w:rsidRDefault="0067210A" w:rsidP="0067210A">
            <w:pPr>
              <w:spacing w:after="0" w:line="240" w:lineRule="auto"/>
              <w:rPr>
                <w:rFonts w:ascii="Arial" w:eastAsia="Times New Roman" w:hAnsi="Arial" w:cs="Arial"/>
                <w:b/>
                <w:bCs/>
                <w:color w:val="000000"/>
                <w:sz w:val="24"/>
                <w:szCs w:val="24"/>
                <w:lang w:eastAsia="en-GB"/>
              </w:rPr>
            </w:pPr>
          </w:p>
        </w:tc>
        <w:tc>
          <w:tcPr>
            <w:tcW w:w="242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D81F64"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Female</w:t>
            </w:r>
          </w:p>
        </w:tc>
        <w:tc>
          <w:tcPr>
            <w:tcW w:w="228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391CFE"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Male</w:t>
            </w:r>
          </w:p>
        </w:tc>
        <w:tc>
          <w:tcPr>
            <w:tcW w:w="93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19F1D9"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Total</w:t>
            </w:r>
          </w:p>
        </w:tc>
      </w:tr>
      <w:tr w:rsidR="0067210A" w:rsidRPr="0067210A" w14:paraId="5E20AC0A" w14:textId="77777777" w:rsidTr="00BE4A51">
        <w:trPr>
          <w:trHeight w:val="315"/>
        </w:trPr>
        <w:tc>
          <w:tcPr>
            <w:tcW w:w="28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62DF3" w14:textId="77777777" w:rsidR="0067210A" w:rsidRPr="0067210A" w:rsidRDefault="0067210A" w:rsidP="0067210A">
            <w:pPr>
              <w:spacing w:after="0" w:line="240" w:lineRule="auto"/>
              <w:rPr>
                <w:rFonts w:ascii="Arial" w:eastAsia="Times New Roman" w:hAnsi="Arial" w:cs="Arial"/>
                <w:b/>
                <w:bCs/>
                <w:color w:val="000000"/>
                <w:sz w:val="24"/>
                <w:szCs w:val="24"/>
                <w:lang w:eastAsia="en-GB"/>
              </w:rPr>
            </w:pPr>
          </w:p>
        </w:tc>
        <w:tc>
          <w:tcPr>
            <w:tcW w:w="1393" w:type="dxa"/>
            <w:tcBorders>
              <w:top w:val="nil"/>
              <w:left w:val="nil"/>
              <w:bottom w:val="single" w:sz="4" w:space="0" w:color="auto"/>
              <w:right w:val="single" w:sz="4" w:space="0" w:color="auto"/>
            </w:tcBorders>
            <w:shd w:val="clear" w:color="auto" w:fill="D9D9D9" w:themeFill="background1" w:themeFillShade="D9"/>
            <w:noWrap/>
            <w:vAlign w:val="center"/>
            <w:hideMark/>
          </w:tcPr>
          <w:p w14:paraId="65BD9732"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No</w:t>
            </w:r>
          </w:p>
        </w:tc>
        <w:tc>
          <w:tcPr>
            <w:tcW w:w="1030" w:type="dxa"/>
            <w:tcBorders>
              <w:top w:val="nil"/>
              <w:left w:val="nil"/>
              <w:bottom w:val="single" w:sz="4" w:space="0" w:color="auto"/>
              <w:right w:val="single" w:sz="4" w:space="0" w:color="auto"/>
            </w:tcBorders>
            <w:shd w:val="clear" w:color="auto" w:fill="D9D9D9" w:themeFill="background1" w:themeFillShade="D9"/>
            <w:noWrap/>
            <w:vAlign w:val="center"/>
            <w:hideMark/>
          </w:tcPr>
          <w:p w14:paraId="355E43CA"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w:t>
            </w:r>
          </w:p>
        </w:tc>
        <w:tc>
          <w:tcPr>
            <w:tcW w:w="1096" w:type="dxa"/>
            <w:tcBorders>
              <w:top w:val="nil"/>
              <w:left w:val="nil"/>
              <w:bottom w:val="single" w:sz="4" w:space="0" w:color="auto"/>
              <w:right w:val="single" w:sz="4" w:space="0" w:color="auto"/>
            </w:tcBorders>
            <w:shd w:val="clear" w:color="auto" w:fill="D9D9D9" w:themeFill="background1" w:themeFillShade="D9"/>
            <w:noWrap/>
            <w:vAlign w:val="center"/>
            <w:hideMark/>
          </w:tcPr>
          <w:p w14:paraId="7C5B6210"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No</w:t>
            </w:r>
          </w:p>
        </w:tc>
        <w:tc>
          <w:tcPr>
            <w:tcW w:w="1164" w:type="dxa"/>
            <w:tcBorders>
              <w:top w:val="nil"/>
              <w:left w:val="nil"/>
              <w:bottom w:val="single" w:sz="4" w:space="0" w:color="auto"/>
              <w:right w:val="single" w:sz="4" w:space="0" w:color="auto"/>
            </w:tcBorders>
            <w:shd w:val="clear" w:color="auto" w:fill="D9D9D9" w:themeFill="background1" w:themeFillShade="D9"/>
            <w:noWrap/>
            <w:vAlign w:val="center"/>
            <w:hideMark/>
          </w:tcPr>
          <w:p w14:paraId="58CDFD2B" w14:textId="77777777" w:rsidR="0067210A" w:rsidRPr="0067210A" w:rsidRDefault="0067210A" w:rsidP="0067210A">
            <w:pPr>
              <w:spacing w:after="0" w:line="240" w:lineRule="auto"/>
              <w:jc w:val="center"/>
              <w:rPr>
                <w:rFonts w:ascii="Arial" w:eastAsia="Times New Roman" w:hAnsi="Arial" w:cs="Arial"/>
                <w:b/>
                <w:bCs/>
                <w:color w:val="000000"/>
                <w:sz w:val="24"/>
                <w:szCs w:val="24"/>
                <w:lang w:eastAsia="en-GB"/>
              </w:rPr>
            </w:pPr>
            <w:r w:rsidRPr="0067210A">
              <w:rPr>
                <w:rFonts w:ascii="Arial" w:eastAsia="Times New Roman" w:hAnsi="Arial" w:cs="Arial"/>
                <w:b/>
                <w:bCs/>
                <w:color w:val="000000"/>
                <w:sz w:val="24"/>
                <w:szCs w:val="24"/>
                <w:lang w:eastAsia="en-GB"/>
              </w:rPr>
              <w:t>%</w:t>
            </w:r>
          </w:p>
        </w:tc>
        <w:tc>
          <w:tcPr>
            <w:tcW w:w="96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176301D" w14:textId="77777777" w:rsidR="0067210A" w:rsidRPr="0067210A" w:rsidRDefault="0067210A" w:rsidP="0067210A">
            <w:pPr>
              <w:spacing w:after="0" w:line="240" w:lineRule="auto"/>
              <w:rPr>
                <w:rFonts w:ascii="Arial" w:eastAsia="Times New Roman" w:hAnsi="Arial" w:cs="Arial"/>
                <w:b/>
                <w:bCs/>
                <w:color w:val="000000"/>
                <w:sz w:val="24"/>
                <w:szCs w:val="24"/>
                <w:lang w:eastAsia="en-GB"/>
              </w:rPr>
            </w:pPr>
          </w:p>
        </w:tc>
      </w:tr>
      <w:tr w:rsidR="0067210A" w:rsidRPr="0067210A" w14:paraId="0AEB9291"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2674DDDE"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£1 - £4,999</w:t>
            </w:r>
          </w:p>
        </w:tc>
        <w:tc>
          <w:tcPr>
            <w:tcW w:w="1393" w:type="dxa"/>
            <w:tcBorders>
              <w:top w:val="nil"/>
              <w:left w:val="nil"/>
              <w:bottom w:val="single" w:sz="4" w:space="0" w:color="auto"/>
              <w:right w:val="single" w:sz="4" w:space="0" w:color="auto"/>
            </w:tcBorders>
            <w:shd w:val="clear" w:color="auto" w:fill="auto"/>
            <w:noWrap/>
            <w:vAlign w:val="bottom"/>
            <w:hideMark/>
          </w:tcPr>
          <w:p w14:paraId="6C704624"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c>
          <w:tcPr>
            <w:tcW w:w="1030" w:type="dxa"/>
            <w:tcBorders>
              <w:top w:val="nil"/>
              <w:left w:val="nil"/>
              <w:bottom w:val="single" w:sz="4" w:space="0" w:color="auto"/>
              <w:right w:val="single" w:sz="4" w:space="0" w:color="auto"/>
            </w:tcBorders>
            <w:shd w:val="clear" w:color="000000" w:fill="D9D9D9"/>
            <w:noWrap/>
            <w:vAlign w:val="center"/>
            <w:hideMark/>
          </w:tcPr>
          <w:p w14:paraId="2A3FD1A2"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D5A05BF"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c>
          <w:tcPr>
            <w:tcW w:w="1164" w:type="dxa"/>
            <w:tcBorders>
              <w:top w:val="nil"/>
              <w:left w:val="nil"/>
              <w:bottom w:val="single" w:sz="4" w:space="0" w:color="auto"/>
              <w:right w:val="single" w:sz="4" w:space="0" w:color="auto"/>
            </w:tcBorders>
            <w:shd w:val="clear" w:color="000000" w:fill="D9D9D9"/>
            <w:noWrap/>
            <w:vAlign w:val="center"/>
            <w:hideMark/>
          </w:tcPr>
          <w:p w14:paraId="319B5EAF"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308C2170"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r>
      <w:tr w:rsidR="0067210A" w:rsidRPr="0067210A" w14:paraId="067C5A0F"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A628617"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£5,000 - £9,999</w:t>
            </w:r>
          </w:p>
        </w:tc>
        <w:tc>
          <w:tcPr>
            <w:tcW w:w="1393" w:type="dxa"/>
            <w:tcBorders>
              <w:top w:val="nil"/>
              <w:left w:val="nil"/>
              <w:bottom w:val="single" w:sz="4" w:space="0" w:color="auto"/>
              <w:right w:val="single" w:sz="4" w:space="0" w:color="auto"/>
            </w:tcBorders>
            <w:shd w:val="clear" w:color="auto" w:fill="auto"/>
            <w:noWrap/>
            <w:vAlign w:val="bottom"/>
            <w:hideMark/>
          </w:tcPr>
          <w:p w14:paraId="00BEE9CA"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c>
          <w:tcPr>
            <w:tcW w:w="1030" w:type="dxa"/>
            <w:tcBorders>
              <w:top w:val="nil"/>
              <w:left w:val="nil"/>
              <w:bottom w:val="single" w:sz="4" w:space="0" w:color="auto"/>
              <w:right w:val="single" w:sz="4" w:space="0" w:color="auto"/>
            </w:tcBorders>
            <w:shd w:val="clear" w:color="000000" w:fill="D9D9D9"/>
            <w:noWrap/>
            <w:vAlign w:val="center"/>
            <w:hideMark/>
          </w:tcPr>
          <w:p w14:paraId="371B9E29"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98F5214"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c>
          <w:tcPr>
            <w:tcW w:w="1164" w:type="dxa"/>
            <w:tcBorders>
              <w:top w:val="nil"/>
              <w:left w:val="nil"/>
              <w:bottom w:val="single" w:sz="4" w:space="0" w:color="auto"/>
              <w:right w:val="single" w:sz="4" w:space="0" w:color="auto"/>
            </w:tcBorders>
            <w:shd w:val="clear" w:color="000000" w:fill="D9D9D9"/>
            <w:noWrap/>
            <w:vAlign w:val="center"/>
            <w:hideMark/>
          </w:tcPr>
          <w:p w14:paraId="4A4C9DA2"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78483DEB"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r>
      <w:tr w:rsidR="0067210A" w:rsidRPr="0067210A" w14:paraId="25874810"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6B97A453"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£10,000 - £14,999</w:t>
            </w:r>
          </w:p>
        </w:tc>
        <w:tc>
          <w:tcPr>
            <w:tcW w:w="1393" w:type="dxa"/>
            <w:tcBorders>
              <w:top w:val="nil"/>
              <w:left w:val="nil"/>
              <w:bottom w:val="single" w:sz="4" w:space="0" w:color="auto"/>
              <w:right w:val="single" w:sz="4" w:space="0" w:color="auto"/>
            </w:tcBorders>
            <w:shd w:val="clear" w:color="auto" w:fill="auto"/>
            <w:noWrap/>
            <w:vAlign w:val="bottom"/>
            <w:hideMark/>
          </w:tcPr>
          <w:p w14:paraId="3387EACE"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c>
          <w:tcPr>
            <w:tcW w:w="1030" w:type="dxa"/>
            <w:tcBorders>
              <w:top w:val="nil"/>
              <w:left w:val="nil"/>
              <w:bottom w:val="single" w:sz="4" w:space="0" w:color="auto"/>
              <w:right w:val="single" w:sz="4" w:space="0" w:color="auto"/>
            </w:tcBorders>
            <w:shd w:val="clear" w:color="000000" w:fill="D9D9D9"/>
            <w:noWrap/>
            <w:vAlign w:val="center"/>
            <w:hideMark/>
          </w:tcPr>
          <w:p w14:paraId="0047B4FC"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9F6DA59"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c>
          <w:tcPr>
            <w:tcW w:w="1164" w:type="dxa"/>
            <w:tcBorders>
              <w:top w:val="nil"/>
              <w:left w:val="nil"/>
              <w:bottom w:val="single" w:sz="4" w:space="0" w:color="auto"/>
              <w:right w:val="single" w:sz="4" w:space="0" w:color="auto"/>
            </w:tcBorders>
            <w:shd w:val="clear" w:color="000000" w:fill="D9D9D9"/>
            <w:noWrap/>
            <w:vAlign w:val="center"/>
            <w:hideMark/>
          </w:tcPr>
          <w:p w14:paraId="6E236804"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5F5A47F4"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0</w:t>
            </w:r>
          </w:p>
        </w:tc>
      </w:tr>
      <w:tr w:rsidR="0067210A" w:rsidRPr="0067210A" w14:paraId="4F380A6D" w14:textId="77777777" w:rsidTr="0067210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1E46148"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£15,000 - £19,999</w:t>
            </w:r>
          </w:p>
        </w:tc>
        <w:tc>
          <w:tcPr>
            <w:tcW w:w="1393" w:type="dxa"/>
            <w:tcBorders>
              <w:top w:val="nil"/>
              <w:left w:val="nil"/>
              <w:bottom w:val="single" w:sz="4" w:space="0" w:color="auto"/>
              <w:right w:val="single" w:sz="4" w:space="0" w:color="auto"/>
            </w:tcBorders>
            <w:shd w:val="clear" w:color="auto" w:fill="auto"/>
            <w:noWrap/>
            <w:vAlign w:val="bottom"/>
            <w:hideMark/>
          </w:tcPr>
          <w:p w14:paraId="4174EE55"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317</w:t>
            </w:r>
          </w:p>
        </w:tc>
        <w:tc>
          <w:tcPr>
            <w:tcW w:w="1030" w:type="dxa"/>
            <w:tcBorders>
              <w:top w:val="nil"/>
              <w:left w:val="nil"/>
              <w:bottom w:val="single" w:sz="4" w:space="0" w:color="auto"/>
              <w:right w:val="single" w:sz="4" w:space="0" w:color="auto"/>
            </w:tcBorders>
            <w:shd w:val="clear" w:color="000000" w:fill="D9D9D9"/>
            <w:noWrap/>
            <w:vAlign w:val="center"/>
            <w:hideMark/>
          </w:tcPr>
          <w:p w14:paraId="3DE8114A"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47.46%</w:t>
            </w:r>
          </w:p>
        </w:tc>
        <w:tc>
          <w:tcPr>
            <w:tcW w:w="1096" w:type="dxa"/>
            <w:tcBorders>
              <w:top w:val="nil"/>
              <w:left w:val="nil"/>
              <w:bottom w:val="single" w:sz="4" w:space="0" w:color="auto"/>
              <w:right w:val="single" w:sz="4" w:space="0" w:color="auto"/>
            </w:tcBorders>
            <w:shd w:val="clear" w:color="auto" w:fill="auto"/>
            <w:noWrap/>
            <w:vAlign w:val="bottom"/>
            <w:hideMark/>
          </w:tcPr>
          <w:p w14:paraId="0AEC18A1"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351</w:t>
            </w:r>
          </w:p>
        </w:tc>
        <w:tc>
          <w:tcPr>
            <w:tcW w:w="1164" w:type="dxa"/>
            <w:tcBorders>
              <w:top w:val="nil"/>
              <w:left w:val="nil"/>
              <w:bottom w:val="single" w:sz="4" w:space="0" w:color="auto"/>
              <w:right w:val="single" w:sz="4" w:space="0" w:color="auto"/>
            </w:tcBorders>
            <w:shd w:val="clear" w:color="000000" w:fill="D9D9D9"/>
            <w:noWrap/>
            <w:vAlign w:val="center"/>
            <w:hideMark/>
          </w:tcPr>
          <w:p w14:paraId="1E799CAD"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52.54%</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3A7C5790"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668</w:t>
            </w:r>
          </w:p>
        </w:tc>
      </w:tr>
      <w:tr w:rsidR="0067210A" w:rsidRPr="0067210A" w14:paraId="72E6724C" w14:textId="77777777" w:rsidTr="0067210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33F4CCA4"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£20,000 - £24,999</w:t>
            </w:r>
          </w:p>
        </w:tc>
        <w:tc>
          <w:tcPr>
            <w:tcW w:w="1393" w:type="dxa"/>
            <w:tcBorders>
              <w:top w:val="nil"/>
              <w:left w:val="nil"/>
              <w:bottom w:val="single" w:sz="4" w:space="0" w:color="auto"/>
              <w:right w:val="single" w:sz="4" w:space="0" w:color="auto"/>
            </w:tcBorders>
            <w:shd w:val="clear" w:color="auto" w:fill="auto"/>
            <w:noWrap/>
            <w:vAlign w:val="bottom"/>
            <w:hideMark/>
          </w:tcPr>
          <w:p w14:paraId="515B8FA3"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615</w:t>
            </w:r>
          </w:p>
        </w:tc>
        <w:tc>
          <w:tcPr>
            <w:tcW w:w="1030" w:type="dxa"/>
            <w:tcBorders>
              <w:top w:val="nil"/>
              <w:left w:val="nil"/>
              <w:bottom w:val="single" w:sz="4" w:space="0" w:color="auto"/>
              <w:right w:val="single" w:sz="4" w:space="0" w:color="auto"/>
            </w:tcBorders>
            <w:shd w:val="clear" w:color="000000" w:fill="D9D9D9"/>
            <w:noWrap/>
            <w:vAlign w:val="center"/>
            <w:hideMark/>
          </w:tcPr>
          <w:p w14:paraId="40A234CF"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41.64%</w:t>
            </w:r>
          </w:p>
        </w:tc>
        <w:tc>
          <w:tcPr>
            <w:tcW w:w="1096" w:type="dxa"/>
            <w:tcBorders>
              <w:top w:val="nil"/>
              <w:left w:val="nil"/>
              <w:bottom w:val="single" w:sz="4" w:space="0" w:color="auto"/>
              <w:right w:val="single" w:sz="4" w:space="0" w:color="auto"/>
            </w:tcBorders>
            <w:shd w:val="clear" w:color="auto" w:fill="auto"/>
            <w:noWrap/>
            <w:vAlign w:val="bottom"/>
            <w:hideMark/>
          </w:tcPr>
          <w:p w14:paraId="29D0C5D0"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862</w:t>
            </w:r>
          </w:p>
        </w:tc>
        <w:tc>
          <w:tcPr>
            <w:tcW w:w="1164" w:type="dxa"/>
            <w:tcBorders>
              <w:top w:val="nil"/>
              <w:left w:val="nil"/>
              <w:bottom w:val="single" w:sz="4" w:space="0" w:color="auto"/>
              <w:right w:val="single" w:sz="4" w:space="0" w:color="auto"/>
            </w:tcBorders>
            <w:shd w:val="clear" w:color="000000" w:fill="D9D9D9"/>
            <w:noWrap/>
            <w:vAlign w:val="center"/>
            <w:hideMark/>
          </w:tcPr>
          <w:p w14:paraId="49418385"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58.36%</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715F5FAD"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1477</w:t>
            </w:r>
          </w:p>
        </w:tc>
      </w:tr>
      <w:tr w:rsidR="0067210A" w:rsidRPr="0067210A" w14:paraId="0E3CA84E" w14:textId="77777777" w:rsidTr="0067210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DBBB098"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£25,000 - £29,999</w:t>
            </w:r>
          </w:p>
        </w:tc>
        <w:tc>
          <w:tcPr>
            <w:tcW w:w="1393" w:type="dxa"/>
            <w:tcBorders>
              <w:top w:val="nil"/>
              <w:left w:val="nil"/>
              <w:bottom w:val="single" w:sz="4" w:space="0" w:color="auto"/>
              <w:right w:val="single" w:sz="4" w:space="0" w:color="auto"/>
            </w:tcBorders>
            <w:shd w:val="clear" w:color="auto" w:fill="auto"/>
            <w:noWrap/>
            <w:vAlign w:val="bottom"/>
            <w:hideMark/>
          </w:tcPr>
          <w:p w14:paraId="747268BE"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572</w:t>
            </w:r>
          </w:p>
        </w:tc>
        <w:tc>
          <w:tcPr>
            <w:tcW w:w="1030" w:type="dxa"/>
            <w:tcBorders>
              <w:top w:val="nil"/>
              <w:left w:val="nil"/>
              <w:bottom w:val="single" w:sz="4" w:space="0" w:color="auto"/>
              <w:right w:val="single" w:sz="4" w:space="0" w:color="auto"/>
            </w:tcBorders>
            <w:shd w:val="clear" w:color="000000" w:fill="D9D9D9"/>
            <w:noWrap/>
            <w:vAlign w:val="center"/>
            <w:hideMark/>
          </w:tcPr>
          <w:p w14:paraId="642943B2"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50.00%</w:t>
            </w:r>
          </w:p>
        </w:tc>
        <w:tc>
          <w:tcPr>
            <w:tcW w:w="1096" w:type="dxa"/>
            <w:tcBorders>
              <w:top w:val="nil"/>
              <w:left w:val="nil"/>
              <w:bottom w:val="single" w:sz="4" w:space="0" w:color="auto"/>
              <w:right w:val="single" w:sz="4" w:space="0" w:color="auto"/>
            </w:tcBorders>
            <w:shd w:val="clear" w:color="auto" w:fill="auto"/>
            <w:noWrap/>
            <w:vAlign w:val="bottom"/>
            <w:hideMark/>
          </w:tcPr>
          <w:p w14:paraId="1E16FB7A"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572</w:t>
            </w:r>
          </w:p>
        </w:tc>
        <w:tc>
          <w:tcPr>
            <w:tcW w:w="1164" w:type="dxa"/>
            <w:tcBorders>
              <w:top w:val="nil"/>
              <w:left w:val="nil"/>
              <w:bottom w:val="single" w:sz="4" w:space="0" w:color="auto"/>
              <w:right w:val="single" w:sz="4" w:space="0" w:color="auto"/>
            </w:tcBorders>
            <w:shd w:val="clear" w:color="000000" w:fill="D9D9D9"/>
            <w:noWrap/>
            <w:vAlign w:val="center"/>
            <w:hideMark/>
          </w:tcPr>
          <w:p w14:paraId="72BA3BCD"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50.00%</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6D95286C"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1144</w:t>
            </w:r>
          </w:p>
        </w:tc>
      </w:tr>
      <w:tr w:rsidR="0067210A" w:rsidRPr="0067210A" w14:paraId="2A3D1748" w14:textId="77777777" w:rsidTr="0067210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48116F8F"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£30,000 - £39,999</w:t>
            </w:r>
          </w:p>
        </w:tc>
        <w:tc>
          <w:tcPr>
            <w:tcW w:w="1393" w:type="dxa"/>
            <w:tcBorders>
              <w:top w:val="nil"/>
              <w:left w:val="nil"/>
              <w:bottom w:val="single" w:sz="4" w:space="0" w:color="auto"/>
              <w:right w:val="single" w:sz="4" w:space="0" w:color="auto"/>
            </w:tcBorders>
            <w:shd w:val="clear" w:color="auto" w:fill="auto"/>
            <w:noWrap/>
            <w:vAlign w:val="bottom"/>
            <w:hideMark/>
          </w:tcPr>
          <w:p w14:paraId="5FF195C4"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1140</w:t>
            </w:r>
          </w:p>
        </w:tc>
        <w:tc>
          <w:tcPr>
            <w:tcW w:w="1030" w:type="dxa"/>
            <w:tcBorders>
              <w:top w:val="nil"/>
              <w:left w:val="nil"/>
              <w:bottom w:val="single" w:sz="4" w:space="0" w:color="auto"/>
              <w:right w:val="single" w:sz="4" w:space="0" w:color="auto"/>
            </w:tcBorders>
            <w:shd w:val="clear" w:color="000000" w:fill="D9D9D9"/>
            <w:noWrap/>
            <w:vAlign w:val="center"/>
            <w:hideMark/>
          </w:tcPr>
          <w:p w14:paraId="520B71B8"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58.07%</w:t>
            </w:r>
          </w:p>
        </w:tc>
        <w:tc>
          <w:tcPr>
            <w:tcW w:w="1096" w:type="dxa"/>
            <w:tcBorders>
              <w:top w:val="nil"/>
              <w:left w:val="nil"/>
              <w:bottom w:val="single" w:sz="4" w:space="0" w:color="auto"/>
              <w:right w:val="single" w:sz="4" w:space="0" w:color="auto"/>
            </w:tcBorders>
            <w:shd w:val="clear" w:color="auto" w:fill="auto"/>
            <w:noWrap/>
            <w:vAlign w:val="bottom"/>
            <w:hideMark/>
          </w:tcPr>
          <w:p w14:paraId="1C1680CE"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823</w:t>
            </w:r>
          </w:p>
        </w:tc>
        <w:tc>
          <w:tcPr>
            <w:tcW w:w="1164" w:type="dxa"/>
            <w:tcBorders>
              <w:top w:val="nil"/>
              <w:left w:val="nil"/>
              <w:bottom w:val="single" w:sz="4" w:space="0" w:color="auto"/>
              <w:right w:val="single" w:sz="4" w:space="0" w:color="auto"/>
            </w:tcBorders>
            <w:shd w:val="clear" w:color="000000" w:fill="D9D9D9"/>
            <w:noWrap/>
            <w:vAlign w:val="center"/>
            <w:hideMark/>
          </w:tcPr>
          <w:p w14:paraId="265813F6"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41.93%</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1C0295E4"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1963</w:t>
            </w:r>
          </w:p>
        </w:tc>
      </w:tr>
      <w:tr w:rsidR="0067210A" w:rsidRPr="0067210A" w14:paraId="1C525833" w14:textId="77777777" w:rsidTr="0067210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4B2FBA1"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£40,000 - £49,999</w:t>
            </w:r>
          </w:p>
        </w:tc>
        <w:tc>
          <w:tcPr>
            <w:tcW w:w="1393" w:type="dxa"/>
            <w:tcBorders>
              <w:top w:val="nil"/>
              <w:left w:val="nil"/>
              <w:bottom w:val="single" w:sz="4" w:space="0" w:color="auto"/>
              <w:right w:val="single" w:sz="4" w:space="0" w:color="auto"/>
            </w:tcBorders>
            <w:shd w:val="clear" w:color="auto" w:fill="auto"/>
            <w:noWrap/>
            <w:vAlign w:val="bottom"/>
            <w:hideMark/>
          </w:tcPr>
          <w:p w14:paraId="616BF420"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670</w:t>
            </w:r>
          </w:p>
        </w:tc>
        <w:tc>
          <w:tcPr>
            <w:tcW w:w="1030" w:type="dxa"/>
            <w:tcBorders>
              <w:top w:val="nil"/>
              <w:left w:val="nil"/>
              <w:bottom w:val="single" w:sz="4" w:space="0" w:color="auto"/>
              <w:right w:val="single" w:sz="4" w:space="0" w:color="auto"/>
            </w:tcBorders>
            <w:shd w:val="clear" w:color="000000" w:fill="D9D9D9"/>
            <w:noWrap/>
            <w:vAlign w:val="center"/>
            <w:hideMark/>
          </w:tcPr>
          <w:p w14:paraId="05816903"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66.14%</w:t>
            </w:r>
          </w:p>
        </w:tc>
        <w:tc>
          <w:tcPr>
            <w:tcW w:w="1096" w:type="dxa"/>
            <w:tcBorders>
              <w:top w:val="nil"/>
              <w:left w:val="nil"/>
              <w:bottom w:val="single" w:sz="4" w:space="0" w:color="auto"/>
              <w:right w:val="single" w:sz="4" w:space="0" w:color="auto"/>
            </w:tcBorders>
            <w:shd w:val="clear" w:color="auto" w:fill="auto"/>
            <w:noWrap/>
            <w:vAlign w:val="bottom"/>
            <w:hideMark/>
          </w:tcPr>
          <w:p w14:paraId="50A65575"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343</w:t>
            </w:r>
          </w:p>
        </w:tc>
        <w:tc>
          <w:tcPr>
            <w:tcW w:w="1164" w:type="dxa"/>
            <w:tcBorders>
              <w:top w:val="nil"/>
              <w:left w:val="nil"/>
              <w:bottom w:val="single" w:sz="4" w:space="0" w:color="auto"/>
              <w:right w:val="single" w:sz="4" w:space="0" w:color="auto"/>
            </w:tcBorders>
            <w:shd w:val="clear" w:color="000000" w:fill="D9D9D9"/>
            <w:noWrap/>
            <w:vAlign w:val="center"/>
            <w:hideMark/>
          </w:tcPr>
          <w:p w14:paraId="18293A48"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33.86%</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00AD884B"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1013</w:t>
            </w:r>
          </w:p>
        </w:tc>
      </w:tr>
      <w:tr w:rsidR="0067210A" w:rsidRPr="0067210A" w14:paraId="26992435" w14:textId="77777777" w:rsidTr="0067210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1E0E63CA"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£50,000 - £59,999</w:t>
            </w:r>
          </w:p>
        </w:tc>
        <w:tc>
          <w:tcPr>
            <w:tcW w:w="1393" w:type="dxa"/>
            <w:tcBorders>
              <w:top w:val="nil"/>
              <w:left w:val="nil"/>
              <w:bottom w:val="single" w:sz="4" w:space="0" w:color="auto"/>
              <w:right w:val="single" w:sz="4" w:space="0" w:color="auto"/>
            </w:tcBorders>
            <w:shd w:val="clear" w:color="auto" w:fill="auto"/>
            <w:noWrap/>
            <w:vAlign w:val="bottom"/>
            <w:hideMark/>
          </w:tcPr>
          <w:p w14:paraId="2916F165"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142</w:t>
            </w:r>
          </w:p>
        </w:tc>
        <w:tc>
          <w:tcPr>
            <w:tcW w:w="1030" w:type="dxa"/>
            <w:tcBorders>
              <w:top w:val="nil"/>
              <w:left w:val="nil"/>
              <w:bottom w:val="single" w:sz="4" w:space="0" w:color="auto"/>
              <w:right w:val="single" w:sz="4" w:space="0" w:color="auto"/>
            </w:tcBorders>
            <w:shd w:val="clear" w:color="000000" w:fill="D9D9D9"/>
            <w:noWrap/>
            <w:vAlign w:val="center"/>
            <w:hideMark/>
          </w:tcPr>
          <w:p w14:paraId="703789F1"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62.01%</w:t>
            </w:r>
          </w:p>
        </w:tc>
        <w:tc>
          <w:tcPr>
            <w:tcW w:w="1096" w:type="dxa"/>
            <w:tcBorders>
              <w:top w:val="nil"/>
              <w:left w:val="nil"/>
              <w:bottom w:val="single" w:sz="4" w:space="0" w:color="auto"/>
              <w:right w:val="single" w:sz="4" w:space="0" w:color="auto"/>
            </w:tcBorders>
            <w:shd w:val="clear" w:color="auto" w:fill="auto"/>
            <w:noWrap/>
            <w:vAlign w:val="bottom"/>
            <w:hideMark/>
          </w:tcPr>
          <w:p w14:paraId="1DB3C75F"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87</w:t>
            </w:r>
          </w:p>
        </w:tc>
        <w:tc>
          <w:tcPr>
            <w:tcW w:w="1164" w:type="dxa"/>
            <w:tcBorders>
              <w:top w:val="nil"/>
              <w:left w:val="nil"/>
              <w:bottom w:val="single" w:sz="4" w:space="0" w:color="auto"/>
              <w:right w:val="single" w:sz="4" w:space="0" w:color="auto"/>
            </w:tcBorders>
            <w:shd w:val="clear" w:color="000000" w:fill="D9D9D9"/>
            <w:noWrap/>
            <w:vAlign w:val="center"/>
            <w:hideMark/>
          </w:tcPr>
          <w:p w14:paraId="14F43718"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37.99%</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77F2544E"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229</w:t>
            </w:r>
          </w:p>
        </w:tc>
      </w:tr>
      <w:tr w:rsidR="0067210A" w:rsidRPr="0067210A" w14:paraId="3A767184" w14:textId="77777777" w:rsidTr="0067210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C0EC012"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£60,000 - £69,999</w:t>
            </w:r>
          </w:p>
        </w:tc>
        <w:tc>
          <w:tcPr>
            <w:tcW w:w="1393" w:type="dxa"/>
            <w:tcBorders>
              <w:top w:val="nil"/>
              <w:left w:val="nil"/>
              <w:bottom w:val="single" w:sz="4" w:space="0" w:color="auto"/>
              <w:right w:val="single" w:sz="4" w:space="0" w:color="auto"/>
            </w:tcBorders>
            <w:shd w:val="clear" w:color="auto" w:fill="auto"/>
            <w:noWrap/>
            <w:vAlign w:val="bottom"/>
            <w:hideMark/>
          </w:tcPr>
          <w:p w14:paraId="3CEB62EF"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89</w:t>
            </w:r>
          </w:p>
        </w:tc>
        <w:tc>
          <w:tcPr>
            <w:tcW w:w="1030" w:type="dxa"/>
            <w:tcBorders>
              <w:top w:val="nil"/>
              <w:left w:val="nil"/>
              <w:bottom w:val="single" w:sz="4" w:space="0" w:color="auto"/>
              <w:right w:val="single" w:sz="4" w:space="0" w:color="auto"/>
            </w:tcBorders>
            <w:shd w:val="clear" w:color="000000" w:fill="D9D9D9"/>
            <w:noWrap/>
            <w:vAlign w:val="center"/>
            <w:hideMark/>
          </w:tcPr>
          <w:p w14:paraId="2D3F2FFC"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68.46%</w:t>
            </w:r>
          </w:p>
        </w:tc>
        <w:tc>
          <w:tcPr>
            <w:tcW w:w="1096" w:type="dxa"/>
            <w:tcBorders>
              <w:top w:val="nil"/>
              <w:left w:val="nil"/>
              <w:bottom w:val="single" w:sz="4" w:space="0" w:color="auto"/>
              <w:right w:val="single" w:sz="4" w:space="0" w:color="auto"/>
            </w:tcBorders>
            <w:shd w:val="clear" w:color="auto" w:fill="auto"/>
            <w:noWrap/>
            <w:vAlign w:val="bottom"/>
            <w:hideMark/>
          </w:tcPr>
          <w:p w14:paraId="6C20A31F"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41</w:t>
            </w:r>
          </w:p>
        </w:tc>
        <w:tc>
          <w:tcPr>
            <w:tcW w:w="1164" w:type="dxa"/>
            <w:tcBorders>
              <w:top w:val="nil"/>
              <w:left w:val="nil"/>
              <w:bottom w:val="single" w:sz="4" w:space="0" w:color="auto"/>
              <w:right w:val="single" w:sz="4" w:space="0" w:color="auto"/>
            </w:tcBorders>
            <w:shd w:val="clear" w:color="000000" w:fill="D9D9D9"/>
            <w:noWrap/>
            <w:vAlign w:val="center"/>
            <w:hideMark/>
          </w:tcPr>
          <w:p w14:paraId="3B1ECE87"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31.54%</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27E5EB09"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130</w:t>
            </w:r>
          </w:p>
        </w:tc>
      </w:tr>
      <w:tr w:rsidR="0067210A" w:rsidRPr="0067210A" w14:paraId="4BABF718" w14:textId="77777777" w:rsidTr="0067210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6CEDA619" w14:textId="77777777" w:rsidR="0067210A" w:rsidRPr="0067210A" w:rsidRDefault="0067210A" w:rsidP="0067210A">
            <w:pPr>
              <w:spacing w:after="0" w:line="240" w:lineRule="auto"/>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£70,000 +</w:t>
            </w:r>
          </w:p>
        </w:tc>
        <w:tc>
          <w:tcPr>
            <w:tcW w:w="1393" w:type="dxa"/>
            <w:tcBorders>
              <w:top w:val="nil"/>
              <w:left w:val="nil"/>
              <w:bottom w:val="single" w:sz="4" w:space="0" w:color="auto"/>
              <w:right w:val="single" w:sz="4" w:space="0" w:color="auto"/>
            </w:tcBorders>
            <w:shd w:val="clear" w:color="auto" w:fill="auto"/>
            <w:noWrap/>
            <w:vAlign w:val="bottom"/>
            <w:hideMark/>
          </w:tcPr>
          <w:p w14:paraId="740A026B"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34</w:t>
            </w:r>
          </w:p>
        </w:tc>
        <w:tc>
          <w:tcPr>
            <w:tcW w:w="1030" w:type="dxa"/>
            <w:tcBorders>
              <w:top w:val="nil"/>
              <w:left w:val="nil"/>
              <w:bottom w:val="single" w:sz="4" w:space="0" w:color="auto"/>
              <w:right w:val="single" w:sz="4" w:space="0" w:color="auto"/>
            </w:tcBorders>
            <w:shd w:val="clear" w:color="000000" w:fill="D9D9D9"/>
            <w:noWrap/>
            <w:vAlign w:val="center"/>
            <w:hideMark/>
          </w:tcPr>
          <w:p w14:paraId="3F0BAE18"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48.57%</w:t>
            </w:r>
          </w:p>
        </w:tc>
        <w:tc>
          <w:tcPr>
            <w:tcW w:w="1096" w:type="dxa"/>
            <w:tcBorders>
              <w:top w:val="nil"/>
              <w:left w:val="nil"/>
              <w:bottom w:val="single" w:sz="4" w:space="0" w:color="auto"/>
              <w:right w:val="single" w:sz="4" w:space="0" w:color="auto"/>
            </w:tcBorders>
            <w:shd w:val="clear" w:color="auto" w:fill="auto"/>
            <w:noWrap/>
            <w:vAlign w:val="bottom"/>
            <w:hideMark/>
          </w:tcPr>
          <w:p w14:paraId="3E22A5DC" w14:textId="77777777" w:rsidR="0067210A" w:rsidRPr="0067210A" w:rsidRDefault="0067210A" w:rsidP="0067210A">
            <w:pPr>
              <w:spacing w:after="0" w:line="240" w:lineRule="auto"/>
              <w:jc w:val="center"/>
              <w:rPr>
                <w:rFonts w:ascii="Arial" w:eastAsia="Times New Roman" w:hAnsi="Arial" w:cs="Arial"/>
                <w:color w:val="000000"/>
                <w:lang w:eastAsia="en-GB"/>
              </w:rPr>
            </w:pPr>
            <w:r w:rsidRPr="0067210A">
              <w:rPr>
                <w:rFonts w:ascii="Arial" w:eastAsia="Times New Roman" w:hAnsi="Arial" w:cs="Arial"/>
                <w:color w:val="000000"/>
                <w:lang w:eastAsia="en-GB"/>
              </w:rPr>
              <w:t>36</w:t>
            </w:r>
          </w:p>
        </w:tc>
        <w:tc>
          <w:tcPr>
            <w:tcW w:w="1164" w:type="dxa"/>
            <w:tcBorders>
              <w:top w:val="nil"/>
              <w:left w:val="nil"/>
              <w:bottom w:val="single" w:sz="4" w:space="0" w:color="auto"/>
              <w:right w:val="single" w:sz="4" w:space="0" w:color="auto"/>
            </w:tcBorders>
            <w:shd w:val="clear" w:color="000000" w:fill="D9D9D9"/>
            <w:noWrap/>
            <w:vAlign w:val="center"/>
            <w:hideMark/>
          </w:tcPr>
          <w:p w14:paraId="5241CC47"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51.43%</w:t>
            </w:r>
          </w:p>
        </w:tc>
        <w:tc>
          <w:tcPr>
            <w:tcW w:w="962" w:type="dxa"/>
            <w:gridSpan w:val="2"/>
            <w:tcBorders>
              <w:top w:val="nil"/>
              <w:left w:val="nil"/>
              <w:bottom w:val="single" w:sz="4" w:space="0" w:color="auto"/>
              <w:right w:val="single" w:sz="4" w:space="0" w:color="auto"/>
            </w:tcBorders>
            <w:shd w:val="clear" w:color="auto" w:fill="auto"/>
            <w:noWrap/>
            <w:vAlign w:val="center"/>
            <w:hideMark/>
          </w:tcPr>
          <w:p w14:paraId="41469416" w14:textId="77777777" w:rsidR="0067210A" w:rsidRPr="0067210A" w:rsidRDefault="0067210A" w:rsidP="0067210A">
            <w:pPr>
              <w:spacing w:after="0" w:line="240" w:lineRule="auto"/>
              <w:jc w:val="center"/>
              <w:rPr>
                <w:rFonts w:ascii="Arial" w:eastAsia="Times New Roman" w:hAnsi="Arial" w:cs="Arial"/>
                <w:color w:val="000000"/>
                <w:sz w:val="24"/>
                <w:szCs w:val="24"/>
                <w:lang w:eastAsia="en-GB"/>
              </w:rPr>
            </w:pPr>
            <w:r w:rsidRPr="0067210A">
              <w:rPr>
                <w:rFonts w:ascii="Arial" w:eastAsia="Times New Roman" w:hAnsi="Arial" w:cs="Arial"/>
                <w:color w:val="000000"/>
                <w:sz w:val="24"/>
                <w:szCs w:val="24"/>
                <w:lang w:eastAsia="en-GB"/>
              </w:rPr>
              <w:t>70</w:t>
            </w:r>
          </w:p>
        </w:tc>
      </w:tr>
    </w:tbl>
    <w:p w14:paraId="71B962DF" w14:textId="77777777" w:rsidR="000A1BB3" w:rsidRDefault="000A1BB3" w:rsidP="000A1BB3">
      <w:pPr>
        <w:spacing w:after="0" w:line="240" w:lineRule="auto"/>
        <w:rPr>
          <w:rFonts w:ascii="Arial" w:hAnsi="Arial" w:cs="Arial"/>
          <w:sz w:val="24"/>
        </w:rPr>
      </w:pPr>
    </w:p>
    <w:p w14:paraId="2F6BD233" w14:textId="77777777" w:rsidR="0037640C" w:rsidRDefault="0037640C" w:rsidP="000A1BB3">
      <w:pPr>
        <w:spacing w:after="0" w:line="240" w:lineRule="auto"/>
        <w:rPr>
          <w:rFonts w:ascii="Arial" w:hAnsi="Arial" w:cs="Arial"/>
          <w:sz w:val="24"/>
        </w:rPr>
      </w:pPr>
    </w:p>
    <w:p w14:paraId="1AEADD87" w14:textId="77777777" w:rsidR="00F8162C" w:rsidRDefault="00F8162C" w:rsidP="000A1BB3">
      <w:pPr>
        <w:spacing w:after="0" w:line="240" w:lineRule="auto"/>
        <w:rPr>
          <w:rFonts w:ascii="Arial" w:hAnsi="Arial" w:cs="Arial"/>
          <w:sz w:val="24"/>
        </w:rPr>
      </w:pPr>
    </w:p>
    <w:p w14:paraId="3F41459B" w14:textId="77777777" w:rsidR="00F8162C" w:rsidRDefault="00F8162C" w:rsidP="000A1BB3">
      <w:pPr>
        <w:spacing w:after="0" w:line="240" w:lineRule="auto"/>
        <w:rPr>
          <w:rFonts w:ascii="Arial" w:hAnsi="Arial" w:cs="Arial"/>
          <w:sz w:val="24"/>
        </w:rPr>
      </w:pPr>
    </w:p>
    <w:p w14:paraId="2B0EBE59" w14:textId="3062BE8C" w:rsidR="00BD3973" w:rsidRPr="0071558E" w:rsidRDefault="00BD3973" w:rsidP="00BD3973">
      <w:pPr>
        <w:rPr>
          <w:rFonts w:ascii="Arial" w:hAnsi="Arial" w:cs="Arial"/>
        </w:rPr>
      </w:pPr>
      <w:r>
        <w:rPr>
          <w:rFonts w:ascii="Arial" w:hAnsi="Arial" w:cs="Arial"/>
        </w:rPr>
        <w:t xml:space="preserve">Note Total based on </w:t>
      </w:r>
      <w:r w:rsidR="00F36FB0">
        <w:rPr>
          <w:rFonts w:ascii="Arial" w:hAnsi="Arial" w:cs="Arial"/>
        </w:rPr>
        <w:t>13,274</w:t>
      </w:r>
      <w:r>
        <w:rPr>
          <w:rFonts w:ascii="Arial" w:hAnsi="Arial" w:cs="Arial"/>
        </w:rPr>
        <w:t xml:space="preserve"> permanent/temporary workforce.</w:t>
      </w:r>
    </w:p>
    <w:p w14:paraId="0B274EA8" w14:textId="77777777" w:rsidR="000A1BB3" w:rsidRDefault="000A1BB3" w:rsidP="000A1BB3">
      <w:pPr>
        <w:spacing w:after="0" w:line="240" w:lineRule="auto"/>
        <w:rPr>
          <w:rFonts w:ascii="Arial" w:eastAsia="Times New Roman" w:hAnsi="Arial" w:cs="Arial"/>
          <w:color w:val="000000"/>
          <w:sz w:val="28"/>
          <w:szCs w:val="24"/>
          <w:lang w:eastAsia="en-GB"/>
        </w:rPr>
      </w:pPr>
    </w:p>
    <w:p w14:paraId="7E01299E" w14:textId="77777777" w:rsidR="00CE230F" w:rsidRDefault="00CE230F" w:rsidP="000A1BB3">
      <w:pPr>
        <w:spacing w:after="0" w:line="240" w:lineRule="auto"/>
        <w:rPr>
          <w:rFonts w:ascii="Arial" w:eastAsia="Times New Roman" w:hAnsi="Arial" w:cs="Arial"/>
          <w:color w:val="000000"/>
          <w:sz w:val="28"/>
          <w:szCs w:val="24"/>
          <w:lang w:eastAsia="en-GB"/>
        </w:rPr>
        <w:sectPr w:rsidR="00CE230F" w:rsidSect="001561EA">
          <w:pgSz w:w="11906" w:h="16838"/>
          <w:pgMar w:top="1440" w:right="1440" w:bottom="1440" w:left="1440" w:header="708" w:footer="448" w:gutter="0"/>
          <w:cols w:space="708"/>
          <w:docGrid w:linePitch="360"/>
        </w:sectPr>
      </w:pPr>
    </w:p>
    <w:p w14:paraId="0DA68125" w14:textId="6D33A29B" w:rsidR="00173741" w:rsidRPr="00CE230F" w:rsidRDefault="00173741" w:rsidP="00173741">
      <w:pPr>
        <w:rPr>
          <w:rFonts w:ascii="Arial" w:hAnsi="Arial" w:cs="Arial"/>
          <w:b/>
          <w:sz w:val="36"/>
        </w:rPr>
      </w:pPr>
      <w:r>
        <w:rPr>
          <w:rFonts w:ascii="Arial" w:hAnsi="Arial" w:cs="Arial"/>
          <w:b/>
          <w:sz w:val="36"/>
        </w:rPr>
        <w:lastRenderedPageBreak/>
        <w:t>5</w:t>
      </w:r>
      <w:r w:rsidR="00397258">
        <w:rPr>
          <w:rFonts w:ascii="Arial" w:hAnsi="Arial" w:cs="Arial"/>
          <w:b/>
          <w:sz w:val="36"/>
        </w:rPr>
        <w:t>.</w:t>
      </w:r>
      <w:r w:rsidRPr="00CE230F">
        <w:rPr>
          <w:rFonts w:ascii="Arial" w:hAnsi="Arial" w:cs="Arial"/>
          <w:b/>
          <w:sz w:val="36"/>
        </w:rPr>
        <w:tab/>
        <w:t>The Council’s Permanent</w:t>
      </w:r>
      <w:r w:rsidR="0041799D">
        <w:rPr>
          <w:rFonts w:ascii="Arial" w:hAnsi="Arial" w:cs="Arial"/>
          <w:b/>
          <w:sz w:val="36"/>
        </w:rPr>
        <w:t>/Temporary</w:t>
      </w:r>
      <w:r w:rsidRPr="00CE230F">
        <w:rPr>
          <w:rFonts w:ascii="Arial" w:hAnsi="Arial" w:cs="Arial"/>
          <w:b/>
          <w:sz w:val="36"/>
        </w:rPr>
        <w:t xml:space="preserve"> Workforce - Analysis by </w:t>
      </w:r>
      <w:r>
        <w:rPr>
          <w:rFonts w:ascii="Arial" w:hAnsi="Arial" w:cs="Arial"/>
          <w:b/>
          <w:sz w:val="36"/>
        </w:rPr>
        <w:t>Age</w:t>
      </w:r>
    </w:p>
    <w:p w14:paraId="47B52DE6" w14:textId="24537B01" w:rsidR="00173741" w:rsidRDefault="00173741" w:rsidP="00173741">
      <w:pPr>
        <w:rPr>
          <w:rFonts w:ascii="Arial" w:hAnsi="Arial" w:cs="Arial"/>
          <w:sz w:val="24"/>
        </w:rPr>
      </w:pPr>
      <w:r w:rsidRPr="00173741">
        <w:rPr>
          <w:rFonts w:ascii="Arial" w:hAnsi="Arial" w:cs="Arial"/>
          <w:sz w:val="24"/>
        </w:rPr>
        <w:t xml:space="preserve">The </w:t>
      </w:r>
      <w:r w:rsidR="00F345C9">
        <w:rPr>
          <w:rFonts w:ascii="Arial" w:hAnsi="Arial" w:cs="Arial"/>
          <w:sz w:val="24"/>
        </w:rPr>
        <w:t xml:space="preserve">first </w:t>
      </w:r>
      <w:r w:rsidR="00960A11">
        <w:rPr>
          <w:rFonts w:ascii="Arial" w:hAnsi="Arial" w:cs="Arial"/>
          <w:sz w:val="24"/>
        </w:rPr>
        <w:t xml:space="preserve">table </w:t>
      </w:r>
      <w:r w:rsidRPr="00173741">
        <w:rPr>
          <w:rFonts w:ascii="Arial" w:hAnsi="Arial" w:cs="Arial"/>
          <w:sz w:val="24"/>
        </w:rPr>
        <w:t xml:space="preserve">below </w:t>
      </w:r>
      <w:r w:rsidR="00F345C9">
        <w:rPr>
          <w:rFonts w:ascii="Arial" w:hAnsi="Arial" w:cs="Arial"/>
          <w:sz w:val="24"/>
        </w:rPr>
        <w:t xml:space="preserve">shows </w:t>
      </w:r>
      <w:r>
        <w:rPr>
          <w:rFonts w:ascii="Arial" w:hAnsi="Arial" w:cs="Arial"/>
          <w:sz w:val="24"/>
        </w:rPr>
        <w:t xml:space="preserve">the </w:t>
      </w:r>
      <w:r w:rsidR="00F345C9">
        <w:rPr>
          <w:rFonts w:ascii="Arial" w:hAnsi="Arial" w:cs="Arial"/>
          <w:sz w:val="24"/>
        </w:rPr>
        <w:t xml:space="preserve">age distribution of the </w:t>
      </w:r>
      <w:r>
        <w:rPr>
          <w:rFonts w:ascii="Arial" w:hAnsi="Arial" w:cs="Arial"/>
          <w:sz w:val="24"/>
        </w:rPr>
        <w:t>Council’s employees</w:t>
      </w:r>
      <w:r w:rsidR="00F345C9">
        <w:rPr>
          <w:rFonts w:ascii="Arial" w:hAnsi="Arial" w:cs="Arial"/>
          <w:sz w:val="24"/>
        </w:rPr>
        <w:t xml:space="preserve"> across Directorates and for those employed in schools.  The second table shows the age distribution by </w:t>
      </w:r>
      <w:r w:rsidR="00767F8E">
        <w:rPr>
          <w:rFonts w:ascii="Arial" w:hAnsi="Arial" w:cs="Arial"/>
          <w:sz w:val="24"/>
        </w:rPr>
        <w:t>Directorates</w:t>
      </w:r>
      <w:r>
        <w:rPr>
          <w:rFonts w:ascii="Arial" w:hAnsi="Arial" w:cs="Arial"/>
          <w:sz w:val="24"/>
        </w:rPr>
        <w:t>:</w:t>
      </w:r>
    </w:p>
    <w:p w14:paraId="25FC3D26" w14:textId="087C8925" w:rsidR="00960A11" w:rsidRDefault="00960A11" w:rsidP="00173741">
      <w:pPr>
        <w:rPr>
          <w:rFonts w:ascii="Arial" w:hAnsi="Arial" w:cs="Arial"/>
          <w:sz w:val="24"/>
        </w:rPr>
      </w:pPr>
    </w:p>
    <w:tbl>
      <w:tblPr>
        <w:tblW w:w="9818" w:type="dxa"/>
        <w:tblInd w:w="1555" w:type="dxa"/>
        <w:tblLook w:val="04A0" w:firstRow="1" w:lastRow="0" w:firstColumn="1" w:lastColumn="0" w:noHBand="0" w:noVBand="1"/>
      </w:tblPr>
      <w:tblGrid>
        <w:gridCol w:w="1843"/>
        <w:gridCol w:w="1417"/>
        <w:gridCol w:w="1415"/>
        <w:gridCol w:w="1278"/>
        <w:gridCol w:w="1276"/>
        <w:gridCol w:w="1276"/>
        <w:gridCol w:w="1313"/>
      </w:tblGrid>
      <w:tr w:rsidR="00FD3E9F" w:rsidRPr="00FD3E9F" w14:paraId="399398E7" w14:textId="77777777" w:rsidTr="00BE4A51">
        <w:trPr>
          <w:trHeight w:val="600"/>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85DB92" w14:textId="77777777" w:rsidR="00FD3E9F" w:rsidRPr="00FD3E9F" w:rsidRDefault="00FD3E9F" w:rsidP="00FD3E9F">
            <w:pPr>
              <w:spacing w:after="0" w:line="240" w:lineRule="auto"/>
              <w:rPr>
                <w:rFonts w:ascii="Arial" w:eastAsia="Times New Roman" w:hAnsi="Arial" w:cs="Arial"/>
                <w:b/>
                <w:bCs/>
                <w:color w:val="000000"/>
                <w:sz w:val="24"/>
                <w:szCs w:val="24"/>
                <w:lang w:eastAsia="en-GB"/>
              </w:rPr>
            </w:pPr>
            <w:r w:rsidRPr="00FD3E9F">
              <w:rPr>
                <w:rFonts w:ascii="Arial" w:eastAsia="Times New Roman" w:hAnsi="Arial" w:cs="Arial"/>
                <w:b/>
                <w:bCs/>
                <w:color w:val="000000"/>
                <w:sz w:val="24"/>
                <w:szCs w:val="24"/>
                <w:lang w:eastAsia="en-GB"/>
              </w:rPr>
              <w:t>Age Group</w:t>
            </w:r>
          </w:p>
        </w:tc>
        <w:tc>
          <w:tcPr>
            <w:tcW w:w="283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453700" w14:textId="77777777" w:rsidR="00FD3E9F" w:rsidRPr="00FD3E9F" w:rsidRDefault="00FD3E9F" w:rsidP="00FD3E9F">
            <w:pPr>
              <w:spacing w:after="0" w:line="240" w:lineRule="auto"/>
              <w:jc w:val="center"/>
              <w:rPr>
                <w:rFonts w:ascii="Arial" w:eastAsia="Times New Roman" w:hAnsi="Arial" w:cs="Arial"/>
                <w:b/>
                <w:bCs/>
                <w:color w:val="000000"/>
                <w:sz w:val="24"/>
                <w:szCs w:val="24"/>
                <w:lang w:eastAsia="en-GB"/>
              </w:rPr>
            </w:pPr>
            <w:r w:rsidRPr="00FD3E9F">
              <w:rPr>
                <w:rFonts w:ascii="Arial" w:eastAsia="Times New Roman" w:hAnsi="Arial" w:cs="Arial"/>
                <w:b/>
                <w:bCs/>
                <w:color w:val="000000"/>
                <w:sz w:val="24"/>
                <w:szCs w:val="24"/>
                <w:lang w:eastAsia="en-GB"/>
              </w:rPr>
              <w:t>Council (less schools)</w:t>
            </w:r>
          </w:p>
        </w:tc>
        <w:tc>
          <w:tcPr>
            <w:tcW w:w="255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5BAF01" w14:textId="77777777" w:rsidR="00FD3E9F" w:rsidRPr="00FD3E9F" w:rsidRDefault="00FD3E9F" w:rsidP="00FD3E9F">
            <w:pPr>
              <w:spacing w:after="0" w:line="240" w:lineRule="auto"/>
              <w:jc w:val="center"/>
              <w:rPr>
                <w:rFonts w:ascii="Arial" w:eastAsia="Times New Roman" w:hAnsi="Arial" w:cs="Arial"/>
                <w:b/>
                <w:bCs/>
                <w:color w:val="000000"/>
                <w:sz w:val="24"/>
                <w:szCs w:val="24"/>
                <w:lang w:eastAsia="en-GB"/>
              </w:rPr>
            </w:pPr>
            <w:r w:rsidRPr="00FD3E9F">
              <w:rPr>
                <w:rFonts w:ascii="Arial" w:eastAsia="Times New Roman" w:hAnsi="Arial" w:cs="Arial"/>
                <w:b/>
                <w:bCs/>
                <w:color w:val="000000"/>
                <w:sz w:val="24"/>
                <w:szCs w:val="24"/>
                <w:lang w:eastAsia="en-GB"/>
              </w:rPr>
              <w:t>School Employees</w:t>
            </w:r>
          </w:p>
        </w:tc>
        <w:tc>
          <w:tcPr>
            <w:tcW w:w="25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556F18" w14:textId="77777777" w:rsidR="00FD3E9F" w:rsidRPr="00FD3E9F" w:rsidRDefault="00FD3E9F" w:rsidP="00FD3E9F">
            <w:pPr>
              <w:spacing w:after="0" w:line="240" w:lineRule="auto"/>
              <w:jc w:val="center"/>
              <w:rPr>
                <w:rFonts w:ascii="Arial" w:eastAsia="Times New Roman" w:hAnsi="Arial" w:cs="Arial"/>
                <w:b/>
                <w:bCs/>
                <w:color w:val="000000"/>
                <w:sz w:val="24"/>
                <w:szCs w:val="24"/>
                <w:lang w:eastAsia="en-GB"/>
              </w:rPr>
            </w:pPr>
            <w:r w:rsidRPr="00FD3E9F">
              <w:rPr>
                <w:rFonts w:ascii="Arial" w:eastAsia="Times New Roman" w:hAnsi="Arial" w:cs="Arial"/>
                <w:b/>
                <w:bCs/>
                <w:color w:val="000000"/>
                <w:sz w:val="24"/>
                <w:szCs w:val="24"/>
                <w:lang w:eastAsia="en-GB"/>
              </w:rPr>
              <w:t>Total</w:t>
            </w:r>
          </w:p>
        </w:tc>
      </w:tr>
      <w:tr w:rsidR="00FD3E9F" w:rsidRPr="00FD3E9F" w14:paraId="6280EEC2" w14:textId="77777777" w:rsidTr="00BE4A51">
        <w:trPr>
          <w:trHeight w:val="315"/>
        </w:trPr>
        <w:tc>
          <w:tcPr>
            <w:tcW w:w="1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D9DB2" w14:textId="77777777" w:rsidR="00FD3E9F" w:rsidRPr="00FD3E9F" w:rsidRDefault="00FD3E9F" w:rsidP="00FD3E9F">
            <w:pPr>
              <w:spacing w:after="0" w:line="240" w:lineRule="auto"/>
              <w:rPr>
                <w:rFonts w:ascii="Arial" w:eastAsia="Times New Roman" w:hAnsi="Arial" w:cs="Arial"/>
                <w:b/>
                <w:bCs/>
                <w:color w:val="000000"/>
                <w:sz w:val="24"/>
                <w:szCs w:val="24"/>
                <w:lang w:eastAsia="en-GB"/>
              </w:rPr>
            </w:pP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1877B652" w14:textId="77777777" w:rsidR="00FD3E9F" w:rsidRPr="00FD3E9F" w:rsidRDefault="00FD3E9F" w:rsidP="00FD3E9F">
            <w:pPr>
              <w:spacing w:after="0" w:line="240" w:lineRule="auto"/>
              <w:jc w:val="center"/>
              <w:rPr>
                <w:rFonts w:ascii="Arial" w:eastAsia="Times New Roman" w:hAnsi="Arial" w:cs="Arial"/>
                <w:b/>
                <w:bCs/>
                <w:color w:val="000000"/>
                <w:sz w:val="24"/>
                <w:szCs w:val="24"/>
                <w:lang w:eastAsia="en-GB"/>
              </w:rPr>
            </w:pPr>
            <w:r w:rsidRPr="00FD3E9F">
              <w:rPr>
                <w:rFonts w:ascii="Arial" w:eastAsia="Times New Roman" w:hAnsi="Arial" w:cs="Arial"/>
                <w:b/>
                <w:bCs/>
                <w:color w:val="000000"/>
                <w:sz w:val="24"/>
                <w:szCs w:val="24"/>
                <w:lang w:eastAsia="en-GB"/>
              </w:rPr>
              <w:t>No</w:t>
            </w:r>
          </w:p>
        </w:tc>
        <w:tc>
          <w:tcPr>
            <w:tcW w:w="1415" w:type="dxa"/>
            <w:tcBorders>
              <w:top w:val="nil"/>
              <w:left w:val="nil"/>
              <w:bottom w:val="single" w:sz="4" w:space="0" w:color="auto"/>
              <w:right w:val="single" w:sz="4" w:space="0" w:color="auto"/>
            </w:tcBorders>
            <w:shd w:val="clear" w:color="auto" w:fill="D9D9D9" w:themeFill="background1" w:themeFillShade="D9"/>
            <w:noWrap/>
            <w:vAlign w:val="center"/>
            <w:hideMark/>
          </w:tcPr>
          <w:p w14:paraId="439A169F" w14:textId="77777777" w:rsidR="00FD3E9F" w:rsidRPr="00FD3E9F" w:rsidRDefault="00FD3E9F" w:rsidP="00FD3E9F">
            <w:pPr>
              <w:spacing w:after="0" w:line="240" w:lineRule="auto"/>
              <w:jc w:val="center"/>
              <w:rPr>
                <w:rFonts w:ascii="Arial" w:eastAsia="Times New Roman" w:hAnsi="Arial" w:cs="Arial"/>
                <w:b/>
                <w:bCs/>
                <w:color w:val="000000"/>
                <w:sz w:val="24"/>
                <w:szCs w:val="24"/>
                <w:lang w:eastAsia="en-GB"/>
              </w:rPr>
            </w:pPr>
            <w:r w:rsidRPr="00FD3E9F">
              <w:rPr>
                <w:rFonts w:ascii="Arial" w:eastAsia="Times New Roman" w:hAnsi="Arial" w:cs="Arial"/>
                <w:b/>
                <w:bCs/>
                <w:color w:val="000000"/>
                <w:sz w:val="24"/>
                <w:szCs w:val="24"/>
                <w:lang w:eastAsia="en-GB"/>
              </w:rPr>
              <w:t>%</w:t>
            </w:r>
          </w:p>
        </w:tc>
        <w:tc>
          <w:tcPr>
            <w:tcW w:w="1278" w:type="dxa"/>
            <w:tcBorders>
              <w:top w:val="nil"/>
              <w:left w:val="nil"/>
              <w:bottom w:val="single" w:sz="4" w:space="0" w:color="auto"/>
              <w:right w:val="single" w:sz="4" w:space="0" w:color="auto"/>
            </w:tcBorders>
            <w:shd w:val="clear" w:color="auto" w:fill="D9D9D9" w:themeFill="background1" w:themeFillShade="D9"/>
            <w:noWrap/>
            <w:vAlign w:val="center"/>
            <w:hideMark/>
          </w:tcPr>
          <w:p w14:paraId="09629966" w14:textId="77777777" w:rsidR="00FD3E9F" w:rsidRPr="00FD3E9F" w:rsidRDefault="00FD3E9F" w:rsidP="00FD3E9F">
            <w:pPr>
              <w:spacing w:after="0" w:line="240" w:lineRule="auto"/>
              <w:jc w:val="center"/>
              <w:rPr>
                <w:rFonts w:ascii="Arial" w:eastAsia="Times New Roman" w:hAnsi="Arial" w:cs="Arial"/>
                <w:b/>
                <w:bCs/>
                <w:color w:val="000000"/>
                <w:sz w:val="24"/>
                <w:szCs w:val="24"/>
                <w:lang w:eastAsia="en-GB"/>
              </w:rPr>
            </w:pPr>
            <w:r w:rsidRPr="00FD3E9F">
              <w:rPr>
                <w:rFonts w:ascii="Arial" w:eastAsia="Times New Roman" w:hAnsi="Arial" w:cs="Arial"/>
                <w:b/>
                <w:bCs/>
                <w:color w:val="000000"/>
                <w:sz w:val="24"/>
                <w:szCs w:val="24"/>
                <w:lang w:eastAsia="en-GB"/>
              </w:rPr>
              <w:t>No</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26A3840C" w14:textId="77777777" w:rsidR="00FD3E9F" w:rsidRPr="00FD3E9F" w:rsidRDefault="00FD3E9F" w:rsidP="00FD3E9F">
            <w:pPr>
              <w:spacing w:after="0" w:line="240" w:lineRule="auto"/>
              <w:jc w:val="center"/>
              <w:rPr>
                <w:rFonts w:ascii="Arial" w:eastAsia="Times New Roman" w:hAnsi="Arial" w:cs="Arial"/>
                <w:b/>
                <w:bCs/>
                <w:color w:val="000000"/>
                <w:sz w:val="24"/>
                <w:szCs w:val="24"/>
                <w:lang w:eastAsia="en-GB"/>
              </w:rPr>
            </w:pPr>
            <w:r w:rsidRPr="00FD3E9F">
              <w:rPr>
                <w:rFonts w:ascii="Arial" w:eastAsia="Times New Roman" w:hAnsi="Arial" w:cs="Arial"/>
                <w:b/>
                <w:bCs/>
                <w:color w:val="000000"/>
                <w:sz w:val="24"/>
                <w:szCs w:val="24"/>
                <w:lang w:eastAsia="en-GB"/>
              </w:rPr>
              <w: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6A0D775B" w14:textId="77777777" w:rsidR="00FD3E9F" w:rsidRPr="00FD3E9F" w:rsidRDefault="00FD3E9F" w:rsidP="00FD3E9F">
            <w:pPr>
              <w:spacing w:after="0" w:line="240" w:lineRule="auto"/>
              <w:jc w:val="center"/>
              <w:rPr>
                <w:rFonts w:ascii="Arial" w:eastAsia="Times New Roman" w:hAnsi="Arial" w:cs="Arial"/>
                <w:b/>
                <w:bCs/>
                <w:color w:val="000000"/>
                <w:sz w:val="24"/>
                <w:szCs w:val="24"/>
                <w:lang w:eastAsia="en-GB"/>
              </w:rPr>
            </w:pPr>
            <w:r w:rsidRPr="00FD3E9F">
              <w:rPr>
                <w:rFonts w:ascii="Arial" w:eastAsia="Times New Roman" w:hAnsi="Arial" w:cs="Arial"/>
                <w:b/>
                <w:bCs/>
                <w:color w:val="000000"/>
                <w:sz w:val="24"/>
                <w:szCs w:val="24"/>
                <w:lang w:eastAsia="en-GB"/>
              </w:rPr>
              <w:t>No</w:t>
            </w:r>
          </w:p>
        </w:tc>
        <w:tc>
          <w:tcPr>
            <w:tcW w:w="1313" w:type="dxa"/>
            <w:tcBorders>
              <w:top w:val="nil"/>
              <w:left w:val="nil"/>
              <w:bottom w:val="single" w:sz="4" w:space="0" w:color="auto"/>
              <w:right w:val="single" w:sz="4" w:space="0" w:color="auto"/>
            </w:tcBorders>
            <w:shd w:val="clear" w:color="auto" w:fill="D9D9D9" w:themeFill="background1" w:themeFillShade="D9"/>
            <w:noWrap/>
            <w:vAlign w:val="center"/>
            <w:hideMark/>
          </w:tcPr>
          <w:p w14:paraId="21A8C456" w14:textId="77777777" w:rsidR="00FD3E9F" w:rsidRPr="00FD3E9F" w:rsidRDefault="00FD3E9F" w:rsidP="00FD3E9F">
            <w:pPr>
              <w:spacing w:after="0" w:line="240" w:lineRule="auto"/>
              <w:jc w:val="center"/>
              <w:rPr>
                <w:rFonts w:ascii="Arial" w:eastAsia="Times New Roman" w:hAnsi="Arial" w:cs="Arial"/>
                <w:b/>
                <w:bCs/>
                <w:color w:val="000000"/>
                <w:sz w:val="24"/>
                <w:szCs w:val="24"/>
                <w:lang w:eastAsia="en-GB"/>
              </w:rPr>
            </w:pPr>
            <w:r w:rsidRPr="00FD3E9F">
              <w:rPr>
                <w:rFonts w:ascii="Arial" w:eastAsia="Times New Roman" w:hAnsi="Arial" w:cs="Arial"/>
                <w:b/>
                <w:bCs/>
                <w:color w:val="000000"/>
                <w:sz w:val="24"/>
                <w:szCs w:val="24"/>
                <w:lang w:eastAsia="en-GB"/>
              </w:rPr>
              <w:t>%</w:t>
            </w:r>
          </w:p>
        </w:tc>
      </w:tr>
      <w:tr w:rsidR="00FD3E9F" w:rsidRPr="00FD3E9F" w14:paraId="149946E7" w14:textId="77777777" w:rsidTr="00FD3E9F">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7546850" w14:textId="77777777" w:rsidR="00FD3E9F" w:rsidRPr="00FD3E9F" w:rsidRDefault="00FD3E9F" w:rsidP="00FD3E9F">
            <w:pPr>
              <w:spacing w:after="0" w:line="240" w:lineRule="auto"/>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16-24</w:t>
            </w:r>
          </w:p>
        </w:tc>
        <w:tc>
          <w:tcPr>
            <w:tcW w:w="1417" w:type="dxa"/>
            <w:tcBorders>
              <w:top w:val="nil"/>
              <w:left w:val="nil"/>
              <w:bottom w:val="single" w:sz="4" w:space="0" w:color="auto"/>
              <w:right w:val="single" w:sz="4" w:space="0" w:color="auto"/>
            </w:tcBorders>
            <w:shd w:val="clear" w:color="auto" w:fill="auto"/>
            <w:noWrap/>
            <w:vAlign w:val="bottom"/>
            <w:hideMark/>
          </w:tcPr>
          <w:p w14:paraId="4C3284C0"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199</w:t>
            </w:r>
          </w:p>
        </w:tc>
        <w:tc>
          <w:tcPr>
            <w:tcW w:w="1415" w:type="dxa"/>
            <w:tcBorders>
              <w:top w:val="nil"/>
              <w:left w:val="nil"/>
              <w:bottom w:val="single" w:sz="4" w:space="0" w:color="auto"/>
              <w:right w:val="single" w:sz="4" w:space="0" w:color="auto"/>
            </w:tcBorders>
            <w:shd w:val="clear" w:color="000000" w:fill="D9D9D9"/>
            <w:noWrap/>
            <w:vAlign w:val="center"/>
            <w:hideMark/>
          </w:tcPr>
          <w:p w14:paraId="491BA2B9"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33.84%</w:t>
            </w:r>
          </w:p>
        </w:tc>
        <w:tc>
          <w:tcPr>
            <w:tcW w:w="1278" w:type="dxa"/>
            <w:tcBorders>
              <w:top w:val="nil"/>
              <w:left w:val="nil"/>
              <w:bottom w:val="single" w:sz="4" w:space="0" w:color="auto"/>
              <w:right w:val="single" w:sz="4" w:space="0" w:color="auto"/>
            </w:tcBorders>
            <w:shd w:val="clear" w:color="auto" w:fill="auto"/>
            <w:noWrap/>
            <w:vAlign w:val="bottom"/>
            <w:hideMark/>
          </w:tcPr>
          <w:p w14:paraId="443E7F67"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389</w:t>
            </w:r>
          </w:p>
        </w:tc>
        <w:tc>
          <w:tcPr>
            <w:tcW w:w="1276" w:type="dxa"/>
            <w:tcBorders>
              <w:top w:val="nil"/>
              <w:left w:val="nil"/>
              <w:bottom w:val="single" w:sz="4" w:space="0" w:color="auto"/>
              <w:right w:val="single" w:sz="4" w:space="0" w:color="auto"/>
            </w:tcBorders>
            <w:shd w:val="clear" w:color="000000" w:fill="D9D9D9"/>
            <w:noWrap/>
            <w:vAlign w:val="center"/>
            <w:hideMark/>
          </w:tcPr>
          <w:p w14:paraId="2CAA7759"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66.16%</w:t>
            </w:r>
          </w:p>
        </w:tc>
        <w:tc>
          <w:tcPr>
            <w:tcW w:w="1276" w:type="dxa"/>
            <w:tcBorders>
              <w:top w:val="nil"/>
              <w:left w:val="nil"/>
              <w:bottom w:val="single" w:sz="4" w:space="0" w:color="auto"/>
              <w:right w:val="single" w:sz="4" w:space="0" w:color="auto"/>
            </w:tcBorders>
            <w:shd w:val="clear" w:color="auto" w:fill="auto"/>
            <w:noWrap/>
            <w:vAlign w:val="bottom"/>
            <w:hideMark/>
          </w:tcPr>
          <w:p w14:paraId="22B15E83"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588</w:t>
            </w:r>
          </w:p>
        </w:tc>
        <w:tc>
          <w:tcPr>
            <w:tcW w:w="1313" w:type="dxa"/>
            <w:tcBorders>
              <w:top w:val="nil"/>
              <w:left w:val="nil"/>
              <w:bottom w:val="single" w:sz="4" w:space="0" w:color="auto"/>
              <w:right w:val="single" w:sz="4" w:space="0" w:color="auto"/>
            </w:tcBorders>
            <w:shd w:val="clear" w:color="000000" w:fill="D9D9D9"/>
            <w:noWrap/>
            <w:vAlign w:val="center"/>
            <w:hideMark/>
          </w:tcPr>
          <w:p w14:paraId="09837E84"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4.43%</w:t>
            </w:r>
          </w:p>
        </w:tc>
      </w:tr>
      <w:tr w:rsidR="00FD3E9F" w:rsidRPr="00FD3E9F" w14:paraId="355D41EC" w14:textId="77777777" w:rsidTr="00FD3E9F">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741C131" w14:textId="77777777" w:rsidR="00FD3E9F" w:rsidRPr="00FD3E9F" w:rsidRDefault="00FD3E9F" w:rsidP="00FD3E9F">
            <w:pPr>
              <w:spacing w:after="0" w:line="240" w:lineRule="auto"/>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25-34</w:t>
            </w:r>
          </w:p>
        </w:tc>
        <w:tc>
          <w:tcPr>
            <w:tcW w:w="1417" w:type="dxa"/>
            <w:tcBorders>
              <w:top w:val="nil"/>
              <w:left w:val="nil"/>
              <w:bottom w:val="single" w:sz="4" w:space="0" w:color="auto"/>
              <w:right w:val="single" w:sz="4" w:space="0" w:color="auto"/>
            </w:tcBorders>
            <w:shd w:val="clear" w:color="auto" w:fill="auto"/>
            <w:noWrap/>
            <w:vAlign w:val="bottom"/>
            <w:hideMark/>
          </w:tcPr>
          <w:p w14:paraId="109D5443"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1063</w:t>
            </w:r>
          </w:p>
        </w:tc>
        <w:tc>
          <w:tcPr>
            <w:tcW w:w="1415" w:type="dxa"/>
            <w:tcBorders>
              <w:top w:val="nil"/>
              <w:left w:val="nil"/>
              <w:bottom w:val="single" w:sz="4" w:space="0" w:color="auto"/>
              <w:right w:val="single" w:sz="4" w:space="0" w:color="auto"/>
            </w:tcBorders>
            <w:shd w:val="clear" w:color="000000" w:fill="D9D9D9"/>
            <w:noWrap/>
            <w:vAlign w:val="center"/>
            <w:hideMark/>
          </w:tcPr>
          <w:p w14:paraId="7EB6518C"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38.77%</w:t>
            </w:r>
          </w:p>
        </w:tc>
        <w:tc>
          <w:tcPr>
            <w:tcW w:w="1278" w:type="dxa"/>
            <w:tcBorders>
              <w:top w:val="nil"/>
              <w:left w:val="nil"/>
              <w:bottom w:val="single" w:sz="4" w:space="0" w:color="auto"/>
              <w:right w:val="single" w:sz="4" w:space="0" w:color="auto"/>
            </w:tcBorders>
            <w:shd w:val="clear" w:color="auto" w:fill="auto"/>
            <w:noWrap/>
            <w:vAlign w:val="bottom"/>
            <w:hideMark/>
          </w:tcPr>
          <w:p w14:paraId="33636571"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1679</w:t>
            </w:r>
          </w:p>
        </w:tc>
        <w:tc>
          <w:tcPr>
            <w:tcW w:w="1276" w:type="dxa"/>
            <w:tcBorders>
              <w:top w:val="nil"/>
              <w:left w:val="nil"/>
              <w:bottom w:val="single" w:sz="4" w:space="0" w:color="auto"/>
              <w:right w:val="single" w:sz="4" w:space="0" w:color="auto"/>
            </w:tcBorders>
            <w:shd w:val="clear" w:color="000000" w:fill="D9D9D9"/>
            <w:noWrap/>
            <w:vAlign w:val="center"/>
            <w:hideMark/>
          </w:tcPr>
          <w:p w14:paraId="07376404"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61.23%</w:t>
            </w:r>
          </w:p>
        </w:tc>
        <w:tc>
          <w:tcPr>
            <w:tcW w:w="1276" w:type="dxa"/>
            <w:tcBorders>
              <w:top w:val="nil"/>
              <w:left w:val="nil"/>
              <w:bottom w:val="single" w:sz="4" w:space="0" w:color="auto"/>
              <w:right w:val="single" w:sz="4" w:space="0" w:color="auto"/>
            </w:tcBorders>
            <w:shd w:val="clear" w:color="auto" w:fill="auto"/>
            <w:noWrap/>
            <w:vAlign w:val="bottom"/>
            <w:hideMark/>
          </w:tcPr>
          <w:p w14:paraId="73049743"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2742</w:t>
            </w:r>
          </w:p>
        </w:tc>
        <w:tc>
          <w:tcPr>
            <w:tcW w:w="1313" w:type="dxa"/>
            <w:tcBorders>
              <w:top w:val="nil"/>
              <w:left w:val="nil"/>
              <w:bottom w:val="single" w:sz="4" w:space="0" w:color="auto"/>
              <w:right w:val="single" w:sz="4" w:space="0" w:color="auto"/>
            </w:tcBorders>
            <w:shd w:val="clear" w:color="000000" w:fill="D9D9D9"/>
            <w:noWrap/>
            <w:vAlign w:val="center"/>
            <w:hideMark/>
          </w:tcPr>
          <w:p w14:paraId="122BCCD2"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20.66%</w:t>
            </w:r>
          </w:p>
        </w:tc>
      </w:tr>
      <w:tr w:rsidR="00FD3E9F" w:rsidRPr="00FD3E9F" w14:paraId="75184275" w14:textId="77777777" w:rsidTr="00FD3E9F">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5B6C5F6" w14:textId="77777777" w:rsidR="00FD3E9F" w:rsidRPr="00FD3E9F" w:rsidRDefault="00FD3E9F" w:rsidP="00FD3E9F">
            <w:pPr>
              <w:spacing w:after="0" w:line="240" w:lineRule="auto"/>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35-44</w:t>
            </w:r>
          </w:p>
        </w:tc>
        <w:tc>
          <w:tcPr>
            <w:tcW w:w="1417" w:type="dxa"/>
            <w:tcBorders>
              <w:top w:val="nil"/>
              <w:left w:val="nil"/>
              <w:bottom w:val="single" w:sz="4" w:space="0" w:color="auto"/>
              <w:right w:val="single" w:sz="4" w:space="0" w:color="auto"/>
            </w:tcBorders>
            <w:shd w:val="clear" w:color="auto" w:fill="auto"/>
            <w:noWrap/>
            <w:vAlign w:val="bottom"/>
            <w:hideMark/>
          </w:tcPr>
          <w:p w14:paraId="5FD5564B"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1413</w:t>
            </w:r>
          </w:p>
        </w:tc>
        <w:tc>
          <w:tcPr>
            <w:tcW w:w="1415" w:type="dxa"/>
            <w:tcBorders>
              <w:top w:val="nil"/>
              <w:left w:val="nil"/>
              <w:bottom w:val="single" w:sz="4" w:space="0" w:color="auto"/>
              <w:right w:val="single" w:sz="4" w:space="0" w:color="auto"/>
            </w:tcBorders>
            <w:shd w:val="clear" w:color="000000" w:fill="D9D9D9"/>
            <w:noWrap/>
            <w:vAlign w:val="center"/>
            <w:hideMark/>
          </w:tcPr>
          <w:p w14:paraId="165C529E"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42.09%</w:t>
            </w:r>
          </w:p>
        </w:tc>
        <w:tc>
          <w:tcPr>
            <w:tcW w:w="1278" w:type="dxa"/>
            <w:tcBorders>
              <w:top w:val="nil"/>
              <w:left w:val="nil"/>
              <w:bottom w:val="single" w:sz="4" w:space="0" w:color="auto"/>
              <w:right w:val="single" w:sz="4" w:space="0" w:color="auto"/>
            </w:tcBorders>
            <w:shd w:val="clear" w:color="auto" w:fill="auto"/>
            <w:noWrap/>
            <w:vAlign w:val="bottom"/>
            <w:hideMark/>
          </w:tcPr>
          <w:p w14:paraId="6EDA22EE"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1944</w:t>
            </w:r>
          </w:p>
        </w:tc>
        <w:tc>
          <w:tcPr>
            <w:tcW w:w="1276" w:type="dxa"/>
            <w:tcBorders>
              <w:top w:val="nil"/>
              <w:left w:val="nil"/>
              <w:bottom w:val="single" w:sz="4" w:space="0" w:color="auto"/>
              <w:right w:val="single" w:sz="4" w:space="0" w:color="auto"/>
            </w:tcBorders>
            <w:shd w:val="clear" w:color="000000" w:fill="D9D9D9"/>
            <w:noWrap/>
            <w:vAlign w:val="center"/>
            <w:hideMark/>
          </w:tcPr>
          <w:p w14:paraId="417AF2C1"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57.91%</w:t>
            </w:r>
          </w:p>
        </w:tc>
        <w:tc>
          <w:tcPr>
            <w:tcW w:w="1276" w:type="dxa"/>
            <w:tcBorders>
              <w:top w:val="nil"/>
              <w:left w:val="nil"/>
              <w:bottom w:val="single" w:sz="4" w:space="0" w:color="auto"/>
              <w:right w:val="single" w:sz="4" w:space="0" w:color="auto"/>
            </w:tcBorders>
            <w:shd w:val="clear" w:color="auto" w:fill="auto"/>
            <w:noWrap/>
            <w:vAlign w:val="bottom"/>
            <w:hideMark/>
          </w:tcPr>
          <w:p w14:paraId="24BFBE57"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3357</w:t>
            </w:r>
          </w:p>
        </w:tc>
        <w:tc>
          <w:tcPr>
            <w:tcW w:w="1313" w:type="dxa"/>
            <w:tcBorders>
              <w:top w:val="nil"/>
              <w:left w:val="nil"/>
              <w:bottom w:val="single" w:sz="4" w:space="0" w:color="auto"/>
              <w:right w:val="single" w:sz="4" w:space="0" w:color="auto"/>
            </w:tcBorders>
            <w:shd w:val="clear" w:color="000000" w:fill="D9D9D9"/>
            <w:noWrap/>
            <w:vAlign w:val="center"/>
            <w:hideMark/>
          </w:tcPr>
          <w:p w14:paraId="6AF5DC7B"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25.29%</w:t>
            </w:r>
          </w:p>
        </w:tc>
      </w:tr>
      <w:tr w:rsidR="00FD3E9F" w:rsidRPr="00FD3E9F" w14:paraId="781A905F" w14:textId="77777777" w:rsidTr="00FD3E9F">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EBA725F" w14:textId="77777777" w:rsidR="00FD3E9F" w:rsidRPr="00FD3E9F" w:rsidRDefault="00FD3E9F" w:rsidP="00FD3E9F">
            <w:pPr>
              <w:spacing w:after="0" w:line="240" w:lineRule="auto"/>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45-54</w:t>
            </w:r>
          </w:p>
        </w:tc>
        <w:tc>
          <w:tcPr>
            <w:tcW w:w="1417" w:type="dxa"/>
            <w:tcBorders>
              <w:top w:val="nil"/>
              <w:left w:val="nil"/>
              <w:bottom w:val="single" w:sz="4" w:space="0" w:color="auto"/>
              <w:right w:val="single" w:sz="4" w:space="0" w:color="auto"/>
            </w:tcBorders>
            <w:shd w:val="clear" w:color="auto" w:fill="auto"/>
            <w:noWrap/>
            <w:vAlign w:val="bottom"/>
            <w:hideMark/>
          </w:tcPr>
          <w:p w14:paraId="11C287B2"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1823</w:t>
            </w:r>
          </w:p>
        </w:tc>
        <w:tc>
          <w:tcPr>
            <w:tcW w:w="1415" w:type="dxa"/>
            <w:tcBorders>
              <w:top w:val="nil"/>
              <w:left w:val="nil"/>
              <w:bottom w:val="single" w:sz="4" w:space="0" w:color="auto"/>
              <w:right w:val="single" w:sz="4" w:space="0" w:color="auto"/>
            </w:tcBorders>
            <w:shd w:val="clear" w:color="000000" w:fill="D9D9D9"/>
            <w:noWrap/>
            <w:vAlign w:val="center"/>
            <w:hideMark/>
          </w:tcPr>
          <w:p w14:paraId="6EDC81B1"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47.13%</w:t>
            </w:r>
          </w:p>
        </w:tc>
        <w:tc>
          <w:tcPr>
            <w:tcW w:w="1278" w:type="dxa"/>
            <w:tcBorders>
              <w:top w:val="nil"/>
              <w:left w:val="nil"/>
              <w:bottom w:val="single" w:sz="4" w:space="0" w:color="auto"/>
              <w:right w:val="single" w:sz="4" w:space="0" w:color="auto"/>
            </w:tcBorders>
            <w:shd w:val="clear" w:color="auto" w:fill="auto"/>
            <w:noWrap/>
            <w:vAlign w:val="bottom"/>
            <w:hideMark/>
          </w:tcPr>
          <w:p w14:paraId="1C684ED3"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2045</w:t>
            </w:r>
          </w:p>
        </w:tc>
        <w:tc>
          <w:tcPr>
            <w:tcW w:w="1276" w:type="dxa"/>
            <w:tcBorders>
              <w:top w:val="nil"/>
              <w:left w:val="nil"/>
              <w:bottom w:val="single" w:sz="4" w:space="0" w:color="auto"/>
              <w:right w:val="single" w:sz="4" w:space="0" w:color="auto"/>
            </w:tcBorders>
            <w:shd w:val="clear" w:color="000000" w:fill="D9D9D9"/>
            <w:noWrap/>
            <w:vAlign w:val="center"/>
            <w:hideMark/>
          </w:tcPr>
          <w:p w14:paraId="68A4C14D"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52.87%</w:t>
            </w:r>
          </w:p>
        </w:tc>
        <w:tc>
          <w:tcPr>
            <w:tcW w:w="1276" w:type="dxa"/>
            <w:tcBorders>
              <w:top w:val="nil"/>
              <w:left w:val="nil"/>
              <w:bottom w:val="single" w:sz="4" w:space="0" w:color="auto"/>
              <w:right w:val="single" w:sz="4" w:space="0" w:color="auto"/>
            </w:tcBorders>
            <w:shd w:val="clear" w:color="auto" w:fill="auto"/>
            <w:noWrap/>
            <w:vAlign w:val="bottom"/>
            <w:hideMark/>
          </w:tcPr>
          <w:p w14:paraId="1398A036"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3868</w:t>
            </w:r>
          </w:p>
        </w:tc>
        <w:tc>
          <w:tcPr>
            <w:tcW w:w="1313" w:type="dxa"/>
            <w:tcBorders>
              <w:top w:val="nil"/>
              <w:left w:val="nil"/>
              <w:bottom w:val="single" w:sz="4" w:space="0" w:color="auto"/>
              <w:right w:val="single" w:sz="4" w:space="0" w:color="auto"/>
            </w:tcBorders>
            <w:shd w:val="clear" w:color="000000" w:fill="D9D9D9"/>
            <w:noWrap/>
            <w:vAlign w:val="center"/>
            <w:hideMark/>
          </w:tcPr>
          <w:p w14:paraId="6146E70C"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29.14%</w:t>
            </w:r>
          </w:p>
        </w:tc>
      </w:tr>
      <w:tr w:rsidR="00FD3E9F" w:rsidRPr="00FD3E9F" w14:paraId="7814FDE0" w14:textId="77777777" w:rsidTr="00FD3E9F">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E2184A0" w14:textId="77777777" w:rsidR="00FD3E9F" w:rsidRPr="00FD3E9F" w:rsidRDefault="00FD3E9F" w:rsidP="00FD3E9F">
            <w:pPr>
              <w:spacing w:after="0" w:line="240" w:lineRule="auto"/>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55-64</w:t>
            </w:r>
          </w:p>
        </w:tc>
        <w:tc>
          <w:tcPr>
            <w:tcW w:w="1417" w:type="dxa"/>
            <w:tcBorders>
              <w:top w:val="nil"/>
              <w:left w:val="nil"/>
              <w:bottom w:val="single" w:sz="4" w:space="0" w:color="auto"/>
              <w:right w:val="single" w:sz="4" w:space="0" w:color="auto"/>
            </w:tcBorders>
            <w:shd w:val="clear" w:color="auto" w:fill="auto"/>
            <w:noWrap/>
            <w:vAlign w:val="bottom"/>
            <w:hideMark/>
          </w:tcPr>
          <w:p w14:paraId="56E9A831"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1432</w:t>
            </w:r>
          </w:p>
        </w:tc>
        <w:tc>
          <w:tcPr>
            <w:tcW w:w="1415" w:type="dxa"/>
            <w:tcBorders>
              <w:top w:val="nil"/>
              <w:left w:val="nil"/>
              <w:bottom w:val="single" w:sz="4" w:space="0" w:color="auto"/>
              <w:right w:val="single" w:sz="4" w:space="0" w:color="auto"/>
            </w:tcBorders>
            <w:shd w:val="clear" w:color="000000" w:fill="D9D9D9"/>
            <w:noWrap/>
            <w:vAlign w:val="center"/>
            <w:hideMark/>
          </w:tcPr>
          <w:p w14:paraId="5CE6573C"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59.87%</w:t>
            </w:r>
          </w:p>
        </w:tc>
        <w:tc>
          <w:tcPr>
            <w:tcW w:w="1278" w:type="dxa"/>
            <w:tcBorders>
              <w:top w:val="nil"/>
              <w:left w:val="nil"/>
              <w:bottom w:val="single" w:sz="4" w:space="0" w:color="auto"/>
              <w:right w:val="single" w:sz="4" w:space="0" w:color="auto"/>
            </w:tcBorders>
            <w:shd w:val="clear" w:color="auto" w:fill="auto"/>
            <w:noWrap/>
            <w:vAlign w:val="bottom"/>
            <w:hideMark/>
          </w:tcPr>
          <w:p w14:paraId="0BAD872B"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960</w:t>
            </w:r>
          </w:p>
        </w:tc>
        <w:tc>
          <w:tcPr>
            <w:tcW w:w="1276" w:type="dxa"/>
            <w:tcBorders>
              <w:top w:val="nil"/>
              <w:left w:val="nil"/>
              <w:bottom w:val="single" w:sz="4" w:space="0" w:color="auto"/>
              <w:right w:val="single" w:sz="4" w:space="0" w:color="auto"/>
            </w:tcBorders>
            <w:shd w:val="clear" w:color="000000" w:fill="D9D9D9"/>
            <w:noWrap/>
            <w:vAlign w:val="center"/>
            <w:hideMark/>
          </w:tcPr>
          <w:p w14:paraId="1B274574"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40.13%</w:t>
            </w:r>
          </w:p>
        </w:tc>
        <w:tc>
          <w:tcPr>
            <w:tcW w:w="1276" w:type="dxa"/>
            <w:tcBorders>
              <w:top w:val="nil"/>
              <w:left w:val="nil"/>
              <w:bottom w:val="single" w:sz="4" w:space="0" w:color="auto"/>
              <w:right w:val="single" w:sz="4" w:space="0" w:color="auto"/>
            </w:tcBorders>
            <w:shd w:val="clear" w:color="auto" w:fill="auto"/>
            <w:noWrap/>
            <w:vAlign w:val="bottom"/>
            <w:hideMark/>
          </w:tcPr>
          <w:p w14:paraId="4CA03BE5"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2392</w:t>
            </w:r>
          </w:p>
        </w:tc>
        <w:tc>
          <w:tcPr>
            <w:tcW w:w="1313" w:type="dxa"/>
            <w:tcBorders>
              <w:top w:val="nil"/>
              <w:left w:val="nil"/>
              <w:bottom w:val="single" w:sz="4" w:space="0" w:color="auto"/>
              <w:right w:val="single" w:sz="4" w:space="0" w:color="auto"/>
            </w:tcBorders>
            <w:shd w:val="clear" w:color="000000" w:fill="D9D9D9"/>
            <w:noWrap/>
            <w:vAlign w:val="center"/>
            <w:hideMark/>
          </w:tcPr>
          <w:p w14:paraId="3A26A858"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18.02%</w:t>
            </w:r>
          </w:p>
        </w:tc>
      </w:tr>
      <w:tr w:rsidR="00FD3E9F" w:rsidRPr="00FD3E9F" w14:paraId="390667FF" w14:textId="77777777" w:rsidTr="00FD3E9F">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85C6645" w14:textId="77777777" w:rsidR="00FD3E9F" w:rsidRPr="00FD3E9F" w:rsidRDefault="00FD3E9F" w:rsidP="00FD3E9F">
            <w:pPr>
              <w:spacing w:after="0" w:line="240" w:lineRule="auto"/>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65+</w:t>
            </w:r>
          </w:p>
        </w:tc>
        <w:tc>
          <w:tcPr>
            <w:tcW w:w="1417" w:type="dxa"/>
            <w:tcBorders>
              <w:top w:val="nil"/>
              <w:left w:val="nil"/>
              <w:bottom w:val="single" w:sz="4" w:space="0" w:color="auto"/>
              <w:right w:val="single" w:sz="4" w:space="0" w:color="auto"/>
            </w:tcBorders>
            <w:shd w:val="clear" w:color="auto" w:fill="auto"/>
            <w:noWrap/>
            <w:vAlign w:val="bottom"/>
            <w:hideMark/>
          </w:tcPr>
          <w:p w14:paraId="6BCC547C"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205</w:t>
            </w:r>
          </w:p>
        </w:tc>
        <w:tc>
          <w:tcPr>
            <w:tcW w:w="1415" w:type="dxa"/>
            <w:tcBorders>
              <w:top w:val="nil"/>
              <w:left w:val="nil"/>
              <w:bottom w:val="single" w:sz="4" w:space="0" w:color="auto"/>
              <w:right w:val="single" w:sz="4" w:space="0" w:color="auto"/>
            </w:tcBorders>
            <w:shd w:val="clear" w:color="000000" w:fill="D9D9D9"/>
            <w:noWrap/>
            <w:vAlign w:val="center"/>
            <w:hideMark/>
          </w:tcPr>
          <w:p w14:paraId="18D1F6B6"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62.69%</w:t>
            </w:r>
          </w:p>
        </w:tc>
        <w:tc>
          <w:tcPr>
            <w:tcW w:w="1278" w:type="dxa"/>
            <w:tcBorders>
              <w:top w:val="nil"/>
              <w:left w:val="nil"/>
              <w:bottom w:val="single" w:sz="4" w:space="0" w:color="auto"/>
              <w:right w:val="single" w:sz="4" w:space="0" w:color="auto"/>
            </w:tcBorders>
            <w:shd w:val="clear" w:color="auto" w:fill="auto"/>
            <w:noWrap/>
            <w:vAlign w:val="bottom"/>
            <w:hideMark/>
          </w:tcPr>
          <w:p w14:paraId="49F259B1"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122</w:t>
            </w:r>
          </w:p>
        </w:tc>
        <w:tc>
          <w:tcPr>
            <w:tcW w:w="1276" w:type="dxa"/>
            <w:tcBorders>
              <w:top w:val="nil"/>
              <w:left w:val="nil"/>
              <w:bottom w:val="single" w:sz="4" w:space="0" w:color="auto"/>
              <w:right w:val="single" w:sz="4" w:space="0" w:color="auto"/>
            </w:tcBorders>
            <w:shd w:val="clear" w:color="000000" w:fill="D9D9D9"/>
            <w:noWrap/>
            <w:vAlign w:val="center"/>
            <w:hideMark/>
          </w:tcPr>
          <w:p w14:paraId="7167B044"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37.31%</w:t>
            </w:r>
          </w:p>
        </w:tc>
        <w:tc>
          <w:tcPr>
            <w:tcW w:w="1276" w:type="dxa"/>
            <w:tcBorders>
              <w:top w:val="nil"/>
              <w:left w:val="nil"/>
              <w:bottom w:val="single" w:sz="4" w:space="0" w:color="auto"/>
              <w:right w:val="single" w:sz="4" w:space="0" w:color="auto"/>
            </w:tcBorders>
            <w:shd w:val="clear" w:color="auto" w:fill="auto"/>
            <w:noWrap/>
            <w:vAlign w:val="bottom"/>
            <w:hideMark/>
          </w:tcPr>
          <w:p w14:paraId="31E22028"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327</w:t>
            </w:r>
          </w:p>
        </w:tc>
        <w:tc>
          <w:tcPr>
            <w:tcW w:w="1313" w:type="dxa"/>
            <w:tcBorders>
              <w:top w:val="nil"/>
              <w:left w:val="nil"/>
              <w:bottom w:val="single" w:sz="4" w:space="0" w:color="auto"/>
              <w:right w:val="single" w:sz="4" w:space="0" w:color="auto"/>
            </w:tcBorders>
            <w:shd w:val="clear" w:color="000000" w:fill="D9D9D9"/>
            <w:noWrap/>
            <w:vAlign w:val="center"/>
            <w:hideMark/>
          </w:tcPr>
          <w:p w14:paraId="4AF87752"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r w:rsidRPr="00FD3E9F">
              <w:rPr>
                <w:rFonts w:ascii="Arial" w:eastAsia="Times New Roman" w:hAnsi="Arial" w:cs="Arial"/>
                <w:color w:val="000000"/>
                <w:sz w:val="24"/>
                <w:szCs w:val="24"/>
                <w:lang w:eastAsia="en-GB"/>
              </w:rPr>
              <w:t>2.46%</w:t>
            </w:r>
          </w:p>
        </w:tc>
      </w:tr>
      <w:tr w:rsidR="00FD3E9F" w:rsidRPr="00FD3E9F" w14:paraId="7539547B" w14:textId="77777777" w:rsidTr="00FD3E9F">
        <w:trPr>
          <w:trHeight w:val="300"/>
        </w:trPr>
        <w:tc>
          <w:tcPr>
            <w:tcW w:w="1843" w:type="dxa"/>
            <w:tcBorders>
              <w:top w:val="nil"/>
              <w:left w:val="nil"/>
              <w:bottom w:val="nil"/>
              <w:right w:val="nil"/>
            </w:tcBorders>
            <w:shd w:val="clear" w:color="auto" w:fill="auto"/>
            <w:noWrap/>
            <w:vAlign w:val="bottom"/>
            <w:hideMark/>
          </w:tcPr>
          <w:p w14:paraId="45D067FF" w14:textId="77777777" w:rsidR="00FD3E9F" w:rsidRPr="00FD3E9F" w:rsidRDefault="00FD3E9F" w:rsidP="00FD3E9F">
            <w:pPr>
              <w:spacing w:after="0" w:line="240" w:lineRule="auto"/>
              <w:jc w:val="center"/>
              <w:rPr>
                <w:rFonts w:ascii="Arial" w:eastAsia="Times New Roman" w:hAnsi="Arial" w:cs="Arial"/>
                <w:color w:val="000000"/>
                <w:sz w:val="24"/>
                <w:szCs w:val="24"/>
                <w:lang w:eastAsia="en-GB"/>
              </w:rPr>
            </w:pPr>
          </w:p>
        </w:tc>
        <w:tc>
          <w:tcPr>
            <w:tcW w:w="1417" w:type="dxa"/>
            <w:tcBorders>
              <w:top w:val="nil"/>
              <w:left w:val="nil"/>
              <w:bottom w:val="nil"/>
              <w:right w:val="nil"/>
            </w:tcBorders>
            <w:shd w:val="clear" w:color="auto" w:fill="auto"/>
            <w:noWrap/>
            <w:vAlign w:val="bottom"/>
            <w:hideMark/>
          </w:tcPr>
          <w:p w14:paraId="67326A9D" w14:textId="77777777" w:rsidR="00FD3E9F" w:rsidRPr="00FD3E9F" w:rsidRDefault="00FD3E9F" w:rsidP="00FD3E9F">
            <w:pPr>
              <w:spacing w:after="0" w:line="240" w:lineRule="auto"/>
              <w:rPr>
                <w:rFonts w:ascii="Times New Roman" w:eastAsia="Times New Roman" w:hAnsi="Times New Roman" w:cs="Times New Roman"/>
                <w:sz w:val="20"/>
                <w:szCs w:val="20"/>
                <w:lang w:eastAsia="en-GB"/>
              </w:rPr>
            </w:pPr>
          </w:p>
        </w:tc>
        <w:tc>
          <w:tcPr>
            <w:tcW w:w="1415" w:type="dxa"/>
            <w:tcBorders>
              <w:top w:val="nil"/>
              <w:left w:val="nil"/>
              <w:bottom w:val="nil"/>
              <w:right w:val="nil"/>
            </w:tcBorders>
            <w:shd w:val="clear" w:color="auto" w:fill="auto"/>
            <w:noWrap/>
            <w:vAlign w:val="bottom"/>
            <w:hideMark/>
          </w:tcPr>
          <w:p w14:paraId="14310618" w14:textId="77777777" w:rsidR="00FD3E9F" w:rsidRPr="00FD3E9F" w:rsidRDefault="00FD3E9F" w:rsidP="00FD3E9F">
            <w:pPr>
              <w:spacing w:after="0" w:line="240" w:lineRule="auto"/>
              <w:rPr>
                <w:rFonts w:ascii="Times New Roman" w:eastAsia="Times New Roman" w:hAnsi="Times New Roman" w:cs="Times New Roman"/>
                <w:sz w:val="20"/>
                <w:szCs w:val="20"/>
                <w:lang w:eastAsia="en-GB"/>
              </w:rPr>
            </w:pPr>
          </w:p>
        </w:tc>
        <w:tc>
          <w:tcPr>
            <w:tcW w:w="1278" w:type="dxa"/>
            <w:tcBorders>
              <w:top w:val="nil"/>
              <w:left w:val="nil"/>
              <w:bottom w:val="nil"/>
              <w:right w:val="nil"/>
            </w:tcBorders>
            <w:shd w:val="clear" w:color="auto" w:fill="auto"/>
            <w:noWrap/>
            <w:vAlign w:val="bottom"/>
            <w:hideMark/>
          </w:tcPr>
          <w:p w14:paraId="37C38044" w14:textId="77777777" w:rsidR="00FD3E9F" w:rsidRPr="00FD3E9F" w:rsidRDefault="00FD3E9F" w:rsidP="00FD3E9F">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21C775C" w14:textId="77777777" w:rsidR="00FD3E9F" w:rsidRPr="00FD3E9F" w:rsidRDefault="00FD3E9F" w:rsidP="00FD3E9F">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91BE946" w14:textId="77777777" w:rsidR="00FD3E9F" w:rsidRPr="00FD3E9F" w:rsidRDefault="00FD3E9F" w:rsidP="00FD3E9F">
            <w:pPr>
              <w:spacing w:after="0" w:line="240" w:lineRule="auto"/>
              <w:rPr>
                <w:rFonts w:ascii="Times New Roman" w:eastAsia="Times New Roman" w:hAnsi="Times New Roman" w:cs="Times New Roman"/>
                <w:sz w:val="20"/>
                <w:szCs w:val="20"/>
                <w:lang w:eastAsia="en-GB"/>
              </w:rPr>
            </w:pPr>
          </w:p>
        </w:tc>
        <w:tc>
          <w:tcPr>
            <w:tcW w:w="1313" w:type="dxa"/>
            <w:tcBorders>
              <w:top w:val="nil"/>
              <w:left w:val="nil"/>
              <w:bottom w:val="nil"/>
              <w:right w:val="nil"/>
            </w:tcBorders>
            <w:shd w:val="clear" w:color="auto" w:fill="auto"/>
            <w:noWrap/>
            <w:vAlign w:val="bottom"/>
            <w:hideMark/>
          </w:tcPr>
          <w:p w14:paraId="3ED10F00" w14:textId="77777777" w:rsidR="00FD3E9F" w:rsidRPr="00FD3E9F" w:rsidRDefault="00FD3E9F" w:rsidP="00FD3E9F">
            <w:pPr>
              <w:spacing w:after="0" w:line="240" w:lineRule="auto"/>
              <w:rPr>
                <w:rFonts w:ascii="Times New Roman" w:eastAsia="Times New Roman" w:hAnsi="Times New Roman" w:cs="Times New Roman"/>
                <w:sz w:val="20"/>
                <w:szCs w:val="20"/>
                <w:lang w:eastAsia="en-GB"/>
              </w:rPr>
            </w:pPr>
          </w:p>
        </w:tc>
      </w:tr>
    </w:tbl>
    <w:p w14:paraId="48A29790" w14:textId="77777777" w:rsidR="00960A11" w:rsidRPr="00960A11" w:rsidRDefault="00960A11" w:rsidP="00173741">
      <w:pPr>
        <w:rPr>
          <w:rFonts w:ascii="Arial" w:hAnsi="Arial" w:cs="Arial"/>
          <w:b/>
          <w:sz w:val="10"/>
          <w:szCs w:val="24"/>
        </w:rPr>
      </w:pPr>
    </w:p>
    <w:tbl>
      <w:tblPr>
        <w:tblW w:w="15872" w:type="dxa"/>
        <w:tblInd w:w="-851" w:type="dxa"/>
        <w:tblLook w:val="04A0" w:firstRow="1" w:lastRow="0" w:firstColumn="1" w:lastColumn="0" w:noHBand="0" w:noVBand="1"/>
      </w:tblPr>
      <w:tblGrid>
        <w:gridCol w:w="5051"/>
        <w:gridCol w:w="709"/>
        <w:gridCol w:w="784"/>
        <w:gridCol w:w="14"/>
        <w:gridCol w:w="647"/>
        <w:gridCol w:w="895"/>
        <w:gridCol w:w="14"/>
        <w:gridCol w:w="647"/>
        <w:gridCol w:w="895"/>
        <w:gridCol w:w="834"/>
        <w:gridCol w:w="895"/>
        <w:gridCol w:w="550"/>
        <w:gridCol w:w="784"/>
        <w:gridCol w:w="550"/>
        <w:gridCol w:w="784"/>
        <w:gridCol w:w="863"/>
        <w:gridCol w:w="86"/>
        <w:gridCol w:w="809"/>
        <w:gridCol w:w="91"/>
      </w:tblGrid>
      <w:tr w:rsidR="006C44FF" w:rsidRPr="006C44FF" w14:paraId="4C189F5D" w14:textId="77777777" w:rsidTr="00BE4A51">
        <w:trPr>
          <w:trHeight w:val="300"/>
        </w:trPr>
        <w:tc>
          <w:tcPr>
            <w:tcW w:w="5051" w:type="dxa"/>
            <w:tcBorders>
              <w:top w:val="nil"/>
              <w:left w:val="nil"/>
              <w:bottom w:val="nil"/>
              <w:right w:val="nil"/>
            </w:tcBorders>
            <w:shd w:val="clear" w:color="auto" w:fill="auto"/>
            <w:noWrap/>
            <w:vAlign w:val="bottom"/>
            <w:hideMark/>
          </w:tcPr>
          <w:p w14:paraId="5DC7581A" w14:textId="77777777" w:rsidR="006C44FF" w:rsidRPr="006C44FF" w:rsidRDefault="006C44FF" w:rsidP="006C44FF">
            <w:pPr>
              <w:spacing w:after="0" w:line="240" w:lineRule="auto"/>
              <w:rPr>
                <w:rFonts w:ascii="Times New Roman" w:eastAsia="Times New Roman" w:hAnsi="Times New Roman" w:cs="Times New Roman"/>
                <w:sz w:val="24"/>
                <w:szCs w:val="24"/>
                <w:lang w:eastAsia="en-GB"/>
              </w:rPr>
            </w:pPr>
          </w:p>
        </w:tc>
        <w:tc>
          <w:tcPr>
            <w:tcW w:w="9002"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8BC5D2"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Age Group</w:t>
            </w:r>
          </w:p>
        </w:tc>
        <w:tc>
          <w:tcPr>
            <w:tcW w:w="946" w:type="dxa"/>
            <w:gridSpan w:val="2"/>
            <w:tcBorders>
              <w:top w:val="nil"/>
              <w:left w:val="nil"/>
              <w:bottom w:val="nil"/>
              <w:right w:val="nil"/>
            </w:tcBorders>
            <w:shd w:val="clear" w:color="auto" w:fill="auto"/>
            <w:noWrap/>
            <w:vAlign w:val="bottom"/>
            <w:hideMark/>
          </w:tcPr>
          <w:p w14:paraId="6430E41A"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p>
        </w:tc>
        <w:tc>
          <w:tcPr>
            <w:tcW w:w="873" w:type="dxa"/>
            <w:gridSpan w:val="2"/>
            <w:tcBorders>
              <w:top w:val="nil"/>
              <w:left w:val="nil"/>
              <w:bottom w:val="nil"/>
              <w:right w:val="nil"/>
            </w:tcBorders>
            <w:shd w:val="clear" w:color="auto" w:fill="auto"/>
            <w:noWrap/>
            <w:vAlign w:val="bottom"/>
            <w:hideMark/>
          </w:tcPr>
          <w:p w14:paraId="42AB98FB" w14:textId="77777777" w:rsidR="006C44FF" w:rsidRPr="006C44FF" w:rsidRDefault="006C44FF" w:rsidP="006C44FF">
            <w:pPr>
              <w:spacing w:after="0" w:line="240" w:lineRule="auto"/>
              <w:rPr>
                <w:rFonts w:ascii="Times New Roman" w:eastAsia="Times New Roman" w:hAnsi="Times New Roman" w:cs="Times New Roman"/>
                <w:sz w:val="20"/>
                <w:szCs w:val="20"/>
                <w:lang w:eastAsia="en-GB"/>
              </w:rPr>
            </w:pPr>
          </w:p>
        </w:tc>
      </w:tr>
      <w:tr w:rsidR="006C44FF" w:rsidRPr="006C44FF" w14:paraId="266E8586" w14:textId="77777777" w:rsidTr="00BE4A51">
        <w:trPr>
          <w:gridAfter w:val="1"/>
          <w:wAfter w:w="91" w:type="dxa"/>
          <w:trHeight w:val="300"/>
        </w:trPr>
        <w:tc>
          <w:tcPr>
            <w:tcW w:w="505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67A685E1" w14:textId="77777777" w:rsidR="006C44FF" w:rsidRPr="006C44FF" w:rsidRDefault="006C44FF" w:rsidP="006C44FF">
            <w:pPr>
              <w:spacing w:after="0" w:line="240" w:lineRule="auto"/>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Directorates</w:t>
            </w:r>
          </w:p>
        </w:tc>
        <w:tc>
          <w:tcPr>
            <w:tcW w:w="150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A6AF36F"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16-24</w:t>
            </w:r>
          </w:p>
        </w:tc>
        <w:tc>
          <w:tcPr>
            <w:tcW w:w="155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409DC56"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25-34</w:t>
            </w:r>
          </w:p>
        </w:tc>
        <w:tc>
          <w:tcPr>
            <w:tcW w:w="154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956C88D"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35-44</w:t>
            </w:r>
          </w:p>
        </w:tc>
        <w:tc>
          <w:tcPr>
            <w:tcW w:w="172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158A60F"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45-54</w:t>
            </w:r>
          </w:p>
        </w:tc>
        <w:tc>
          <w:tcPr>
            <w:tcW w:w="133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0E76950"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55-64</w:t>
            </w:r>
          </w:p>
        </w:tc>
        <w:tc>
          <w:tcPr>
            <w:tcW w:w="133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8BFF010"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65+</w:t>
            </w:r>
          </w:p>
        </w:tc>
        <w:tc>
          <w:tcPr>
            <w:tcW w:w="172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6697306"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Total</w:t>
            </w:r>
          </w:p>
        </w:tc>
      </w:tr>
      <w:tr w:rsidR="006C44FF" w:rsidRPr="006C44FF" w14:paraId="01553741" w14:textId="77777777" w:rsidTr="00BE4A51">
        <w:trPr>
          <w:gridAfter w:val="1"/>
          <w:wAfter w:w="91" w:type="dxa"/>
          <w:trHeight w:val="300"/>
        </w:trPr>
        <w:tc>
          <w:tcPr>
            <w:tcW w:w="505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9051F12" w14:textId="77777777" w:rsidR="006C44FF" w:rsidRPr="006C44FF" w:rsidRDefault="006C44FF" w:rsidP="006C44FF">
            <w:pPr>
              <w:spacing w:after="0" w:line="240" w:lineRule="auto"/>
              <w:rPr>
                <w:rFonts w:ascii="Arial" w:eastAsia="Times New Roman" w:hAnsi="Arial" w:cs="Arial"/>
                <w:b/>
                <w:bCs/>
                <w:color w:val="000000"/>
                <w:sz w:val="20"/>
                <w:szCs w:val="20"/>
                <w:lang w:eastAsia="en-GB"/>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485FAFC"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No</w:t>
            </w:r>
          </w:p>
        </w:tc>
        <w:tc>
          <w:tcPr>
            <w:tcW w:w="784" w:type="dxa"/>
            <w:tcBorders>
              <w:top w:val="nil"/>
              <w:left w:val="nil"/>
              <w:bottom w:val="single" w:sz="4" w:space="0" w:color="auto"/>
              <w:right w:val="single" w:sz="4" w:space="0" w:color="auto"/>
            </w:tcBorders>
            <w:shd w:val="clear" w:color="auto" w:fill="D9D9D9" w:themeFill="background1" w:themeFillShade="D9"/>
            <w:noWrap/>
            <w:vAlign w:val="center"/>
            <w:hideMark/>
          </w:tcPr>
          <w:p w14:paraId="32FA82B8"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w:t>
            </w:r>
          </w:p>
        </w:tc>
        <w:tc>
          <w:tcPr>
            <w:tcW w:w="661"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4F759945"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No</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6D85D065"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w:t>
            </w:r>
          </w:p>
        </w:tc>
        <w:tc>
          <w:tcPr>
            <w:tcW w:w="661"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419894D9"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No</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159320E0"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w:t>
            </w:r>
          </w:p>
        </w:tc>
        <w:tc>
          <w:tcPr>
            <w:tcW w:w="8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860F543"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No</w:t>
            </w:r>
          </w:p>
        </w:tc>
        <w:tc>
          <w:tcPr>
            <w:tcW w:w="895" w:type="dxa"/>
            <w:tcBorders>
              <w:top w:val="nil"/>
              <w:left w:val="nil"/>
              <w:bottom w:val="single" w:sz="4" w:space="0" w:color="auto"/>
              <w:right w:val="single" w:sz="4" w:space="0" w:color="auto"/>
            </w:tcBorders>
            <w:shd w:val="clear" w:color="auto" w:fill="D9D9D9" w:themeFill="background1" w:themeFillShade="D9"/>
            <w:noWrap/>
            <w:vAlign w:val="center"/>
            <w:hideMark/>
          </w:tcPr>
          <w:p w14:paraId="4AADD48B"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w:t>
            </w:r>
          </w:p>
        </w:tc>
        <w:tc>
          <w:tcPr>
            <w:tcW w:w="550" w:type="dxa"/>
            <w:tcBorders>
              <w:top w:val="nil"/>
              <w:left w:val="nil"/>
              <w:bottom w:val="single" w:sz="4" w:space="0" w:color="auto"/>
              <w:right w:val="single" w:sz="4" w:space="0" w:color="auto"/>
            </w:tcBorders>
            <w:shd w:val="clear" w:color="auto" w:fill="D9D9D9" w:themeFill="background1" w:themeFillShade="D9"/>
            <w:noWrap/>
            <w:vAlign w:val="center"/>
            <w:hideMark/>
          </w:tcPr>
          <w:p w14:paraId="09BFC419"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No</w:t>
            </w:r>
          </w:p>
        </w:tc>
        <w:tc>
          <w:tcPr>
            <w:tcW w:w="784" w:type="dxa"/>
            <w:tcBorders>
              <w:top w:val="nil"/>
              <w:left w:val="nil"/>
              <w:bottom w:val="single" w:sz="4" w:space="0" w:color="auto"/>
              <w:right w:val="single" w:sz="4" w:space="0" w:color="auto"/>
            </w:tcBorders>
            <w:shd w:val="clear" w:color="auto" w:fill="D9D9D9" w:themeFill="background1" w:themeFillShade="D9"/>
            <w:noWrap/>
            <w:vAlign w:val="center"/>
            <w:hideMark/>
          </w:tcPr>
          <w:p w14:paraId="1CD2A044"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w:t>
            </w:r>
          </w:p>
        </w:tc>
        <w:tc>
          <w:tcPr>
            <w:tcW w:w="550" w:type="dxa"/>
            <w:tcBorders>
              <w:top w:val="nil"/>
              <w:left w:val="nil"/>
              <w:bottom w:val="single" w:sz="4" w:space="0" w:color="auto"/>
              <w:right w:val="single" w:sz="4" w:space="0" w:color="auto"/>
            </w:tcBorders>
            <w:shd w:val="clear" w:color="auto" w:fill="D9D9D9" w:themeFill="background1" w:themeFillShade="D9"/>
            <w:noWrap/>
            <w:vAlign w:val="center"/>
            <w:hideMark/>
          </w:tcPr>
          <w:p w14:paraId="575B187C"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No</w:t>
            </w:r>
          </w:p>
        </w:tc>
        <w:tc>
          <w:tcPr>
            <w:tcW w:w="784" w:type="dxa"/>
            <w:tcBorders>
              <w:top w:val="nil"/>
              <w:left w:val="nil"/>
              <w:bottom w:val="single" w:sz="4" w:space="0" w:color="auto"/>
              <w:right w:val="single" w:sz="4" w:space="0" w:color="auto"/>
            </w:tcBorders>
            <w:shd w:val="clear" w:color="auto" w:fill="D9D9D9" w:themeFill="background1" w:themeFillShade="D9"/>
            <w:noWrap/>
            <w:vAlign w:val="center"/>
            <w:hideMark/>
          </w:tcPr>
          <w:p w14:paraId="5CC72756"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w:t>
            </w:r>
          </w:p>
        </w:tc>
        <w:tc>
          <w:tcPr>
            <w:tcW w:w="863" w:type="dxa"/>
            <w:tcBorders>
              <w:top w:val="nil"/>
              <w:left w:val="nil"/>
              <w:bottom w:val="single" w:sz="4" w:space="0" w:color="auto"/>
              <w:right w:val="single" w:sz="4" w:space="0" w:color="auto"/>
            </w:tcBorders>
            <w:shd w:val="clear" w:color="auto" w:fill="D9D9D9" w:themeFill="background1" w:themeFillShade="D9"/>
            <w:noWrap/>
            <w:vAlign w:val="center"/>
            <w:hideMark/>
          </w:tcPr>
          <w:p w14:paraId="5F3CE35C"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No</w:t>
            </w:r>
          </w:p>
        </w:tc>
        <w:tc>
          <w:tcPr>
            <w:tcW w:w="86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3DEB2773" w14:textId="77777777" w:rsidR="006C44FF" w:rsidRPr="006C44FF" w:rsidRDefault="006C44FF" w:rsidP="006C44FF">
            <w:pPr>
              <w:spacing w:after="0" w:line="240" w:lineRule="auto"/>
              <w:jc w:val="center"/>
              <w:rPr>
                <w:rFonts w:ascii="Arial" w:eastAsia="Times New Roman" w:hAnsi="Arial" w:cs="Arial"/>
                <w:b/>
                <w:bCs/>
                <w:color w:val="000000"/>
                <w:sz w:val="20"/>
                <w:szCs w:val="20"/>
                <w:lang w:eastAsia="en-GB"/>
              </w:rPr>
            </w:pPr>
            <w:r w:rsidRPr="006C44FF">
              <w:rPr>
                <w:rFonts w:ascii="Arial" w:eastAsia="Times New Roman" w:hAnsi="Arial" w:cs="Arial"/>
                <w:b/>
                <w:bCs/>
                <w:color w:val="000000"/>
                <w:sz w:val="20"/>
                <w:szCs w:val="20"/>
                <w:lang w:eastAsia="en-GB"/>
              </w:rPr>
              <w:t>%</w:t>
            </w:r>
          </w:p>
        </w:tc>
      </w:tr>
      <w:tr w:rsidR="006C44FF" w:rsidRPr="006C44FF" w14:paraId="70D39F30" w14:textId="77777777" w:rsidTr="006C44FF">
        <w:trPr>
          <w:gridAfter w:val="1"/>
          <w:wAfter w:w="91" w:type="dxa"/>
          <w:trHeight w:val="300"/>
        </w:trPr>
        <w:tc>
          <w:tcPr>
            <w:tcW w:w="5051" w:type="dxa"/>
            <w:tcBorders>
              <w:top w:val="nil"/>
              <w:left w:val="single" w:sz="4" w:space="0" w:color="auto"/>
              <w:bottom w:val="single" w:sz="4" w:space="0" w:color="auto"/>
              <w:right w:val="single" w:sz="4" w:space="0" w:color="auto"/>
            </w:tcBorders>
            <w:shd w:val="clear" w:color="auto" w:fill="auto"/>
            <w:noWrap/>
            <w:vAlign w:val="bottom"/>
            <w:hideMark/>
          </w:tcPr>
          <w:p w14:paraId="3D356F3D" w14:textId="77777777" w:rsidR="006C44FF" w:rsidRPr="006C44FF" w:rsidRDefault="006C44FF" w:rsidP="006C44FF">
            <w:pPr>
              <w:spacing w:after="0" w:line="240" w:lineRule="auto"/>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ECONOMIC DEVELOPMENT</w:t>
            </w:r>
          </w:p>
        </w:tc>
        <w:tc>
          <w:tcPr>
            <w:tcW w:w="709" w:type="dxa"/>
            <w:tcBorders>
              <w:top w:val="nil"/>
              <w:left w:val="nil"/>
              <w:bottom w:val="single" w:sz="4" w:space="0" w:color="auto"/>
              <w:right w:val="single" w:sz="4" w:space="0" w:color="auto"/>
            </w:tcBorders>
            <w:shd w:val="clear" w:color="auto" w:fill="auto"/>
            <w:noWrap/>
            <w:vAlign w:val="bottom"/>
            <w:hideMark/>
          </w:tcPr>
          <w:p w14:paraId="45F93A99"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22</w:t>
            </w:r>
          </w:p>
        </w:tc>
        <w:tc>
          <w:tcPr>
            <w:tcW w:w="784" w:type="dxa"/>
            <w:tcBorders>
              <w:top w:val="nil"/>
              <w:left w:val="nil"/>
              <w:bottom w:val="single" w:sz="4" w:space="0" w:color="auto"/>
              <w:right w:val="single" w:sz="4" w:space="0" w:color="auto"/>
            </w:tcBorders>
            <w:shd w:val="clear" w:color="auto" w:fill="auto"/>
            <w:noWrap/>
            <w:vAlign w:val="bottom"/>
            <w:hideMark/>
          </w:tcPr>
          <w:p w14:paraId="0549D0CF"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0.17%</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7BDC44C6"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122</w:t>
            </w:r>
          </w:p>
        </w:tc>
        <w:tc>
          <w:tcPr>
            <w:tcW w:w="895" w:type="dxa"/>
            <w:tcBorders>
              <w:top w:val="nil"/>
              <w:left w:val="nil"/>
              <w:bottom w:val="single" w:sz="4" w:space="0" w:color="auto"/>
              <w:right w:val="single" w:sz="4" w:space="0" w:color="auto"/>
            </w:tcBorders>
            <w:shd w:val="clear" w:color="auto" w:fill="auto"/>
            <w:noWrap/>
            <w:vAlign w:val="bottom"/>
            <w:hideMark/>
          </w:tcPr>
          <w:p w14:paraId="4C476D3E"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0.92%</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6B36D38A"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199</w:t>
            </w:r>
          </w:p>
        </w:tc>
        <w:tc>
          <w:tcPr>
            <w:tcW w:w="895" w:type="dxa"/>
            <w:tcBorders>
              <w:top w:val="nil"/>
              <w:left w:val="nil"/>
              <w:bottom w:val="single" w:sz="4" w:space="0" w:color="auto"/>
              <w:right w:val="single" w:sz="4" w:space="0" w:color="auto"/>
            </w:tcBorders>
            <w:shd w:val="clear" w:color="auto" w:fill="auto"/>
            <w:noWrap/>
            <w:vAlign w:val="bottom"/>
            <w:hideMark/>
          </w:tcPr>
          <w:p w14:paraId="315E442E"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1.50%</w:t>
            </w:r>
          </w:p>
        </w:tc>
        <w:tc>
          <w:tcPr>
            <w:tcW w:w="834" w:type="dxa"/>
            <w:tcBorders>
              <w:top w:val="nil"/>
              <w:left w:val="nil"/>
              <w:bottom w:val="single" w:sz="4" w:space="0" w:color="auto"/>
              <w:right w:val="single" w:sz="4" w:space="0" w:color="auto"/>
            </w:tcBorders>
            <w:shd w:val="clear" w:color="auto" w:fill="auto"/>
            <w:noWrap/>
            <w:vAlign w:val="bottom"/>
            <w:hideMark/>
          </w:tcPr>
          <w:p w14:paraId="086A53AF"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306</w:t>
            </w:r>
          </w:p>
        </w:tc>
        <w:tc>
          <w:tcPr>
            <w:tcW w:w="895" w:type="dxa"/>
            <w:tcBorders>
              <w:top w:val="nil"/>
              <w:left w:val="nil"/>
              <w:bottom w:val="single" w:sz="4" w:space="0" w:color="auto"/>
              <w:right w:val="single" w:sz="4" w:space="0" w:color="auto"/>
            </w:tcBorders>
            <w:shd w:val="clear" w:color="auto" w:fill="auto"/>
            <w:noWrap/>
            <w:vAlign w:val="bottom"/>
            <w:hideMark/>
          </w:tcPr>
          <w:p w14:paraId="7219122D"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2.31%</w:t>
            </w:r>
          </w:p>
        </w:tc>
        <w:tc>
          <w:tcPr>
            <w:tcW w:w="550" w:type="dxa"/>
            <w:tcBorders>
              <w:top w:val="nil"/>
              <w:left w:val="nil"/>
              <w:bottom w:val="single" w:sz="4" w:space="0" w:color="auto"/>
              <w:right w:val="single" w:sz="4" w:space="0" w:color="auto"/>
            </w:tcBorders>
            <w:shd w:val="clear" w:color="auto" w:fill="auto"/>
            <w:noWrap/>
            <w:vAlign w:val="bottom"/>
            <w:hideMark/>
          </w:tcPr>
          <w:p w14:paraId="46DB2BA1"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293</w:t>
            </w:r>
          </w:p>
        </w:tc>
        <w:tc>
          <w:tcPr>
            <w:tcW w:w="784" w:type="dxa"/>
            <w:tcBorders>
              <w:top w:val="nil"/>
              <w:left w:val="nil"/>
              <w:bottom w:val="single" w:sz="4" w:space="0" w:color="auto"/>
              <w:right w:val="single" w:sz="4" w:space="0" w:color="auto"/>
            </w:tcBorders>
            <w:shd w:val="clear" w:color="auto" w:fill="auto"/>
            <w:noWrap/>
            <w:vAlign w:val="bottom"/>
            <w:hideMark/>
          </w:tcPr>
          <w:p w14:paraId="61258CE3"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2.21%</w:t>
            </w:r>
          </w:p>
        </w:tc>
        <w:tc>
          <w:tcPr>
            <w:tcW w:w="550" w:type="dxa"/>
            <w:tcBorders>
              <w:top w:val="nil"/>
              <w:left w:val="nil"/>
              <w:bottom w:val="single" w:sz="4" w:space="0" w:color="auto"/>
              <w:right w:val="single" w:sz="4" w:space="0" w:color="auto"/>
            </w:tcBorders>
            <w:shd w:val="clear" w:color="auto" w:fill="auto"/>
            <w:noWrap/>
            <w:vAlign w:val="bottom"/>
            <w:hideMark/>
          </w:tcPr>
          <w:p w14:paraId="789AD2A7"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48</w:t>
            </w:r>
          </w:p>
        </w:tc>
        <w:tc>
          <w:tcPr>
            <w:tcW w:w="784" w:type="dxa"/>
            <w:tcBorders>
              <w:top w:val="nil"/>
              <w:left w:val="nil"/>
              <w:bottom w:val="single" w:sz="4" w:space="0" w:color="auto"/>
              <w:right w:val="single" w:sz="4" w:space="0" w:color="auto"/>
            </w:tcBorders>
            <w:shd w:val="clear" w:color="auto" w:fill="auto"/>
            <w:noWrap/>
            <w:vAlign w:val="bottom"/>
            <w:hideMark/>
          </w:tcPr>
          <w:p w14:paraId="669049FA"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0.36%</w:t>
            </w:r>
          </w:p>
        </w:tc>
        <w:tc>
          <w:tcPr>
            <w:tcW w:w="863" w:type="dxa"/>
            <w:tcBorders>
              <w:top w:val="nil"/>
              <w:left w:val="nil"/>
              <w:bottom w:val="single" w:sz="4" w:space="0" w:color="auto"/>
              <w:right w:val="single" w:sz="4" w:space="0" w:color="auto"/>
            </w:tcBorders>
            <w:shd w:val="clear" w:color="auto" w:fill="auto"/>
            <w:noWrap/>
            <w:vAlign w:val="bottom"/>
            <w:hideMark/>
          </w:tcPr>
          <w:p w14:paraId="4872D8A8"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990</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78EE80E4"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7.46%</w:t>
            </w:r>
          </w:p>
        </w:tc>
      </w:tr>
      <w:tr w:rsidR="006C44FF" w:rsidRPr="006C44FF" w14:paraId="709619CA" w14:textId="77777777" w:rsidTr="006C44FF">
        <w:trPr>
          <w:gridAfter w:val="1"/>
          <w:wAfter w:w="91" w:type="dxa"/>
          <w:trHeight w:val="300"/>
        </w:trPr>
        <w:tc>
          <w:tcPr>
            <w:tcW w:w="5051" w:type="dxa"/>
            <w:tcBorders>
              <w:top w:val="nil"/>
              <w:left w:val="single" w:sz="4" w:space="0" w:color="auto"/>
              <w:bottom w:val="single" w:sz="4" w:space="0" w:color="auto"/>
              <w:right w:val="single" w:sz="4" w:space="0" w:color="auto"/>
            </w:tcBorders>
            <w:shd w:val="clear" w:color="auto" w:fill="auto"/>
            <w:noWrap/>
            <w:vAlign w:val="bottom"/>
            <w:hideMark/>
          </w:tcPr>
          <w:p w14:paraId="018EF817" w14:textId="77777777" w:rsidR="006C44FF" w:rsidRPr="006C44FF" w:rsidRDefault="006C44FF" w:rsidP="006C44FF">
            <w:pPr>
              <w:spacing w:after="0" w:line="240" w:lineRule="auto"/>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EDUCATION &amp; LIFELONG LEARNING - Directorate</w:t>
            </w:r>
          </w:p>
        </w:tc>
        <w:tc>
          <w:tcPr>
            <w:tcW w:w="709" w:type="dxa"/>
            <w:tcBorders>
              <w:top w:val="nil"/>
              <w:left w:val="nil"/>
              <w:bottom w:val="single" w:sz="4" w:space="0" w:color="auto"/>
              <w:right w:val="single" w:sz="4" w:space="0" w:color="auto"/>
            </w:tcBorders>
            <w:shd w:val="clear" w:color="auto" w:fill="auto"/>
            <w:noWrap/>
            <w:vAlign w:val="bottom"/>
            <w:hideMark/>
          </w:tcPr>
          <w:p w14:paraId="64D04360"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6</w:t>
            </w:r>
          </w:p>
        </w:tc>
        <w:tc>
          <w:tcPr>
            <w:tcW w:w="784" w:type="dxa"/>
            <w:tcBorders>
              <w:top w:val="nil"/>
              <w:left w:val="nil"/>
              <w:bottom w:val="single" w:sz="4" w:space="0" w:color="auto"/>
              <w:right w:val="single" w:sz="4" w:space="0" w:color="auto"/>
            </w:tcBorders>
            <w:shd w:val="clear" w:color="auto" w:fill="auto"/>
            <w:noWrap/>
            <w:vAlign w:val="bottom"/>
            <w:hideMark/>
          </w:tcPr>
          <w:p w14:paraId="24B59C7C"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0.05%</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6641017C"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68</w:t>
            </w:r>
          </w:p>
        </w:tc>
        <w:tc>
          <w:tcPr>
            <w:tcW w:w="895" w:type="dxa"/>
            <w:tcBorders>
              <w:top w:val="nil"/>
              <w:left w:val="nil"/>
              <w:bottom w:val="single" w:sz="4" w:space="0" w:color="auto"/>
              <w:right w:val="single" w:sz="4" w:space="0" w:color="auto"/>
            </w:tcBorders>
            <w:shd w:val="clear" w:color="auto" w:fill="auto"/>
            <w:noWrap/>
            <w:vAlign w:val="bottom"/>
            <w:hideMark/>
          </w:tcPr>
          <w:p w14:paraId="66E2D3FA"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0.51%</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26EB072C"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197</w:t>
            </w:r>
          </w:p>
        </w:tc>
        <w:tc>
          <w:tcPr>
            <w:tcW w:w="895" w:type="dxa"/>
            <w:tcBorders>
              <w:top w:val="nil"/>
              <w:left w:val="nil"/>
              <w:bottom w:val="single" w:sz="4" w:space="0" w:color="auto"/>
              <w:right w:val="single" w:sz="4" w:space="0" w:color="auto"/>
            </w:tcBorders>
            <w:shd w:val="clear" w:color="auto" w:fill="auto"/>
            <w:noWrap/>
            <w:vAlign w:val="bottom"/>
            <w:hideMark/>
          </w:tcPr>
          <w:p w14:paraId="217EE54C"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1.48%</w:t>
            </w:r>
          </w:p>
        </w:tc>
        <w:tc>
          <w:tcPr>
            <w:tcW w:w="834" w:type="dxa"/>
            <w:tcBorders>
              <w:top w:val="nil"/>
              <w:left w:val="nil"/>
              <w:bottom w:val="single" w:sz="4" w:space="0" w:color="auto"/>
              <w:right w:val="single" w:sz="4" w:space="0" w:color="auto"/>
            </w:tcBorders>
            <w:shd w:val="clear" w:color="auto" w:fill="auto"/>
            <w:noWrap/>
            <w:vAlign w:val="bottom"/>
            <w:hideMark/>
          </w:tcPr>
          <w:p w14:paraId="1C2F64EF"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246</w:t>
            </w:r>
          </w:p>
        </w:tc>
        <w:tc>
          <w:tcPr>
            <w:tcW w:w="895" w:type="dxa"/>
            <w:tcBorders>
              <w:top w:val="nil"/>
              <w:left w:val="nil"/>
              <w:bottom w:val="single" w:sz="4" w:space="0" w:color="auto"/>
              <w:right w:val="single" w:sz="4" w:space="0" w:color="auto"/>
            </w:tcBorders>
            <w:shd w:val="clear" w:color="auto" w:fill="auto"/>
            <w:noWrap/>
            <w:vAlign w:val="bottom"/>
            <w:hideMark/>
          </w:tcPr>
          <w:p w14:paraId="613FF3DF"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1.85%</w:t>
            </w:r>
          </w:p>
        </w:tc>
        <w:tc>
          <w:tcPr>
            <w:tcW w:w="550" w:type="dxa"/>
            <w:tcBorders>
              <w:top w:val="nil"/>
              <w:left w:val="nil"/>
              <w:bottom w:val="single" w:sz="4" w:space="0" w:color="auto"/>
              <w:right w:val="single" w:sz="4" w:space="0" w:color="auto"/>
            </w:tcBorders>
            <w:shd w:val="clear" w:color="auto" w:fill="auto"/>
            <w:noWrap/>
            <w:vAlign w:val="bottom"/>
            <w:hideMark/>
          </w:tcPr>
          <w:p w14:paraId="6D7BA40D"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178</w:t>
            </w:r>
          </w:p>
        </w:tc>
        <w:tc>
          <w:tcPr>
            <w:tcW w:w="784" w:type="dxa"/>
            <w:tcBorders>
              <w:top w:val="nil"/>
              <w:left w:val="nil"/>
              <w:bottom w:val="single" w:sz="4" w:space="0" w:color="auto"/>
              <w:right w:val="single" w:sz="4" w:space="0" w:color="auto"/>
            </w:tcBorders>
            <w:shd w:val="clear" w:color="auto" w:fill="auto"/>
            <w:noWrap/>
            <w:vAlign w:val="bottom"/>
            <w:hideMark/>
          </w:tcPr>
          <w:p w14:paraId="3B517218"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1.34%</w:t>
            </w:r>
          </w:p>
        </w:tc>
        <w:tc>
          <w:tcPr>
            <w:tcW w:w="550" w:type="dxa"/>
            <w:tcBorders>
              <w:top w:val="nil"/>
              <w:left w:val="nil"/>
              <w:bottom w:val="single" w:sz="4" w:space="0" w:color="auto"/>
              <w:right w:val="single" w:sz="4" w:space="0" w:color="auto"/>
            </w:tcBorders>
            <w:shd w:val="clear" w:color="auto" w:fill="auto"/>
            <w:noWrap/>
            <w:vAlign w:val="bottom"/>
            <w:hideMark/>
          </w:tcPr>
          <w:p w14:paraId="3E92E7CC"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24</w:t>
            </w:r>
          </w:p>
        </w:tc>
        <w:tc>
          <w:tcPr>
            <w:tcW w:w="784" w:type="dxa"/>
            <w:tcBorders>
              <w:top w:val="nil"/>
              <w:left w:val="nil"/>
              <w:bottom w:val="single" w:sz="4" w:space="0" w:color="auto"/>
              <w:right w:val="single" w:sz="4" w:space="0" w:color="auto"/>
            </w:tcBorders>
            <w:shd w:val="clear" w:color="auto" w:fill="auto"/>
            <w:noWrap/>
            <w:vAlign w:val="bottom"/>
            <w:hideMark/>
          </w:tcPr>
          <w:p w14:paraId="24D35839"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0.18%</w:t>
            </w:r>
          </w:p>
        </w:tc>
        <w:tc>
          <w:tcPr>
            <w:tcW w:w="863" w:type="dxa"/>
            <w:tcBorders>
              <w:top w:val="nil"/>
              <w:left w:val="nil"/>
              <w:bottom w:val="single" w:sz="4" w:space="0" w:color="auto"/>
              <w:right w:val="single" w:sz="4" w:space="0" w:color="auto"/>
            </w:tcBorders>
            <w:shd w:val="clear" w:color="auto" w:fill="auto"/>
            <w:noWrap/>
            <w:vAlign w:val="bottom"/>
            <w:hideMark/>
          </w:tcPr>
          <w:p w14:paraId="5AEC57C0"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719</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37EF40CF"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5.42%</w:t>
            </w:r>
          </w:p>
        </w:tc>
      </w:tr>
      <w:tr w:rsidR="006C44FF" w:rsidRPr="006C44FF" w14:paraId="060E7699" w14:textId="77777777" w:rsidTr="006C44FF">
        <w:trPr>
          <w:gridAfter w:val="1"/>
          <w:wAfter w:w="91" w:type="dxa"/>
          <w:trHeight w:val="300"/>
        </w:trPr>
        <w:tc>
          <w:tcPr>
            <w:tcW w:w="5051" w:type="dxa"/>
            <w:tcBorders>
              <w:top w:val="nil"/>
              <w:left w:val="single" w:sz="4" w:space="0" w:color="auto"/>
              <w:bottom w:val="single" w:sz="4" w:space="0" w:color="auto"/>
              <w:right w:val="single" w:sz="4" w:space="0" w:color="auto"/>
            </w:tcBorders>
            <w:shd w:val="clear" w:color="auto" w:fill="auto"/>
            <w:noWrap/>
            <w:vAlign w:val="bottom"/>
            <w:hideMark/>
          </w:tcPr>
          <w:p w14:paraId="49685D5B" w14:textId="77777777" w:rsidR="006C44FF" w:rsidRPr="006C44FF" w:rsidRDefault="006C44FF" w:rsidP="006C44FF">
            <w:pPr>
              <w:spacing w:after="0" w:line="240" w:lineRule="auto"/>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EDUCATION &amp; LIFELONG LEARNING - Schools</w:t>
            </w:r>
          </w:p>
        </w:tc>
        <w:tc>
          <w:tcPr>
            <w:tcW w:w="709" w:type="dxa"/>
            <w:tcBorders>
              <w:top w:val="nil"/>
              <w:left w:val="nil"/>
              <w:bottom w:val="single" w:sz="4" w:space="0" w:color="auto"/>
              <w:right w:val="single" w:sz="4" w:space="0" w:color="auto"/>
            </w:tcBorders>
            <w:shd w:val="clear" w:color="auto" w:fill="auto"/>
            <w:noWrap/>
            <w:vAlign w:val="bottom"/>
            <w:hideMark/>
          </w:tcPr>
          <w:p w14:paraId="43D25961"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389</w:t>
            </w:r>
          </w:p>
        </w:tc>
        <w:tc>
          <w:tcPr>
            <w:tcW w:w="784" w:type="dxa"/>
            <w:tcBorders>
              <w:top w:val="nil"/>
              <w:left w:val="nil"/>
              <w:bottom w:val="single" w:sz="4" w:space="0" w:color="auto"/>
              <w:right w:val="single" w:sz="4" w:space="0" w:color="auto"/>
            </w:tcBorders>
            <w:shd w:val="clear" w:color="auto" w:fill="auto"/>
            <w:noWrap/>
            <w:vAlign w:val="bottom"/>
            <w:hideMark/>
          </w:tcPr>
          <w:p w14:paraId="77BBB899"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2.93%</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77A5C807"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1674</w:t>
            </w:r>
          </w:p>
        </w:tc>
        <w:tc>
          <w:tcPr>
            <w:tcW w:w="895" w:type="dxa"/>
            <w:tcBorders>
              <w:top w:val="nil"/>
              <w:left w:val="nil"/>
              <w:bottom w:val="single" w:sz="4" w:space="0" w:color="auto"/>
              <w:right w:val="single" w:sz="4" w:space="0" w:color="auto"/>
            </w:tcBorders>
            <w:shd w:val="clear" w:color="auto" w:fill="auto"/>
            <w:noWrap/>
            <w:vAlign w:val="bottom"/>
            <w:hideMark/>
          </w:tcPr>
          <w:p w14:paraId="2DF7BDE3"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12.61%</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143C855C"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1937</w:t>
            </w:r>
          </w:p>
        </w:tc>
        <w:tc>
          <w:tcPr>
            <w:tcW w:w="895" w:type="dxa"/>
            <w:tcBorders>
              <w:top w:val="nil"/>
              <w:left w:val="nil"/>
              <w:bottom w:val="single" w:sz="4" w:space="0" w:color="auto"/>
              <w:right w:val="single" w:sz="4" w:space="0" w:color="auto"/>
            </w:tcBorders>
            <w:shd w:val="clear" w:color="auto" w:fill="auto"/>
            <w:noWrap/>
            <w:vAlign w:val="bottom"/>
            <w:hideMark/>
          </w:tcPr>
          <w:p w14:paraId="70D4D05E"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14.59%</w:t>
            </w:r>
          </w:p>
        </w:tc>
        <w:tc>
          <w:tcPr>
            <w:tcW w:w="834" w:type="dxa"/>
            <w:tcBorders>
              <w:top w:val="nil"/>
              <w:left w:val="nil"/>
              <w:bottom w:val="single" w:sz="4" w:space="0" w:color="auto"/>
              <w:right w:val="single" w:sz="4" w:space="0" w:color="auto"/>
            </w:tcBorders>
            <w:shd w:val="clear" w:color="auto" w:fill="auto"/>
            <w:noWrap/>
            <w:vAlign w:val="bottom"/>
            <w:hideMark/>
          </w:tcPr>
          <w:p w14:paraId="2F4A9DF6"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2037</w:t>
            </w:r>
          </w:p>
        </w:tc>
        <w:tc>
          <w:tcPr>
            <w:tcW w:w="895" w:type="dxa"/>
            <w:tcBorders>
              <w:top w:val="nil"/>
              <w:left w:val="nil"/>
              <w:bottom w:val="single" w:sz="4" w:space="0" w:color="auto"/>
              <w:right w:val="single" w:sz="4" w:space="0" w:color="auto"/>
            </w:tcBorders>
            <w:shd w:val="clear" w:color="auto" w:fill="auto"/>
            <w:noWrap/>
            <w:vAlign w:val="bottom"/>
            <w:hideMark/>
          </w:tcPr>
          <w:p w14:paraId="5C9AAAED"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15.35%</w:t>
            </w:r>
          </w:p>
        </w:tc>
        <w:tc>
          <w:tcPr>
            <w:tcW w:w="550" w:type="dxa"/>
            <w:tcBorders>
              <w:top w:val="nil"/>
              <w:left w:val="nil"/>
              <w:bottom w:val="single" w:sz="4" w:space="0" w:color="auto"/>
              <w:right w:val="single" w:sz="4" w:space="0" w:color="auto"/>
            </w:tcBorders>
            <w:shd w:val="clear" w:color="auto" w:fill="auto"/>
            <w:noWrap/>
            <w:vAlign w:val="bottom"/>
            <w:hideMark/>
          </w:tcPr>
          <w:p w14:paraId="349C27A8"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957</w:t>
            </w:r>
          </w:p>
        </w:tc>
        <w:tc>
          <w:tcPr>
            <w:tcW w:w="784" w:type="dxa"/>
            <w:tcBorders>
              <w:top w:val="nil"/>
              <w:left w:val="nil"/>
              <w:bottom w:val="single" w:sz="4" w:space="0" w:color="auto"/>
              <w:right w:val="single" w:sz="4" w:space="0" w:color="auto"/>
            </w:tcBorders>
            <w:shd w:val="clear" w:color="auto" w:fill="auto"/>
            <w:noWrap/>
            <w:vAlign w:val="bottom"/>
            <w:hideMark/>
          </w:tcPr>
          <w:p w14:paraId="65AA1E89"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7.21%</w:t>
            </w:r>
          </w:p>
        </w:tc>
        <w:tc>
          <w:tcPr>
            <w:tcW w:w="550" w:type="dxa"/>
            <w:tcBorders>
              <w:top w:val="nil"/>
              <w:left w:val="nil"/>
              <w:bottom w:val="single" w:sz="4" w:space="0" w:color="auto"/>
              <w:right w:val="single" w:sz="4" w:space="0" w:color="auto"/>
            </w:tcBorders>
            <w:shd w:val="clear" w:color="auto" w:fill="auto"/>
            <w:noWrap/>
            <w:vAlign w:val="bottom"/>
            <w:hideMark/>
          </w:tcPr>
          <w:p w14:paraId="4A626B0D"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122</w:t>
            </w:r>
          </w:p>
        </w:tc>
        <w:tc>
          <w:tcPr>
            <w:tcW w:w="784" w:type="dxa"/>
            <w:tcBorders>
              <w:top w:val="nil"/>
              <w:left w:val="nil"/>
              <w:bottom w:val="single" w:sz="4" w:space="0" w:color="auto"/>
              <w:right w:val="single" w:sz="4" w:space="0" w:color="auto"/>
            </w:tcBorders>
            <w:shd w:val="clear" w:color="auto" w:fill="auto"/>
            <w:noWrap/>
            <w:vAlign w:val="bottom"/>
            <w:hideMark/>
          </w:tcPr>
          <w:p w14:paraId="3CB1A02C"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0.92%</w:t>
            </w:r>
          </w:p>
        </w:tc>
        <w:tc>
          <w:tcPr>
            <w:tcW w:w="863" w:type="dxa"/>
            <w:tcBorders>
              <w:top w:val="nil"/>
              <w:left w:val="nil"/>
              <w:bottom w:val="single" w:sz="4" w:space="0" w:color="auto"/>
              <w:right w:val="single" w:sz="4" w:space="0" w:color="auto"/>
            </w:tcBorders>
            <w:shd w:val="clear" w:color="auto" w:fill="auto"/>
            <w:noWrap/>
            <w:vAlign w:val="bottom"/>
            <w:hideMark/>
          </w:tcPr>
          <w:p w14:paraId="055A98A5"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7116</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7F9EB18D"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53.61%</w:t>
            </w:r>
          </w:p>
        </w:tc>
      </w:tr>
      <w:tr w:rsidR="006C44FF" w:rsidRPr="006C44FF" w14:paraId="6E3A9A66" w14:textId="77777777" w:rsidTr="006C44FF">
        <w:trPr>
          <w:gridAfter w:val="1"/>
          <w:wAfter w:w="91" w:type="dxa"/>
          <w:trHeight w:val="300"/>
        </w:trPr>
        <w:tc>
          <w:tcPr>
            <w:tcW w:w="5051" w:type="dxa"/>
            <w:tcBorders>
              <w:top w:val="nil"/>
              <w:left w:val="single" w:sz="4" w:space="0" w:color="auto"/>
              <w:bottom w:val="single" w:sz="4" w:space="0" w:color="auto"/>
              <w:right w:val="single" w:sz="4" w:space="0" w:color="auto"/>
            </w:tcBorders>
            <w:shd w:val="clear" w:color="auto" w:fill="auto"/>
            <w:noWrap/>
            <w:vAlign w:val="bottom"/>
            <w:hideMark/>
          </w:tcPr>
          <w:p w14:paraId="73E86F2C" w14:textId="77777777" w:rsidR="006C44FF" w:rsidRPr="006C44FF" w:rsidRDefault="006C44FF" w:rsidP="006C44FF">
            <w:pPr>
              <w:spacing w:after="0" w:line="240" w:lineRule="auto"/>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GOVERNANCE &amp; LEGAL SERVICES</w:t>
            </w:r>
          </w:p>
        </w:tc>
        <w:tc>
          <w:tcPr>
            <w:tcW w:w="709" w:type="dxa"/>
            <w:tcBorders>
              <w:top w:val="nil"/>
              <w:left w:val="nil"/>
              <w:bottom w:val="single" w:sz="4" w:space="0" w:color="auto"/>
              <w:right w:val="single" w:sz="4" w:space="0" w:color="auto"/>
            </w:tcBorders>
            <w:shd w:val="clear" w:color="auto" w:fill="auto"/>
            <w:noWrap/>
            <w:vAlign w:val="bottom"/>
            <w:hideMark/>
          </w:tcPr>
          <w:p w14:paraId="36FDCF8A"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3</w:t>
            </w:r>
          </w:p>
        </w:tc>
        <w:tc>
          <w:tcPr>
            <w:tcW w:w="784" w:type="dxa"/>
            <w:tcBorders>
              <w:top w:val="nil"/>
              <w:left w:val="nil"/>
              <w:bottom w:val="single" w:sz="4" w:space="0" w:color="auto"/>
              <w:right w:val="single" w:sz="4" w:space="0" w:color="auto"/>
            </w:tcBorders>
            <w:shd w:val="clear" w:color="auto" w:fill="auto"/>
            <w:noWrap/>
            <w:vAlign w:val="bottom"/>
            <w:hideMark/>
          </w:tcPr>
          <w:p w14:paraId="420FB1FB"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0.02%</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6F2BC3A5"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25</w:t>
            </w:r>
          </w:p>
        </w:tc>
        <w:tc>
          <w:tcPr>
            <w:tcW w:w="895" w:type="dxa"/>
            <w:tcBorders>
              <w:top w:val="nil"/>
              <w:left w:val="nil"/>
              <w:bottom w:val="single" w:sz="4" w:space="0" w:color="auto"/>
              <w:right w:val="single" w:sz="4" w:space="0" w:color="auto"/>
            </w:tcBorders>
            <w:shd w:val="clear" w:color="auto" w:fill="auto"/>
            <w:noWrap/>
            <w:vAlign w:val="bottom"/>
            <w:hideMark/>
          </w:tcPr>
          <w:p w14:paraId="7CFD8C7F"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0.19%</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2603D235"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21</w:t>
            </w:r>
          </w:p>
        </w:tc>
        <w:tc>
          <w:tcPr>
            <w:tcW w:w="895" w:type="dxa"/>
            <w:tcBorders>
              <w:top w:val="nil"/>
              <w:left w:val="nil"/>
              <w:bottom w:val="single" w:sz="4" w:space="0" w:color="auto"/>
              <w:right w:val="single" w:sz="4" w:space="0" w:color="auto"/>
            </w:tcBorders>
            <w:shd w:val="clear" w:color="auto" w:fill="auto"/>
            <w:noWrap/>
            <w:vAlign w:val="bottom"/>
            <w:hideMark/>
          </w:tcPr>
          <w:p w14:paraId="7BA40EA5"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0.16%</w:t>
            </w:r>
          </w:p>
        </w:tc>
        <w:tc>
          <w:tcPr>
            <w:tcW w:w="834" w:type="dxa"/>
            <w:tcBorders>
              <w:top w:val="nil"/>
              <w:left w:val="nil"/>
              <w:bottom w:val="single" w:sz="4" w:space="0" w:color="auto"/>
              <w:right w:val="single" w:sz="4" w:space="0" w:color="auto"/>
            </w:tcBorders>
            <w:shd w:val="clear" w:color="auto" w:fill="auto"/>
            <w:noWrap/>
            <w:vAlign w:val="bottom"/>
            <w:hideMark/>
          </w:tcPr>
          <w:p w14:paraId="5FD2D683"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33</w:t>
            </w:r>
          </w:p>
        </w:tc>
        <w:tc>
          <w:tcPr>
            <w:tcW w:w="895" w:type="dxa"/>
            <w:tcBorders>
              <w:top w:val="nil"/>
              <w:left w:val="nil"/>
              <w:bottom w:val="single" w:sz="4" w:space="0" w:color="auto"/>
              <w:right w:val="single" w:sz="4" w:space="0" w:color="auto"/>
            </w:tcBorders>
            <w:shd w:val="clear" w:color="auto" w:fill="auto"/>
            <w:noWrap/>
            <w:vAlign w:val="bottom"/>
            <w:hideMark/>
          </w:tcPr>
          <w:p w14:paraId="367C421F"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0.25%</w:t>
            </w:r>
          </w:p>
        </w:tc>
        <w:tc>
          <w:tcPr>
            <w:tcW w:w="550" w:type="dxa"/>
            <w:tcBorders>
              <w:top w:val="nil"/>
              <w:left w:val="nil"/>
              <w:bottom w:val="single" w:sz="4" w:space="0" w:color="auto"/>
              <w:right w:val="single" w:sz="4" w:space="0" w:color="auto"/>
            </w:tcBorders>
            <w:shd w:val="clear" w:color="auto" w:fill="auto"/>
            <w:noWrap/>
            <w:vAlign w:val="bottom"/>
            <w:hideMark/>
          </w:tcPr>
          <w:p w14:paraId="580173A1"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22</w:t>
            </w:r>
          </w:p>
        </w:tc>
        <w:tc>
          <w:tcPr>
            <w:tcW w:w="784" w:type="dxa"/>
            <w:tcBorders>
              <w:top w:val="nil"/>
              <w:left w:val="nil"/>
              <w:bottom w:val="single" w:sz="4" w:space="0" w:color="auto"/>
              <w:right w:val="single" w:sz="4" w:space="0" w:color="auto"/>
            </w:tcBorders>
            <w:shd w:val="clear" w:color="auto" w:fill="auto"/>
            <w:noWrap/>
            <w:vAlign w:val="bottom"/>
            <w:hideMark/>
          </w:tcPr>
          <w:p w14:paraId="4ABDD58F"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0.17%</w:t>
            </w:r>
          </w:p>
        </w:tc>
        <w:tc>
          <w:tcPr>
            <w:tcW w:w="550" w:type="dxa"/>
            <w:tcBorders>
              <w:top w:val="nil"/>
              <w:left w:val="nil"/>
              <w:bottom w:val="single" w:sz="4" w:space="0" w:color="auto"/>
              <w:right w:val="single" w:sz="4" w:space="0" w:color="auto"/>
            </w:tcBorders>
            <w:shd w:val="clear" w:color="auto" w:fill="auto"/>
            <w:noWrap/>
            <w:vAlign w:val="bottom"/>
            <w:hideMark/>
          </w:tcPr>
          <w:p w14:paraId="6FB6A244"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w:t>
            </w:r>
          </w:p>
        </w:tc>
        <w:tc>
          <w:tcPr>
            <w:tcW w:w="784" w:type="dxa"/>
            <w:tcBorders>
              <w:top w:val="nil"/>
              <w:left w:val="nil"/>
              <w:bottom w:val="single" w:sz="4" w:space="0" w:color="auto"/>
              <w:right w:val="single" w:sz="4" w:space="0" w:color="auto"/>
            </w:tcBorders>
            <w:shd w:val="clear" w:color="auto" w:fill="auto"/>
            <w:noWrap/>
            <w:vAlign w:val="bottom"/>
            <w:hideMark/>
          </w:tcPr>
          <w:p w14:paraId="4C7C0A4E"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0.01%</w:t>
            </w:r>
          </w:p>
        </w:tc>
        <w:tc>
          <w:tcPr>
            <w:tcW w:w="863" w:type="dxa"/>
            <w:tcBorders>
              <w:top w:val="nil"/>
              <w:left w:val="nil"/>
              <w:bottom w:val="single" w:sz="4" w:space="0" w:color="auto"/>
              <w:right w:val="single" w:sz="4" w:space="0" w:color="auto"/>
            </w:tcBorders>
            <w:shd w:val="clear" w:color="auto" w:fill="auto"/>
            <w:noWrap/>
            <w:vAlign w:val="bottom"/>
            <w:hideMark/>
          </w:tcPr>
          <w:p w14:paraId="4DA43910"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105</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302DF5C7"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0.79%</w:t>
            </w:r>
          </w:p>
        </w:tc>
      </w:tr>
      <w:tr w:rsidR="006C44FF" w:rsidRPr="006C44FF" w14:paraId="235BA412" w14:textId="77777777" w:rsidTr="006C44FF">
        <w:trPr>
          <w:gridAfter w:val="1"/>
          <w:wAfter w:w="91" w:type="dxa"/>
          <w:trHeight w:val="300"/>
        </w:trPr>
        <w:tc>
          <w:tcPr>
            <w:tcW w:w="5051" w:type="dxa"/>
            <w:tcBorders>
              <w:top w:val="nil"/>
              <w:left w:val="single" w:sz="4" w:space="0" w:color="auto"/>
              <w:bottom w:val="single" w:sz="4" w:space="0" w:color="auto"/>
              <w:right w:val="single" w:sz="4" w:space="0" w:color="auto"/>
            </w:tcBorders>
            <w:shd w:val="clear" w:color="auto" w:fill="auto"/>
            <w:noWrap/>
            <w:vAlign w:val="bottom"/>
            <w:hideMark/>
          </w:tcPr>
          <w:p w14:paraId="5942235B" w14:textId="494DFA44" w:rsidR="006C44FF" w:rsidRPr="006C44FF" w:rsidRDefault="00397258" w:rsidP="006C44F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PEOPLE</w:t>
            </w:r>
            <w:r w:rsidR="006C44FF" w:rsidRPr="006C44FF">
              <w:rPr>
                <w:rFonts w:ascii="Arial" w:eastAsia="Times New Roman" w:hAnsi="Arial" w:cs="Arial"/>
                <w:color w:val="000000"/>
                <w:sz w:val="20"/>
                <w:szCs w:val="20"/>
                <w:lang w:eastAsia="en-GB"/>
              </w:rPr>
              <w:t xml:space="preserve"> &amp; COMMUNITIES</w:t>
            </w:r>
          </w:p>
        </w:tc>
        <w:tc>
          <w:tcPr>
            <w:tcW w:w="709" w:type="dxa"/>
            <w:tcBorders>
              <w:top w:val="nil"/>
              <w:left w:val="nil"/>
              <w:bottom w:val="single" w:sz="4" w:space="0" w:color="auto"/>
              <w:right w:val="single" w:sz="4" w:space="0" w:color="auto"/>
            </w:tcBorders>
            <w:shd w:val="clear" w:color="auto" w:fill="auto"/>
            <w:noWrap/>
            <w:vAlign w:val="bottom"/>
            <w:hideMark/>
          </w:tcPr>
          <w:p w14:paraId="59532DE7"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73</w:t>
            </w:r>
          </w:p>
        </w:tc>
        <w:tc>
          <w:tcPr>
            <w:tcW w:w="784" w:type="dxa"/>
            <w:tcBorders>
              <w:top w:val="nil"/>
              <w:left w:val="nil"/>
              <w:bottom w:val="single" w:sz="4" w:space="0" w:color="auto"/>
              <w:right w:val="single" w:sz="4" w:space="0" w:color="auto"/>
            </w:tcBorders>
            <w:shd w:val="clear" w:color="auto" w:fill="auto"/>
            <w:noWrap/>
            <w:vAlign w:val="bottom"/>
            <w:hideMark/>
          </w:tcPr>
          <w:p w14:paraId="6714DA92"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0.55%</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26120335"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307</w:t>
            </w:r>
          </w:p>
        </w:tc>
        <w:tc>
          <w:tcPr>
            <w:tcW w:w="895" w:type="dxa"/>
            <w:tcBorders>
              <w:top w:val="nil"/>
              <w:left w:val="nil"/>
              <w:bottom w:val="single" w:sz="4" w:space="0" w:color="auto"/>
              <w:right w:val="single" w:sz="4" w:space="0" w:color="auto"/>
            </w:tcBorders>
            <w:shd w:val="clear" w:color="auto" w:fill="auto"/>
            <w:noWrap/>
            <w:vAlign w:val="bottom"/>
            <w:hideMark/>
          </w:tcPr>
          <w:p w14:paraId="1C11DEE0"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2.31%</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749FE9F3"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314</w:t>
            </w:r>
          </w:p>
        </w:tc>
        <w:tc>
          <w:tcPr>
            <w:tcW w:w="895" w:type="dxa"/>
            <w:tcBorders>
              <w:top w:val="nil"/>
              <w:left w:val="nil"/>
              <w:bottom w:val="single" w:sz="4" w:space="0" w:color="auto"/>
              <w:right w:val="single" w:sz="4" w:space="0" w:color="auto"/>
            </w:tcBorders>
            <w:shd w:val="clear" w:color="auto" w:fill="auto"/>
            <w:noWrap/>
            <w:vAlign w:val="bottom"/>
            <w:hideMark/>
          </w:tcPr>
          <w:p w14:paraId="35DF006C"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2.37%</w:t>
            </w:r>
          </w:p>
        </w:tc>
        <w:tc>
          <w:tcPr>
            <w:tcW w:w="834" w:type="dxa"/>
            <w:tcBorders>
              <w:top w:val="nil"/>
              <w:left w:val="nil"/>
              <w:bottom w:val="single" w:sz="4" w:space="0" w:color="auto"/>
              <w:right w:val="single" w:sz="4" w:space="0" w:color="auto"/>
            </w:tcBorders>
            <w:shd w:val="clear" w:color="auto" w:fill="auto"/>
            <w:noWrap/>
            <w:vAlign w:val="bottom"/>
            <w:hideMark/>
          </w:tcPr>
          <w:p w14:paraId="471FED80"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341</w:t>
            </w:r>
          </w:p>
        </w:tc>
        <w:tc>
          <w:tcPr>
            <w:tcW w:w="895" w:type="dxa"/>
            <w:tcBorders>
              <w:top w:val="nil"/>
              <w:left w:val="nil"/>
              <w:bottom w:val="single" w:sz="4" w:space="0" w:color="auto"/>
              <w:right w:val="single" w:sz="4" w:space="0" w:color="auto"/>
            </w:tcBorders>
            <w:shd w:val="clear" w:color="auto" w:fill="auto"/>
            <w:noWrap/>
            <w:vAlign w:val="bottom"/>
            <w:hideMark/>
          </w:tcPr>
          <w:p w14:paraId="2EE71F2B"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2.57%</w:t>
            </w:r>
          </w:p>
        </w:tc>
        <w:tc>
          <w:tcPr>
            <w:tcW w:w="550" w:type="dxa"/>
            <w:tcBorders>
              <w:top w:val="nil"/>
              <w:left w:val="nil"/>
              <w:bottom w:val="single" w:sz="4" w:space="0" w:color="auto"/>
              <w:right w:val="single" w:sz="4" w:space="0" w:color="auto"/>
            </w:tcBorders>
            <w:shd w:val="clear" w:color="auto" w:fill="auto"/>
            <w:noWrap/>
            <w:vAlign w:val="bottom"/>
            <w:hideMark/>
          </w:tcPr>
          <w:p w14:paraId="73A37C06"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246</w:t>
            </w:r>
          </w:p>
        </w:tc>
        <w:tc>
          <w:tcPr>
            <w:tcW w:w="784" w:type="dxa"/>
            <w:tcBorders>
              <w:top w:val="nil"/>
              <w:left w:val="nil"/>
              <w:bottom w:val="single" w:sz="4" w:space="0" w:color="auto"/>
              <w:right w:val="single" w:sz="4" w:space="0" w:color="auto"/>
            </w:tcBorders>
            <w:shd w:val="clear" w:color="auto" w:fill="auto"/>
            <w:noWrap/>
            <w:vAlign w:val="bottom"/>
            <w:hideMark/>
          </w:tcPr>
          <w:p w14:paraId="61D9F65A"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1.85%</w:t>
            </w:r>
          </w:p>
        </w:tc>
        <w:tc>
          <w:tcPr>
            <w:tcW w:w="550" w:type="dxa"/>
            <w:tcBorders>
              <w:top w:val="nil"/>
              <w:left w:val="nil"/>
              <w:bottom w:val="single" w:sz="4" w:space="0" w:color="auto"/>
              <w:right w:val="single" w:sz="4" w:space="0" w:color="auto"/>
            </w:tcBorders>
            <w:shd w:val="clear" w:color="auto" w:fill="auto"/>
            <w:noWrap/>
            <w:vAlign w:val="bottom"/>
            <w:hideMark/>
          </w:tcPr>
          <w:p w14:paraId="01CCC46C"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45</w:t>
            </w:r>
          </w:p>
        </w:tc>
        <w:tc>
          <w:tcPr>
            <w:tcW w:w="784" w:type="dxa"/>
            <w:tcBorders>
              <w:top w:val="nil"/>
              <w:left w:val="nil"/>
              <w:bottom w:val="single" w:sz="4" w:space="0" w:color="auto"/>
              <w:right w:val="single" w:sz="4" w:space="0" w:color="auto"/>
            </w:tcBorders>
            <w:shd w:val="clear" w:color="auto" w:fill="auto"/>
            <w:noWrap/>
            <w:vAlign w:val="bottom"/>
            <w:hideMark/>
          </w:tcPr>
          <w:p w14:paraId="27982207"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0.34%</w:t>
            </w:r>
          </w:p>
        </w:tc>
        <w:tc>
          <w:tcPr>
            <w:tcW w:w="863" w:type="dxa"/>
            <w:tcBorders>
              <w:top w:val="nil"/>
              <w:left w:val="nil"/>
              <w:bottom w:val="single" w:sz="4" w:space="0" w:color="auto"/>
              <w:right w:val="single" w:sz="4" w:space="0" w:color="auto"/>
            </w:tcBorders>
            <w:shd w:val="clear" w:color="auto" w:fill="auto"/>
            <w:noWrap/>
            <w:vAlign w:val="bottom"/>
            <w:hideMark/>
          </w:tcPr>
          <w:p w14:paraId="125E2244"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1326</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40554C44"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9.99%</w:t>
            </w:r>
          </w:p>
        </w:tc>
      </w:tr>
      <w:tr w:rsidR="006C44FF" w:rsidRPr="006C44FF" w14:paraId="682CBBD0" w14:textId="77777777" w:rsidTr="006C44FF">
        <w:trPr>
          <w:gridAfter w:val="1"/>
          <w:wAfter w:w="91" w:type="dxa"/>
          <w:trHeight w:val="300"/>
        </w:trPr>
        <w:tc>
          <w:tcPr>
            <w:tcW w:w="5051" w:type="dxa"/>
            <w:tcBorders>
              <w:top w:val="nil"/>
              <w:left w:val="single" w:sz="4" w:space="0" w:color="auto"/>
              <w:bottom w:val="single" w:sz="4" w:space="0" w:color="auto"/>
              <w:right w:val="single" w:sz="4" w:space="0" w:color="auto"/>
            </w:tcBorders>
            <w:shd w:val="clear" w:color="auto" w:fill="auto"/>
            <w:noWrap/>
            <w:vAlign w:val="bottom"/>
            <w:hideMark/>
          </w:tcPr>
          <w:p w14:paraId="0DB21870" w14:textId="77777777" w:rsidR="006C44FF" w:rsidRPr="006C44FF" w:rsidRDefault="006C44FF" w:rsidP="006C44FF">
            <w:pPr>
              <w:spacing w:after="0" w:line="240" w:lineRule="auto"/>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PLANNING TRANSPORT &amp; ENVIRONMENT</w:t>
            </w:r>
          </w:p>
        </w:tc>
        <w:tc>
          <w:tcPr>
            <w:tcW w:w="709" w:type="dxa"/>
            <w:tcBorders>
              <w:top w:val="nil"/>
              <w:left w:val="nil"/>
              <w:bottom w:val="single" w:sz="4" w:space="0" w:color="auto"/>
              <w:right w:val="single" w:sz="4" w:space="0" w:color="auto"/>
            </w:tcBorders>
            <w:shd w:val="clear" w:color="auto" w:fill="auto"/>
            <w:noWrap/>
            <w:vAlign w:val="bottom"/>
            <w:hideMark/>
          </w:tcPr>
          <w:p w14:paraId="0460489F"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26</w:t>
            </w:r>
          </w:p>
        </w:tc>
        <w:tc>
          <w:tcPr>
            <w:tcW w:w="784" w:type="dxa"/>
            <w:tcBorders>
              <w:top w:val="nil"/>
              <w:left w:val="nil"/>
              <w:bottom w:val="single" w:sz="4" w:space="0" w:color="auto"/>
              <w:right w:val="single" w:sz="4" w:space="0" w:color="auto"/>
            </w:tcBorders>
            <w:shd w:val="clear" w:color="auto" w:fill="auto"/>
            <w:noWrap/>
            <w:vAlign w:val="bottom"/>
            <w:hideMark/>
          </w:tcPr>
          <w:p w14:paraId="7CCEBD9F"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0.20%</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224D7001"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136</w:t>
            </w:r>
          </w:p>
        </w:tc>
        <w:tc>
          <w:tcPr>
            <w:tcW w:w="895" w:type="dxa"/>
            <w:tcBorders>
              <w:top w:val="nil"/>
              <w:left w:val="nil"/>
              <w:bottom w:val="single" w:sz="4" w:space="0" w:color="auto"/>
              <w:right w:val="single" w:sz="4" w:space="0" w:color="auto"/>
            </w:tcBorders>
            <w:shd w:val="clear" w:color="auto" w:fill="auto"/>
            <w:noWrap/>
            <w:vAlign w:val="bottom"/>
            <w:hideMark/>
          </w:tcPr>
          <w:p w14:paraId="0FCE97EE"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1.02%</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03A73678"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215</w:t>
            </w:r>
          </w:p>
        </w:tc>
        <w:tc>
          <w:tcPr>
            <w:tcW w:w="895" w:type="dxa"/>
            <w:tcBorders>
              <w:top w:val="nil"/>
              <w:left w:val="nil"/>
              <w:bottom w:val="single" w:sz="4" w:space="0" w:color="auto"/>
              <w:right w:val="single" w:sz="4" w:space="0" w:color="auto"/>
            </w:tcBorders>
            <w:shd w:val="clear" w:color="auto" w:fill="auto"/>
            <w:noWrap/>
            <w:vAlign w:val="bottom"/>
            <w:hideMark/>
          </w:tcPr>
          <w:p w14:paraId="40E14521"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1.62%</w:t>
            </w:r>
          </w:p>
        </w:tc>
        <w:tc>
          <w:tcPr>
            <w:tcW w:w="834" w:type="dxa"/>
            <w:tcBorders>
              <w:top w:val="nil"/>
              <w:left w:val="nil"/>
              <w:bottom w:val="single" w:sz="4" w:space="0" w:color="auto"/>
              <w:right w:val="single" w:sz="4" w:space="0" w:color="auto"/>
            </w:tcBorders>
            <w:shd w:val="clear" w:color="auto" w:fill="auto"/>
            <w:noWrap/>
            <w:vAlign w:val="bottom"/>
            <w:hideMark/>
          </w:tcPr>
          <w:p w14:paraId="1D25CAEC"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323</w:t>
            </w:r>
          </w:p>
        </w:tc>
        <w:tc>
          <w:tcPr>
            <w:tcW w:w="895" w:type="dxa"/>
            <w:tcBorders>
              <w:top w:val="nil"/>
              <w:left w:val="nil"/>
              <w:bottom w:val="single" w:sz="4" w:space="0" w:color="auto"/>
              <w:right w:val="single" w:sz="4" w:space="0" w:color="auto"/>
            </w:tcBorders>
            <w:shd w:val="clear" w:color="auto" w:fill="auto"/>
            <w:noWrap/>
            <w:vAlign w:val="bottom"/>
            <w:hideMark/>
          </w:tcPr>
          <w:p w14:paraId="4DE68199"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2.43%</w:t>
            </w:r>
          </w:p>
        </w:tc>
        <w:tc>
          <w:tcPr>
            <w:tcW w:w="550" w:type="dxa"/>
            <w:tcBorders>
              <w:top w:val="nil"/>
              <w:left w:val="nil"/>
              <w:bottom w:val="single" w:sz="4" w:space="0" w:color="auto"/>
              <w:right w:val="single" w:sz="4" w:space="0" w:color="auto"/>
            </w:tcBorders>
            <w:shd w:val="clear" w:color="auto" w:fill="auto"/>
            <w:noWrap/>
            <w:vAlign w:val="bottom"/>
            <w:hideMark/>
          </w:tcPr>
          <w:p w14:paraId="1F069776"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258</w:t>
            </w:r>
          </w:p>
        </w:tc>
        <w:tc>
          <w:tcPr>
            <w:tcW w:w="784" w:type="dxa"/>
            <w:tcBorders>
              <w:top w:val="nil"/>
              <w:left w:val="nil"/>
              <w:bottom w:val="single" w:sz="4" w:space="0" w:color="auto"/>
              <w:right w:val="single" w:sz="4" w:space="0" w:color="auto"/>
            </w:tcBorders>
            <w:shd w:val="clear" w:color="auto" w:fill="auto"/>
            <w:noWrap/>
            <w:vAlign w:val="bottom"/>
            <w:hideMark/>
          </w:tcPr>
          <w:p w14:paraId="5AED4B47"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1.94%</w:t>
            </w:r>
          </w:p>
        </w:tc>
        <w:tc>
          <w:tcPr>
            <w:tcW w:w="550" w:type="dxa"/>
            <w:tcBorders>
              <w:top w:val="nil"/>
              <w:left w:val="nil"/>
              <w:bottom w:val="single" w:sz="4" w:space="0" w:color="auto"/>
              <w:right w:val="single" w:sz="4" w:space="0" w:color="auto"/>
            </w:tcBorders>
            <w:shd w:val="clear" w:color="auto" w:fill="auto"/>
            <w:noWrap/>
            <w:vAlign w:val="bottom"/>
            <w:hideMark/>
          </w:tcPr>
          <w:p w14:paraId="5C6DD296"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39</w:t>
            </w:r>
          </w:p>
        </w:tc>
        <w:tc>
          <w:tcPr>
            <w:tcW w:w="784" w:type="dxa"/>
            <w:tcBorders>
              <w:top w:val="nil"/>
              <w:left w:val="nil"/>
              <w:bottom w:val="single" w:sz="4" w:space="0" w:color="auto"/>
              <w:right w:val="single" w:sz="4" w:space="0" w:color="auto"/>
            </w:tcBorders>
            <w:shd w:val="clear" w:color="auto" w:fill="auto"/>
            <w:noWrap/>
            <w:vAlign w:val="bottom"/>
            <w:hideMark/>
          </w:tcPr>
          <w:p w14:paraId="7C349EA1"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0.29%</w:t>
            </w:r>
          </w:p>
        </w:tc>
        <w:tc>
          <w:tcPr>
            <w:tcW w:w="863" w:type="dxa"/>
            <w:tcBorders>
              <w:top w:val="nil"/>
              <w:left w:val="nil"/>
              <w:bottom w:val="single" w:sz="4" w:space="0" w:color="auto"/>
              <w:right w:val="single" w:sz="4" w:space="0" w:color="auto"/>
            </w:tcBorders>
            <w:shd w:val="clear" w:color="auto" w:fill="auto"/>
            <w:noWrap/>
            <w:vAlign w:val="bottom"/>
            <w:hideMark/>
          </w:tcPr>
          <w:p w14:paraId="09B67409"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997</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378E4653"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7.51%</w:t>
            </w:r>
          </w:p>
        </w:tc>
      </w:tr>
      <w:tr w:rsidR="006C44FF" w:rsidRPr="006C44FF" w14:paraId="2F6C8029" w14:textId="77777777" w:rsidTr="006C44FF">
        <w:trPr>
          <w:gridAfter w:val="1"/>
          <w:wAfter w:w="91" w:type="dxa"/>
          <w:trHeight w:val="300"/>
        </w:trPr>
        <w:tc>
          <w:tcPr>
            <w:tcW w:w="5051" w:type="dxa"/>
            <w:tcBorders>
              <w:top w:val="nil"/>
              <w:left w:val="single" w:sz="4" w:space="0" w:color="auto"/>
              <w:bottom w:val="single" w:sz="4" w:space="0" w:color="auto"/>
              <w:right w:val="single" w:sz="4" w:space="0" w:color="auto"/>
            </w:tcBorders>
            <w:shd w:val="clear" w:color="auto" w:fill="auto"/>
            <w:noWrap/>
            <w:vAlign w:val="bottom"/>
            <w:hideMark/>
          </w:tcPr>
          <w:p w14:paraId="172DF65A" w14:textId="77777777" w:rsidR="006C44FF" w:rsidRPr="006C44FF" w:rsidRDefault="006C44FF" w:rsidP="006C44FF">
            <w:pPr>
              <w:spacing w:after="0" w:line="240" w:lineRule="auto"/>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RESOURCES</w:t>
            </w:r>
          </w:p>
        </w:tc>
        <w:tc>
          <w:tcPr>
            <w:tcW w:w="709" w:type="dxa"/>
            <w:tcBorders>
              <w:top w:val="nil"/>
              <w:left w:val="nil"/>
              <w:bottom w:val="single" w:sz="4" w:space="0" w:color="auto"/>
              <w:right w:val="single" w:sz="4" w:space="0" w:color="auto"/>
            </w:tcBorders>
            <w:shd w:val="clear" w:color="auto" w:fill="auto"/>
            <w:noWrap/>
            <w:vAlign w:val="bottom"/>
            <w:hideMark/>
          </w:tcPr>
          <w:p w14:paraId="5950A1BA"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46</w:t>
            </w:r>
          </w:p>
        </w:tc>
        <w:tc>
          <w:tcPr>
            <w:tcW w:w="784" w:type="dxa"/>
            <w:tcBorders>
              <w:top w:val="nil"/>
              <w:left w:val="nil"/>
              <w:bottom w:val="single" w:sz="4" w:space="0" w:color="auto"/>
              <w:right w:val="single" w:sz="4" w:space="0" w:color="auto"/>
            </w:tcBorders>
            <w:shd w:val="clear" w:color="auto" w:fill="auto"/>
            <w:noWrap/>
            <w:vAlign w:val="bottom"/>
            <w:hideMark/>
          </w:tcPr>
          <w:p w14:paraId="05593DE8"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0.35%</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4BA89EE2"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214</w:t>
            </w:r>
          </w:p>
        </w:tc>
        <w:tc>
          <w:tcPr>
            <w:tcW w:w="895" w:type="dxa"/>
            <w:tcBorders>
              <w:top w:val="nil"/>
              <w:left w:val="nil"/>
              <w:bottom w:val="single" w:sz="4" w:space="0" w:color="auto"/>
              <w:right w:val="single" w:sz="4" w:space="0" w:color="auto"/>
            </w:tcBorders>
            <w:shd w:val="clear" w:color="auto" w:fill="auto"/>
            <w:noWrap/>
            <w:vAlign w:val="bottom"/>
            <w:hideMark/>
          </w:tcPr>
          <w:p w14:paraId="1EE42762"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1.61%</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31C7A7EE"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223</w:t>
            </w:r>
          </w:p>
        </w:tc>
        <w:tc>
          <w:tcPr>
            <w:tcW w:w="895" w:type="dxa"/>
            <w:tcBorders>
              <w:top w:val="nil"/>
              <w:left w:val="nil"/>
              <w:bottom w:val="single" w:sz="4" w:space="0" w:color="auto"/>
              <w:right w:val="single" w:sz="4" w:space="0" w:color="auto"/>
            </w:tcBorders>
            <w:shd w:val="clear" w:color="auto" w:fill="auto"/>
            <w:noWrap/>
            <w:vAlign w:val="bottom"/>
            <w:hideMark/>
          </w:tcPr>
          <w:p w14:paraId="53821A52"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1.68%</w:t>
            </w:r>
          </w:p>
        </w:tc>
        <w:tc>
          <w:tcPr>
            <w:tcW w:w="834" w:type="dxa"/>
            <w:tcBorders>
              <w:top w:val="nil"/>
              <w:left w:val="nil"/>
              <w:bottom w:val="single" w:sz="4" w:space="0" w:color="auto"/>
              <w:right w:val="single" w:sz="4" w:space="0" w:color="auto"/>
            </w:tcBorders>
            <w:shd w:val="clear" w:color="auto" w:fill="auto"/>
            <w:noWrap/>
            <w:vAlign w:val="bottom"/>
            <w:hideMark/>
          </w:tcPr>
          <w:p w14:paraId="413892DB"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267</w:t>
            </w:r>
          </w:p>
        </w:tc>
        <w:tc>
          <w:tcPr>
            <w:tcW w:w="895" w:type="dxa"/>
            <w:tcBorders>
              <w:top w:val="nil"/>
              <w:left w:val="nil"/>
              <w:bottom w:val="single" w:sz="4" w:space="0" w:color="auto"/>
              <w:right w:val="single" w:sz="4" w:space="0" w:color="auto"/>
            </w:tcBorders>
            <w:shd w:val="clear" w:color="auto" w:fill="auto"/>
            <w:noWrap/>
            <w:vAlign w:val="bottom"/>
            <w:hideMark/>
          </w:tcPr>
          <w:p w14:paraId="3266B7F2"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2.01%</w:t>
            </w:r>
          </w:p>
        </w:tc>
        <w:tc>
          <w:tcPr>
            <w:tcW w:w="550" w:type="dxa"/>
            <w:tcBorders>
              <w:top w:val="nil"/>
              <w:left w:val="nil"/>
              <w:bottom w:val="single" w:sz="4" w:space="0" w:color="auto"/>
              <w:right w:val="single" w:sz="4" w:space="0" w:color="auto"/>
            </w:tcBorders>
            <w:shd w:val="clear" w:color="auto" w:fill="auto"/>
            <w:noWrap/>
            <w:vAlign w:val="bottom"/>
            <w:hideMark/>
          </w:tcPr>
          <w:p w14:paraId="29AB9755"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128</w:t>
            </w:r>
          </w:p>
        </w:tc>
        <w:tc>
          <w:tcPr>
            <w:tcW w:w="784" w:type="dxa"/>
            <w:tcBorders>
              <w:top w:val="nil"/>
              <w:left w:val="nil"/>
              <w:bottom w:val="single" w:sz="4" w:space="0" w:color="auto"/>
              <w:right w:val="single" w:sz="4" w:space="0" w:color="auto"/>
            </w:tcBorders>
            <w:shd w:val="clear" w:color="auto" w:fill="auto"/>
            <w:noWrap/>
            <w:vAlign w:val="bottom"/>
            <w:hideMark/>
          </w:tcPr>
          <w:p w14:paraId="36D9583E"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0.96%</w:t>
            </w:r>
          </w:p>
        </w:tc>
        <w:tc>
          <w:tcPr>
            <w:tcW w:w="550" w:type="dxa"/>
            <w:tcBorders>
              <w:top w:val="nil"/>
              <w:left w:val="nil"/>
              <w:bottom w:val="single" w:sz="4" w:space="0" w:color="auto"/>
              <w:right w:val="single" w:sz="4" w:space="0" w:color="auto"/>
            </w:tcBorders>
            <w:shd w:val="clear" w:color="auto" w:fill="auto"/>
            <w:noWrap/>
            <w:vAlign w:val="bottom"/>
            <w:hideMark/>
          </w:tcPr>
          <w:p w14:paraId="4B1B1D7C"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9</w:t>
            </w:r>
          </w:p>
        </w:tc>
        <w:tc>
          <w:tcPr>
            <w:tcW w:w="784" w:type="dxa"/>
            <w:tcBorders>
              <w:top w:val="nil"/>
              <w:left w:val="nil"/>
              <w:bottom w:val="single" w:sz="4" w:space="0" w:color="auto"/>
              <w:right w:val="single" w:sz="4" w:space="0" w:color="auto"/>
            </w:tcBorders>
            <w:shd w:val="clear" w:color="auto" w:fill="auto"/>
            <w:noWrap/>
            <w:vAlign w:val="bottom"/>
            <w:hideMark/>
          </w:tcPr>
          <w:p w14:paraId="6A470B84"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0.07%</w:t>
            </w:r>
          </w:p>
        </w:tc>
        <w:tc>
          <w:tcPr>
            <w:tcW w:w="863" w:type="dxa"/>
            <w:tcBorders>
              <w:top w:val="nil"/>
              <w:left w:val="nil"/>
              <w:bottom w:val="single" w:sz="4" w:space="0" w:color="auto"/>
              <w:right w:val="single" w:sz="4" w:space="0" w:color="auto"/>
            </w:tcBorders>
            <w:shd w:val="clear" w:color="auto" w:fill="auto"/>
            <w:noWrap/>
            <w:vAlign w:val="bottom"/>
            <w:hideMark/>
          </w:tcPr>
          <w:p w14:paraId="4291AF41"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887</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69FD2475"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6.68%</w:t>
            </w:r>
          </w:p>
        </w:tc>
      </w:tr>
      <w:tr w:rsidR="006C44FF" w:rsidRPr="006C44FF" w14:paraId="67A0D55D" w14:textId="77777777" w:rsidTr="006C44FF">
        <w:trPr>
          <w:gridAfter w:val="1"/>
          <w:wAfter w:w="91" w:type="dxa"/>
          <w:trHeight w:val="300"/>
        </w:trPr>
        <w:tc>
          <w:tcPr>
            <w:tcW w:w="5051" w:type="dxa"/>
            <w:tcBorders>
              <w:top w:val="nil"/>
              <w:left w:val="single" w:sz="4" w:space="0" w:color="auto"/>
              <w:bottom w:val="single" w:sz="4" w:space="0" w:color="auto"/>
              <w:right w:val="single" w:sz="4" w:space="0" w:color="auto"/>
            </w:tcBorders>
            <w:shd w:val="clear" w:color="auto" w:fill="auto"/>
            <w:noWrap/>
            <w:vAlign w:val="bottom"/>
            <w:hideMark/>
          </w:tcPr>
          <w:p w14:paraId="707D6EB2" w14:textId="77777777" w:rsidR="006C44FF" w:rsidRPr="006C44FF" w:rsidRDefault="006C44FF" w:rsidP="006C44FF">
            <w:pPr>
              <w:spacing w:after="0" w:line="240" w:lineRule="auto"/>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SOCIAL SERVICES</w:t>
            </w:r>
          </w:p>
        </w:tc>
        <w:tc>
          <w:tcPr>
            <w:tcW w:w="709" w:type="dxa"/>
            <w:tcBorders>
              <w:top w:val="nil"/>
              <w:left w:val="nil"/>
              <w:bottom w:val="single" w:sz="4" w:space="0" w:color="auto"/>
              <w:right w:val="single" w:sz="4" w:space="0" w:color="auto"/>
            </w:tcBorders>
            <w:shd w:val="clear" w:color="auto" w:fill="auto"/>
            <w:noWrap/>
            <w:vAlign w:val="bottom"/>
            <w:hideMark/>
          </w:tcPr>
          <w:p w14:paraId="170C9FA6"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23</w:t>
            </w:r>
          </w:p>
        </w:tc>
        <w:tc>
          <w:tcPr>
            <w:tcW w:w="784" w:type="dxa"/>
            <w:tcBorders>
              <w:top w:val="nil"/>
              <w:left w:val="nil"/>
              <w:bottom w:val="single" w:sz="4" w:space="0" w:color="auto"/>
              <w:right w:val="single" w:sz="4" w:space="0" w:color="auto"/>
            </w:tcBorders>
            <w:shd w:val="clear" w:color="auto" w:fill="auto"/>
            <w:noWrap/>
            <w:vAlign w:val="bottom"/>
            <w:hideMark/>
          </w:tcPr>
          <w:p w14:paraId="5A5555E1"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0.17%</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16CC89E2"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196</w:t>
            </w:r>
          </w:p>
        </w:tc>
        <w:tc>
          <w:tcPr>
            <w:tcW w:w="895" w:type="dxa"/>
            <w:tcBorders>
              <w:top w:val="nil"/>
              <w:left w:val="nil"/>
              <w:bottom w:val="single" w:sz="4" w:space="0" w:color="auto"/>
              <w:right w:val="single" w:sz="4" w:space="0" w:color="auto"/>
            </w:tcBorders>
            <w:shd w:val="clear" w:color="auto" w:fill="auto"/>
            <w:noWrap/>
            <w:vAlign w:val="bottom"/>
            <w:hideMark/>
          </w:tcPr>
          <w:p w14:paraId="3FD26138"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1.48%</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04E86B14"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251</w:t>
            </w:r>
          </w:p>
        </w:tc>
        <w:tc>
          <w:tcPr>
            <w:tcW w:w="895" w:type="dxa"/>
            <w:tcBorders>
              <w:top w:val="nil"/>
              <w:left w:val="nil"/>
              <w:bottom w:val="single" w:sz="4" w:space="0" w:color="auto"/>
              <w:right w:val="single" w:sz="4" w:space="0" w:color="auto"/>
            </w:tcBorders>
            <w:shd w:val="clear" w:color="auto" w:fill="auto"/>
            <w:noWrap/>
            <w:vAlign w:val="bottom"/>
            <w:hideMark/>
          </w:tcPr>
          <w:p w14:paraId="6360878D"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1.89%</w:t>
            </w:r>
          </w:p>
        </w:tc>
        <w:tc>
          <w:tcPr>
            <w:tcW w:w="834" w:type="dxa"/>
            <w:tcBorders>
              <w:top w:val="nil"/>
              <w:left w:val="nil"/>
              <w:bottom w:val="single" w:sz="4" w:space="0" w:color="auto"/>
              <w:right w:val="single" w:sz="4" w:space="0" w:color="auto"/>
            </w:tcBorders>
            <w:shd w:val="clear" w:color="auto" w:fill="auto"/>
            <w:noWrap/>
            <w:vAlign w:val="bottom"/>
            <w:hideMark/>
          </w:tcPr>
          <w:p w14:paraId="093D094A"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314</w:t>
            </w:r>
          </w:p>
        </w:tc>
        <w:tc>
          <w:tcPr>
            <w:tcW w:w="895" w:type="dxa"/>
            <w:tcBorders>
              <w:top w:val="nil"/>
              <w:left w:val="nil"/>
              <w:bottom w:val="single" w:sz="4" w:space="0" w:color="auto"/>
              <w:right w:val="single" w:sz="4" w:space="0" w:color="auto"/>
            </w:tcBorders>
            <w:shd w:val="clear" w:color="auto" w:fill="auto"/>
            <w:noWrap/>
            <w:vAlign w:val="bottom"/>
            <w:hideMark/>
          </w:tcPr>
          <w:p w14:paraId="0599FFED"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2.37%</w:t>
            </w:r>
          </w:p>
        </w:tc>
        <w:tc>
          <w:tcPr>
            <w:tcW w:w="550" w:type="dxa"/>
            <w:tcBorders>
              <w:top w:val="nil"/>
              <w:left w:val="nil"/>
              <w:bottom w:val="single" w:sz="4" w:space="0" w:color="auto"/>
              <w:right w:val="single" w:sz="4" w:space="0" w:color="auto"/>
            </w:tcBorders>
            <w:shd w:val="clear" w:color="auto" w:fill="auto"/>
            <w:noWrap/>
            <w:vAlign w:val="bottom"/>
            <w:hideMark/>
          </w:tcPr>
          <w:p w14:paraId="7FFBE8BB"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310</w:t>
            </w:r>
          </w:p>
        </w:tc>
        <w:tc>
          <w:tcPr>
            <w:tcW w:w="784" w:type="dxa"/>
            <w:tcBorders>
              <w:top w:val="nil"/>
              <w:left w:val="nil"/>
              <w:bottom w:val="single" w:sz="4" w:space="0" w:color="auto"/>
              <w:right w:val="single" w:sz="4" w:space="0" w:color="auto"/>
            </w:tcBorders>
            <w:shd w:val="clear" w:color="auto" w:fill="auto"/>
            <w:noWrap/>
            <w:vAlign w:val="bottom"/>
            <w:hideMark/>
          </w:tcPr>
          <w:p w14:paraId="7E1C52A1"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2.34%</w:t>
            </w:r>
          </w:p>
        </w:tc>
        <w:tc>
          <w:tcPr>
            <w:tcW w:w="550" w:type="dxa"/>
            <w:tcBorders>
              <w:top w:val="nil"/>
              <w:left w:val="nil"/>
              <w:bottom w:val="single" w:sz="4" w:space="0" w:color="auto"/>
              <w:right w:val="single" w:sz="4" w:space="0" w:color="auto"/>
            </w:tcBorders>
            <w:shd w:val="clear" w:color="auto" w:fill="auto"/>
            <w:noWrap/>
            <w:vAlign w:val="bottom"/>
            <w:hideMark/>
          </w:tcPr>
          <w:p w14:paraId="1F9ADEB4"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39</w:t>
            </w:r>
          </w:p>
        </w:tc>
        <w:tc>
          <w:tcPr>
            <w:tcW w:w="784" w:type="dxa"/>
            <w:tcBorders>
              <w:top w:val="nil"/>
              <w:left w:val="nil"/>
              <w:bottom w:val="single" w:sz="4" w:space="0" w:color="auto"/>
              <w:right w:val="single" w:sz="4" w:space="0" w:color="auto"/>
            </w:tcBorders>
            <w:shd w:val="clear" w:color="auto" w:fill="auto"/>
            <w:noWrap/>
            <w:vAlign w:val="bottom"/>
            <w:hideMark/>
          </w:tcPr>
          <w:p w14:paraId="135E6EBE"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0.29%</w:t>
            </w:r>
          </w:p>
        </w:tc>
        <w:tc>
          <w:tcPr>
            <w:tcW w:w="863" w:type="dxa"/>
            <w:tcBorders>
              <w:top w:val="nil"/>
              <w:left w:val="nil"/>
              <w:bottom w:val="single" w:sz="4" w:space="0" w:color="auto"/>
              <w:right w:val="single" w:sz="4" w:space="0" w:color="auto"/>
            </w:tcBorders>
            <w:shd w:val="clear" w:color="auto" w:fill="auto"/>
            <w:noWrap/>
            <w:vAlign w:val="bottom"/>
            <w:hideMark/>
          </w:tcPr>
          <w:p w14:paraId="28CB3036"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1133</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16056282" w14:textId="77777777" w:rsidR="006C44FF" w:rsidRPr="006C44FF" w:rsidRDefault="006C44FF" w:rsidP="006C44FF">
            <w:pPr>
              <w:spacing w:after="0" w:line="240" w:lineRule="auto"/>
              <w:jc w:val="center"/>
              <w:rPr>
                <w:rFonts w:ascii="Arial" w:eastAsia="Times New Roman" w:hAnsi="Arial" w:cs="Arial"/>
                <w:color w:val="000000"/>
                <w:sz w:val="20"/>
                <w:szCs w:val="20"/>
                <w:lang w:eastAsia="en-GB"/>
              </w:rPr>
            </w:pPr>
            <w:r w:rsidRPr="006C44FF">
              <w:rPr>
                <w:rFonts w:ascii="Arial" w:eastAsia="Times New Roman" w:hAnsi="Arial" w:cs="Arial"/>
                <w:color w:val="000000"/>
                <w:sz w:val="20"/>
                <w:szCs w:val="20"/>
                <w:lang w:eastAsia="en-GB"/>
              </w:rPr>
              <w:t>8.54%</w:t>
            </w:r>
          </w:p>
        </w:tc>
      </w:tr>
    </w:tbl>
    <w:p w14:paraId="29963ABC" w14:textId="77777777" w:rsidR="00960A11" w:rsidRDefault="00960A11" w:rsidP="00173741">
      <w:pPr>
        <w:rPr>
          <w:rFonts w:ascii="Arial" w:hAnsi="Arial" w:cs="Arial"/>
          <w:b/>
          <w:sz w:val="24"/>
          <w:szCs w:val="24"/>
        </w:rPr>
        <w:sectPr w:rsidR="00960A11" w:rsidSect="004C5D95">
          <w:pgSz w:w="16838" w:h="11906" w:orient="landscape"/>
          <w:pgMar w:top="1440" w:right="1440" w:bottom="1440" w:left="1440" w:header="708" w:footer="708" w:gutter="0"/>
          <w:cols w:space="708"/>
          <w:docGrid w:linePitch="360"/>
        </w:sectPr>
      </w:pPr>
    </w:p>
    <w:p w14:paraId="0358003D" w14:textId="3B610D37" w:rsidR="00960A11" w:rsidRDefault="00960A11" w:rsidP="00960A11">
      <w:pPr>
        <w:rPr>
          <w:rFonts w:ascii="Arial" w:hAnsi="Arial" w:cs="Arial"/>
          <w:b/>
          <w:sz w:val="36"/>
        </w:rPr>
      </w:pPr>
      <w:r>
        <w:rPr>
          <w:rFonts w:ascii="Arial" w:hAnsi="Arial" w:cs="Arial"/>
          <w:b/>
          <w:sz w:val="36"/>
        </w:rPr>
        <w:lastRenderedPageBreak/>
        <w:t>6</w:t>
      </w:r>
      <w:r w:rsidR="00397258">
        <w:rPr>
          <w:rFonts w:ascii="Arial" w:hAnsi="Arial" w:cs="Arial"/>
          <w:b/>
          <w:sz w:val="36"/>
        </w:rPr>
        <w:t>.</w:t>
      </w:r>
      <w:r w:rsidRPr="00CE230F">
        <w:rPr>
          <w:rFonts w:ascii="Arial" w:hAnsi="Arial" w:cs="Arial"/>
          <w:b/>
          <w:sz w:val="36"/>
        </w:rPr>
        <w:tab/>
        <w:t>The Council’s Permanent</w:t>
      </w:r>
      <w:r w:rsidR="00486893">
        <w:rPr>
          <w:rFonts w:ascii="Arial" w:hAnsi="Arial" w:cs="Arial"/>
          <w:b/>
          <w:sz w:val="36"/>
        </w:rPr>
        <w:t>/Temporary</w:t>
      </w:r>
      <w:r w:rsidRPr="00CE230F">
        <w:rPr>
          <w:rFonts w:ascii="Arial" w:hAnsi="Arial" w:cs="Arial"/>
          <w:b/>
          <w:sz w:val="36"/>
        </w:rPr>
        <w:t xml:space="preserve"> Workforce </w:t>
      </w:r>
      <w:r>
        <w:rPr>
          <w:rFonts w:ascii="Arial" w:hAnsi="Arial" w:cs="Arial"/>
          <w:b/>
          <w:sz w:val="36"/>
        </w:rPr>
        <w:t>–</w:t>
      </w:r>
      <w:r w:rsidRPr="00CE230F">
        <w:rPr>
          <w:rFonts w:ascii="Arial" w:hAnsi="Arial" w:cs="Arial"/>
          <w:b/>
          <w:sz w:val="36"/>
        </w:rPr>
        <w:t xml:space="preserve"> Analysis by </w:t>
      </w:r>
      <w:r>
        <w:rPr>
          <w:rFonts w:ascii="Arial" w:hAnsi="Arial" w:cs="Arial"/>
          <w:b/>
          <w:sz w:val="36"/>
        </w:rPr>
        <w:t>Other Protected Characteristics</w:t>
      </w:r>
    </w:p>
    <w:p w14:paraId="620DD1A4" w14:textId="77777777" w:rsidR="00960A11" w:rsidRDefault="00960A11" w:rsidP="00173741">
      <w:pPr>
        <w:rPr>
          <w:rFonts w:ascii="Arial" w:hAnsi="Arial" w:cs="Arial"/>
          <w:b/>
          <w:sz w:val="24"/>
          <w:szCs w:val="24"/>
        </w:rPr>
      </w:pPr>
    </w:p>
    <w:p w14:paraId="4730643C" w14:textId="77777777" w:rsidR="00173741" w:rsidRPr="00960A11" w:rsidRDefault="00173741" w:rsidP="00173741">
      <w:pPr>
        <w:rPr>
          <w:rFonts w:ascii="Arial" w:hAnsi="Arial" w:cs="Arial"/>
          <w:b/>
          <w:sz w:val="24"/>
        </w:rPr>
      </w:pPr>
      <w:r w:rsidRPr="00960A11">
        <w:rPr>
          <w:rFonts w:ascii="Arial" w:hAnsi="Arial" w:cs="Arial"/>
          <w:b/>
          <w:sz w:val="24"/>
        </w:rPr>
        <w:t>Disability</w:t>
      </w:r>
    </w:p>
    <w:p w14:paraId="26821B9A" w14:textId="4B6CF579" w:rsidR="00173741" w:rsidRPr="00960A11" w:rsidRDefault="00F760AB" w:rsidP="00173741">
      <w:pPr>
        <w:rPr>
          <w:rFonts w:ascii="Arial" w:hAnsi="Arial" w:cs="Arial"/>
          <w:sz w:val="24"/>
        </w:rPr>
      </w:pPr>
      <w:r>
        <w:rPr>
          <w:rFonts w:ascii="Arial" w:hAnsi="Arial" w:cs="Arial"/>
          <w:sz w:val="24"/>
        </w:rPr>
        <w:t>120</w:t>
      </w:r>
      <w:r w:rsidR="00173741" w:rsidRPr="00486893">
        <w:rPr>
          <w:rFonts w:ascii="Arial" w:hAnsi="Arial" w:cs="Arial"/>
          <w:sz w:val="24"/>
        </w:rPr>
        <w:t xml:space="preserve"> of </w:t>
      </w:r>
      <w:r w:rsidR="00F345C9">
        <w:rPr>
          <w:rFonts w:ascii="Arial" w:hAnsi="Arial" w:cs="Arial"/>
          <w:sz w:val="24"/>
        </w:rPr>
        <w:t>the Council’s</w:t>
      </w:r>
      <w:r w:rsidR="00767F8E">
        <w:rPr>
          <w:rFonts w:ascii="Arial" w:hAnsi="Arial" w:cs="Arial"/>
          <w:sz w:val="24"/>
        </w:rPr>
        <w:t xml:space="preserve"> </w:t>
      </w:r>
      <w:r w:rsidR="00173741" w:rsidRPr="00486893">
        <w:rPr>
          <w:rFonts w:ascii="Arial" w:hAnsi="Arial" w:cs="Arial"/>
          <w:sz w:val="24"/>
        </w:rPr>
        <w:t xml:space="preserve">employees </w:t>
      </w:r>
      <w:r>
        <w:rPr>
          <w:rFonts w:ascii="Arial" w:hAnsi="Arial" w:cs="Arial"/>
          <w:sz w:val="24"/>
        </w:rPr>
        <w:t>(0.90</w:t>
      </w:r>
      <w:r w:rsidR="00173741" w:rsidRPr="00486893">
        <w:rPr>
          <w:rFonts w:ascii="Arial" w:hAnsi="Arial" w:cs="Arial"/>
          <w:sz w:val="24"/>
        </w:rPr>
        <w:t xml:space="preserve">%) identified as being disabled.  </w:t>
      </w:r>
      <w:r>
        <w:rPr>
          <w:rFonts w:ascii="Arial" w:hAnsi="Arial" w:cs="Arial"/>
          <w:sz w:val="24"/>
        </w:rPr>
        <w:t>2,660</w:t>
      </w:r>
      <w:r w:rsidR="00173741" w:rsidRPr="00486893">
        <w:rPr>
          <w:rFonts w:ascii="Arial" w:hAnsi="Arial" w:cs="Arial"/>
          <w:sz w:val="24"/>
        </w:rPr>
        <w:t xml:space="preserve"> employees </w:t>
      </w:r>
      <w:r>
        <w:rPr>
          <w:rFonts w:ascii="Arial" w:hAnsi="Arial" w:cs="Arial"/>
          <w:sz w:val="24"/>
        </w:rPr>
        <w:t>(20.04</w:t>
      </w:r>
      <w:r w:rsidR="00173741" w:rsidRPr="00486893">
        <w:rPr>
          <w:rFonts w:ascii="Arial" w:hAnsi="Arial" w:cs="Arial"/>
          <w:sz w:val="24"/>
        </w:rPr>
        <w:t>%) identified as not bei</w:t>
      </w:r>
      <w:r w:rsidR="00486893" w:rsidRPr="00486893">
        <w:rPr>
          <w:rFonts w:ascii="Arial" w:hAnsi="Arial" w:cs="Arial"/>
          <w:sz w:val="24"/>
        </w:rPr>
        <w:t>ng dis</w:t>
      </w:r>
      <w:r>
        <w:rPr>
          <w:rFonts w:ascii="Arial" w:hAnsi="Arial" w:cs="Arial"/>
          <w:sz w:val="24"/>
        </w:rPr>
        <w:t>abled, with the remaining 10,494</w:t>
      </w:r>
      <w:r w:rsidR="00A5473B">
        <w:rPr>
          <w:rFonts w:ascii="Arial" w:hAnsi="Arial" w:cs="Arial"/>
          <w:sz w:val="24"/>
        </w:rPr>
        <w:t xml:space="preserve"> </w:t>
      </w:r>
      <w:r>
        <w:rPr>
          <w:rFonts w:ascii="Arial" w:hAnsi="Arial" w:cs="Arial"/>
          <w:sz w:val="24"/>
        </w:rPr>
        <w:t>(79.06</w:t>
      </w:r>
      <w:r w:rsidR="00173741" w:rsidRPr="00486893">
        <w:rPr>
          <w:rFonts w:ascii="Arial" w:hAnsi="Arial" w:cs="Arial"/>
          <w:sz w:val="24"/>
        </w:rPr>
        <w:t>%) not disclosing this information.</w:t>
      </w:r>
    </w:p>
    <w:p w14:paraId="6869B98F" w14:textId="77777777" w:rsidR="00173741" w:rsidRPr="00960A11" w:rsidRDefault="00173741" w:rsidP="00173741">
      <w:pPr>
        <w:rPr>
          <w:rFonts w:ascii="Arial" w:hAnsi="Arial" w:cs="Arial"/>
          <w:sz w:val="24"/>
        </w:rPr>
      </w:pPr>
    </w:p>
    <w:p w14:paraId="3B00A241" w14:textId="77777777" w:rsidR="00173741" w:rsidRPr="00960A11" w:rsidRDefault="00173741" w:rsidP="00173741">
      <w:pPr>
        <w:rPr>
          <w:rFonts w:ascii="Arial" w:hAnsi="Arial" w:cs="Arial"/>
          <w:b/>
          <w:sz w:val="24"/>
        </w:rPr>
      </w:pPr>
      <w:r w:rsidRPr="00960A11">
        <w:rPr>
          <w:rFonts w:ascii="Arial" w:hAnsi="Arial" w:cs="Arial"/>
          <w:b/>
          <w:sz w:val="24"/>
        </w:rPr>
        <w:t>Gender Reassignment</w:t>
      </w:r>
    </w:p>
    <w:p w14:paraId="225D6265" w14:textId="62BB7F6E" w:rsidR="00173741" w:rsidRPr="00960A11" w:rsidRDefault="00F760AB" w:rsidP="00173741">
      <w:pPr>
        <w:rPr>
          <w:rFonts w:ascii="Arial" w:hAnsi="Arial" w:cs="Arial"/>
          <w:sz w:val="24"/>
        </w:rPr>
      </w:pPr>
      <w:r>
        <w:rPr>
          <w:rFonts w:ascii="Arial" w:hAnsi="Arial" w:cs="Arial"/>
          <w:sz w:val="24"/>
        </w:rPr>
        <w:t>8</w:t>
      </w:r>
      <w:r w:rsidR="00173741" w:rsidRPr="00A5473B">
        <w:rPr>
          <w:rFonts w:ascii="Arial" w:hAnsi="Arial" w:cs="Arial"/>
          <w:sz w:val="24"/>
        </w:rPr>
        <w:t xml:space="preserve"> employees identified as having a Gender Identity other than that which they were assigned at birth.  </w:t>
      </w:r>
      <w:r>
        <w:rPr>
          <w:rFonts w:ascii="Arial" w:hAnsi="Arial" w:cs="Arial"/>
          <w:sz w:val="24"/>
        </w:rPr>
        <w:t>2,516</w:t>
      </w:r>
      <w:r w:rsidR="00173741" w:rsidRPr="00A5473B">
        <w:rPr>
          <w:rFonts w:ascii="Arial" w:hAnsi="Arial" w:cs="Arial"/>
          <w:sz w:val="24"/>
        </w:rPr>
        <w:t xml:space="preserve"> employees identified as having the same Gender Identity that t</w:t>
      </w:r>
      <w:r>
        <w:rPr>
          <w:rFonts w:ascii="Arial" w:hAnsi="Arial" w:cs="Arial"/>
          <w:sz w:val="24"/>
        </w:rPr>
        <w:t>hey were assigned at birth, 77</w:t>
      </w:r>
      <w:r w:rsidR="00173741" w:rsidRPr="00A5473B">
        <w:rPr>
          <w:rFonts w:ascii="Arial" w:hAnsi="Arial" w:cs="Arial"/>
          <w:sz w:val="24"/>
        </w:rPr>
        <w:t xml:space="preserve"> preferred not to say, and the remaining </w:t>
      </w:r>
      <w:r>
        <w:rPr>
          <w:rFonts w:ascii="Arial" w:hAnsi="Arial" w:cs="Arial"/>
          <w:sz w:val="24"/>
        </w:rPr>
        <w:t>10,672 did not identify their Ge</w:t>
      </w:r>
      <w:r w:rsidR="00173741" w:rsidRPr="00A5473B">
        <w:rPr>
          <w:rFonts w:ascii="Arial" w:hAnsi="Arial" w:cs="Arial"/>
          <w:sz w:val="24"/>
        </w:rPr>
        <w:t>nder Identity.</w:t>
      </w:r>
    </w:p>
    <w:p w14:paraId="73947ACE" w14:textId="77777777" w:rsidR="00173741" w:rsidRPr="00960A11" w:rsidRDefault="00173741" w:rsidP="00173741">
      <w:pPr>
        <w:rPr>
          <w:rFonts w:ascii="Arial" w:hAnsi="Arial" w:cs="Arial"/>
          <w:b/>
          <w:sz w:val="24"/>
        </w:rPr>
      </w:pPr>
    </w:p>
    <w:p w14:paraId="223820EE" w14:textId="77777777" w:rsidR="00173741" w:rsidRPr="00960A11" w:rsidRDefault="00173741" w:rsidP="00173741">
      <w:pPr>
        <w:rPr>
          <w:rFonts w:ascii="Arial" w:hAnsi="Arial" w:cs="Arial"/>
          <w:b/>
          <w:sz w:val="24"/>
        </w:rPr>
      </w:pPr>
      <w:r w:rsidRPr="00960A11">
        <w:rPr>
          <w:rFonts w:ascii="Arial" w:hAnsi="Arial" w:cs="Arial"/>
          <w:b/>
          <w:sz w:val="24"/>
        </w:rPr>
        <w:t>Marriage and Civil Partnership</w:t>
      </w:r>
    </w:p>
    <w:p w14:paraId="5E541A1C" w14:textId="77777777" w:rsidR="00173741" w:rsidRDefault="00173741" w:rsidP="00173741">
      <w:pPr>
        <w:rPr>
          <w:rFonts w:ascii="Arial" w:hAnsi="Arial" w:cs="Arial"/>
          <w:sz w:val="24"/>
        </w:rPr>
      </w:pPr>
      <w:r w:rsidRPr="00960A11">
        <w:rPr>
          <w:rFonts w:ascii="Arial" w:hAnsi="Arial" w:cs="Arial"/>
          <w:sz w:val="24"/>
        </w:rPr>
        <w:t>Employees identified their Marital Status as follows:</w:t>
      </w:r>
    </w:p>
    <w:p w14:paraId="5B7A813B" w14:textId="77777777" w:rsidR="00074FBA" w:rsidRDefault="00074FBA" w:rsidP="00173741">
      <w:pPr>
        <w:rPr>
          <w:rFonts w:ascii="Arial" w:hAnsi="Arial" w:cs="Arial"/>
          <w:sz w:val="24"/>
        </w:rPr>
      </w:pPr>
    </w:p>
    <w:tbl>
      <w:tblPr>
        <w:tblW w:w="5956" w:type="dxa"/>
        <w:tblInd w:w="988" w:type="dxa"/>
        <w:tblLook w:val="04A0" w:firstRow="1" w:lastRow="0" w:firstColumn="1" w:lastColumn="0" w:noHBand="0" w:noVBand="1"/>
      </w:tblPr>
      <w:tblGrid>
        <w:gridCol w:w="2976"/>
        <w:gridCol w:w="1560"/>
        <w:gridCol w:w="1420"/>
      </w:tblGrid>
      <w:tr w:rsidR="00E64F45" w:rsidRPr="00E64F45" w14:paraId="6C102CF3" w14:textId="77777777" w:rsidTr="00BE4A51">
        <w:trPr>
          <w:trHeight w:val="315"/>
        </w:trPr>
        <w:tc>
          <w:tcPr>
            <w:tcW w:w="29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AC24E5" w14:textId="77777777" w:rsidR="00E64F45" w:rsidRPr="00E64F45" w:rsidRDefault="00E64F45" w:rsidP="00E64F45">
            <w:pPr>
              <w:spacing w:after="0" w:line="240" w:lineRule="auto"/>
              <w:rPr>
                <w:rFonts w:ascii="Arial" w:eastAsia="Times New Roman" w:hAnsi="Arial" w:cs="Arial"/>
                <w:b/>
                <w:bCs/>
                <w:color w:val="000000"/>
                <w:sz w:val="24"/>
                <w:szCs w:val="24"/>
                <w:lang w:eastAsia="en-GB"/>
              </w:rPr>
            </w:pPr>
            <w:r w:rsidRPr="00E64F45">
              <w:rPr>
                <w:rFonts w:ascii="Arial" w:eastAsia="Times New Roman" w:hAnsi="Arial" w:cs="Arial"/>
                <w:b/>
                <w:bCs/>
                <w:color w:val="000000"/>
                <w:sz w:val="24"/>
                <w:szCs w:val="24"/>
                <w:lang w:eastAsia="en-GB"/>
              </w:rPr>
              <w:t>Marital Status</w:t>
            </w:r>
          </w:p>
        </w:tc>
        <w:tc>
          <w:tcPr>
            <w:tcW w:w="298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102961" w14:textId="77777777" w:rsidR="00E64F45" w:rsidRPr="00E64F45" w:rsidRDefault="00E64F45" w:rsidP="00E64F45">
            <w:pPr>
              <w:spacing w:after="0" w:line="240" w:lineRule="auto"/>
              <w:jc w:val="center"/>
              <w:rPr>
                <w:rFonts w:ascii="Arial" w:eastAsia="Times New Roman" w:hAnsi="Arial" w:cs="Arial"/>
                <w:b/>
                <w:bCs/>
                <w:color w:val="000000"/>
                <w:sz w:val="24"/>
                <w:szCs w:val="24"/>
                <w:lang w:eastAsia="en-GB"/>
              </w:rPr>
            </w:pPr>
            <w:r w:rsidRPr="00E64F45">
              <w:rPr>
                <w:rFonts w:ascii="Arial" w:eastAsia="Times New Roman" w:hAnsi="Arial" w:cs="Arial"/>
                <w:b/>
                <w:bCs/>
                <w:color w:val="000000"/>
                <w:sz w:val="24"/>
                <w:szCs w:val="24"/>
                <w:lang w:eastAsia="en-GB"/>
              </w:rPr>
              <w:t>Total</w:t>
            </w:r>
          </w:p>
        </w:tc>
      </w:tr>
      <w:tr w:rsidR="00E64F45" w:rsidRPr="00E64F45" w14:paraId="73AEA799" w14:textId="77777777" w:rsidTr="00BE4A51">
        <w:trPr>
          <w:trHeight w:val="315"/>
        </w:trPr>
        <w:tc>
          <w:tcPr>
            <w:tcW w:w="29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967C1" w14:textId="77777777" w:rsidR="00E64F45" w:rsidRPr="00E64F45" w:rsidRDefault="00E64F45" w:rsidP="00E64F45">
            <w:pPr>
              <w:spacing w:after="0" w:line="240" w:lineRule="auto"/>
              <w:rPr>
                <w:rFonts w:ascii="Arial" w:eastAsia="Times New Roman" w:hAnsi="Arial" w:cs="Arial"/>
                <w:b/>
                <w:bCs/>
                <w:color w:val="000000"/>
                <w:sz w:val="24"/>
                <w:szCs w:val="24"/>
                <w:lang w:eastAsia="en-GB"/>
              </w:rPr>
            </w:pP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6F2E2C28" w14:textId="77777777" w:rsidR="00E64F45" w:rsidRPr="00E64F45" w:rsidRDefault="00E64F45" w:rsidP="00E64F45">
            <w:pPr>
              <w:spacing w:after="0" w:line="240" w:lineRule="auto"/>
              <w:jc w:val="center"/>
              <w:rPr>
                <w:rFonts w:ascii="Arial" w:eastAsia="Times New Roman" w:hAnsi="Arial" w:cs="Arial"/>
                <w:b/>
                <w:bCs/>
                <w:color w:val="000000"/>
                <w:sz w:val="24"/>
                <w:szCs w:val="24"/>
                <w:lang w:eastAsia="en-GB"/>
              </w:rPr>
            </w:pPr>
            <w:r w:rsidRPr="00E64F45">
              <w:rPr>
                <w:rFonts w:ascii="Arial" w:eastAsia="Times New Roman" w:hAnsi="Arial" w:cs="Arial"/>
                <w:b/>
                <w:bCs/>
                <w:color w:val="000000"/>
                <w:sz w:val="24"/>
                <w:szCs w:val="24"/>
                <w:lang w:eastAsia="en-GB"/>
              </w:rPr>
              <w:t>No</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5960DA97" w14:textId="77777777" w:rsidR="00E64F45" w:rsidRPr="00E64F45" w:rsidRDefault="00E64F45" w:rsidP="00E64F45">
            <w:pPr>
              <w:spacing w:after="0" w:line="240" w:lineRule="auto"/>
              <w:jc w:val="center"/>
              <w:rPr>
                <w:rFonts w:ascii="Arial" w:eastAsia="Times New Roman" w:hAnsi="Arial" w:cs="Arial"/>
                <w:b/>
                <w:bCs/>
                <w:color w:val="000000"/>
                <w:sz w:val="24"/>
                <w:szCs w:val="24"/>
                <w:lang w:eastAsia="en-GB"/>
              </w:rPr>
            </w:pPr>
            <w:r w:rsidRPr="00E64F45">
              <w:rPr>
                <w:rFonts w:ascii="Arial" w:eastAsia="Times New Roman" w:hAnsi="Arial" w:cs="Arial"/>
                <w:b/>
                <w:bCs/>
                <w:color w:val="000000"/>
                <w:sz w:val="24"/>
                <w:szCs w:val="24"/>
                <w:lang w:eastAsia="en-GB"/>
              </w:rPr>
              <w:t>%</w:t>
            </w:r>
          </w:p>
        </w:tc>
      </w:tr>
      <w:tr w:rsidR="00E64F45" w:rsidRPr="00E64F45" w14:paraId="127E88B6" w14:textId="77777777" w:rsidTr="00E64F45">
        <w:trPr>
          <w:trHeight w:val="31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0E608322" w14:textId="77777777" w:rsidR="00E64F45" w:rsidRPr="00E64F45" w:rsidRDefault="00E64F45" w:rsidP="00E64F45">
            <w:pPr>
              <w:spacing w:after="0" w:line="240" w:lineRule="auto"/>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Civil Partner</w:t>
            </w:r>
          </w:p>
        </w:tc>
        <w:tc>
          <w:tcPr>
            <w:tcW w:w="1560" w:type="dxa"/>
            <w:tcBorders>
              <w:top w:val="nil"/>
              <w:left w:val="nil"/>
              <w:bottom w:val="single" w:sz="4" w:space="0" w:color="auto"/>
              <w:right w:val="single" w:sz="4" w:space="0" w:color="auto"/>
            </w:tcBorders>
            <w:shd w:val="clear" w:color="auto" w:fill="auto"/>
            <w:noWrap/>
            <w:vAlign w:val="bottom"/>
            <w:hideMark/>
          </w:tcPr>
          <w:p w14:paraId="27936E38"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27</w:t>
            </w:r>
          </w:p>
        </w:tc>
        <w:tc>
          <w:tcPr>
            <w:tcW w:w="1418" w:type="dxa"/>
            <w:tcBorders>
              <w:top w:val="nil"/>
              <w:left w:val="nil"/>
              <w:bottom w:val="single" w:sz="4" w:space="0" w:color="auto"/>
              <w:right w:val="single" w:sz="4" w:space="0" w:color="auto"/>
            </w:tcBorders>
            <w:shd w:val="clear" w:color="000000" w:fill="D9D9D9"/>
            <w:noWrap/>
            <w:vAlign w:val="center"/>
            <w:hideMark/>
          </w:tcPr>
          <w:p w14:paraId="5DF81D07"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0.20%</w:t>
            </w:r>
          </w:p>
        </w:tc>
      </w:tr>
      <w:tr w:rsidR="00E64F45" w:rsidRPr="00E64F45" w14:paraId="25FA066E" w14:textId="77777777" w:rsidTr="00E64F45">
        <w:trPr>
          <w:trHeight w:val="31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1B4F6890" w14:textId="77777777" w:rsidR="00E64F45" w:rsidRPr="00E64F45" w:rsidRDefault="00E64F45" w:rsidP="00E64F45">
            <w:pPr>
              <w:spacing w:after="0" w:line="240" w:lineRule="auto"/>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Dissolved Partnership</w:t>
            </w:r>
          </w:p>
        </w:tc>
        <w:tc>
          <w:tcPr>
            <w:tcW w:w="1560" w:type="dxa"/>
            <w:tcBorders>
              <w:top w:val="nil"/>
              <w:left w:val="nil"/>
              <w:bottom w:val="single" w:sz="4" w:space="0" w:color="auto"/>
              <w:right w:val="single" w:sz="4" w:space="0" w:color="auto"/>
            </w:tcBorders>
            <w:shd w:val="clear" w:color="auto" w:fill="auto"/>
            <w:noWrap/>
            <w:vAlign w:val="bottom"/>
            <w:hideMark/>
          </w:tcPr>
          <w:p w14:paraId="506B29DD"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2</w:t>
            </w:r>
          </w:p>
        </w:tc>
        <w:tc>
          <w:tcPr>
            <w:tcW w:w="1418" w:type="dxa"/>
            <w:tcBorders>
              <w:top w:val="nil"/>
              <w:left w:val="nil"/>
              <w:bottom w:val="single" w:sz="4" w:space="0" w:color="auto"/>
              <w:right w:val="single" w:sz="4" w:space="0" w:color="auto"/>
            </w:tcBorders>
            <w:shd w:val="clear" w:color="000000" w:fill="D9D9D9"/>
            <w:noWrap/>
            <w:vAlign w:val="center"/>
            <w:hideMark/>
          </w:tcPr>
          <w:p w14:paraId="3A31DD0D"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0.02%</w:t>
            </w:r>
          </w:p>
        </w:tc>
      </w:tr>
      <w:tr w:rsidR="00E64F45" w:rsidRPr="00E64F45" w14:paraId="7F42E8B8" w14:textId="77777777" w:rsidTr="00E64F45">
        <w:trPr>
          <w:trHeight w:val="31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03D5611D" w14:textId="77777777" w:rsidR="00E64F45" w:rsidRPr="00E64F45" w:rsidRDefault="00E64F45" w:rsidP="00E64F45">
            <w:pPr>
              <w:spacing w:after="0" w:line="240" w:lineRule="auto"/>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Divorced</w:t>
            </w:r>
          </w:p>
        </w:tc>
        <w:tc>
          <w:tcPr>
            <w:tcW w:w="1560" w:type="dxa"/>
            <w:tcBorders>
              <w:top w:val="nil"/>
              <w:left w:val="nil"/>
              <w:bottom w:val="single" w:sz="4" w:space="0" w:color="auto"/>
              <w:right w:val="single" w:sz="4" w:space="0" w:color="auto"/>
            </w:tcBorders>
            <w:shd w:val="clear" w:color="auto" w:fill="auto"/>
            <w:noWrap/>
            <w:vAlign w:val="bottom"/>
            <w:hideMark/>
          </w:tcPr>
          <w:p w14:paraId="2BFB3D06"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229</w:t>
            </w:r>
          </w:p>
        </w:tc>
        <w:tc>
          <w:tcPr>
            <w:tcW w:w="1418" w:type="dxa"/>
            <w:tcBorders>
              <w:top w:val="nil"/>
              <w:left w:val="nil"/>
              <w:bottom w:val="single" w:sz="4" w:space="0" w:color="auto"/>
              <w:right w:val="single" w:sz="4" w:space="0" w:color="auto"/>
            </w:tcBorders>
            <w:shd w:val="clear" w:color="000000" w:fill="D9D9D9"/>
            <w:noWrap/>
            <w:vAlign w:val="center"/>
            <w:hideMark/>
          </w:tcPr>
          <w:p w14:paraId="6060DE74"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1.73%</w:t>
            </w:r>
          </w:p>
        </w:tc>
      </w:tr>
      <w:tr w:rsidR="00E64F45" w:rsidRPr="00E64F45" w14:paraId="084680D4" w14:textId="77777777" w:rsidTr="00E64F45">
        <w:trPr>
          <w:trHeight w:val="31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44E6E037" w14:textId="77777777" w:rsidR="00E64F45" w:rsidRPr="00E64F45" w:rsidRDefault="00E64F45" w:rsidP="00E64F45">
            <w:pPr>
              <w:spacing w:after="0" w:line="240" w:lineRule="auto"/>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Married</w:t>
            </w:r>
          </w:p>
        </w:tc>
        <w:tc>
          <w:tcPr>
            <w:tcW w:w="1560" w:type="dxa"/>
            <w:tcBorders>
              <w:top w:val="nil"/>
              <w:left w:val="nil"/>
              <w:bottom w:val="single" w:sz="4" w:space="0" w:color="auto"/>
              <w:right w:val="single" w:sz="4" w:space="0" w:color="auto"/>
            </w:tcBorders>
            <w:shd w:val="clear" w:color="auto" w:fill="auto"/>
            <w:noWrap/>
            <w:vAlign w:val="bottom"/>
            <w:hideMark/>
          </w:tcPr>
          <w:p w14:paraId="6834841B"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2151</w:t>
            </w:r>
          </w:p>
        </w:tc>
        <w:tc>
          <w:tcPr>
            <w:tcW w:w="1418" w:type="dxa"/>
            <w:tcBorders>
              <w:top w:val="nil"/>
              <w:left w:val="nil"/>
              <w:bottom w:val="single" w:sz="4" w:space="0" w:color="auto"/>
              <w:right w:val="single" w:sz="4" w:space="0" w:color="auto"/>
            </w:tcBorders>
            <w:shd w:val="clear" w:color="000000" w:fill="D9D9D9"/>
            <w:noWrap/>
            <w:vAlign w:val="center"/>
            <w:hideMark/>
          </w:tcPr>
          <w:p w14:paraId="41BCEFC0"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16.20%</w:t>
            </w:r>
          </w:p>
        </w:tc>
      </w:tr>
      <w:tr w:rsidR="00E64F45" w:rsidRPr="00E64F45" w14:paraId="6BB27515" w14:textId="77777777" w:rsidTr="00E64F45">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3C903F5" w14:textId="77777777" w:rsidR="00E64F45" w:rsidRPr="00E64F45" w:rsidRDefault="00E64F45" w:rsidP="00E64F45">
            <w:pPr>
              <w:spacing w:after="0" w:line="240" w:lineRule="auto"/>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Prefer not to say</w:t>
            </w:r>
          </w:p>
        </w:tc>
        <w:tc>
          <w:tcPr>
            <w:tcW w:w="1560" w:type="dxa"/>
            <w:tcBorders>
              <w:top w:val="nil"/>
              <w:left w:val="nil"/>
              <w:bottom w:val="single" w:sz="4" w:space="0" w:color="auto"/>
              <w:right w:val="single" w:sz="4" w:space="0" w:color="auto"/>
            </w:tcBorders>
            <w:shd w:val="clear" w:color="auto" w:fill="auto"/>
            <w:noWrap/>
            <w:vAlign w:val="bottom"/>
            <w:hideMark/>
          </w:tcPr>
          <w:p w14:paraId="21A997A9"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1</w:t>
            </w:r>
          </w:p>
        </w:tc>
        <w:tc>
          <w:tcPr>
            <w:tcW w:w="1418" w:type="dxa"/>
            <w:tcBorders>
              <w:top w:val="nil"/>
              <w:left w:val="nil"/>
              <w:bottom w:val="single" w:sz="4" w:space="0" w:color="auto"/>
              <w:right w:val="single" w:sz="4" w:space="0" w:color="auto"/>
            </w:tcBorders>
            <w:shd w:val="clear" w:color="000000" w:fill="D9D9D9"/>
            <w:noWrap/>
            <w:vAlign w:val="center"/>
            <w:hideMark/>
          </w:tcPr>
          <w:p w14:paraId="022BF714"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0.01%</w:t>
            </w:r>
          </w:p>
        </w:tc>
      </w:tr>
      <w:tr w:rsidR="00E64F45" w:rsidRPr="00E64F45" w14:paraId="74313173" w14:textId="77777777" w:rsidTr="00E64F45">
        <w:trPr>
          <w:trHeight w:val="31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38429706" w14:textId="77777777" w:rsidR="00E64F45" w:rsidRPr="00E64F45" w:rsidRDefault="00E64F45" w:rsidP="00E64F45">
            <w:pPr>
              <w:spacing w:after="0" w:line="240" w:lineRule="auto"/>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Separated</w:t>
            </w:r>
          </w:p>
        </w:tc>
        <w:tc>
          <w:tcPr>
            <w:tcW w:w="1560" w:type="dxa"/>
            <w:tcBorders>
              <w:top w:val="nil"/>
              <w:left w:val="nil"/>
              <w:bottom w:val="single" w:sz="4" w:space="0" w:color="auto"/>
              <w:right w:val="single" w:sz="4" w:space="0" w:color="auto"/>
            </w:tcBorders>
            <w:shd w:val="clear" w:color="auto" w:fill="auto"/>
            <w:noWrap/>
            <w:vAlign w:val="bottom"/>
            <w:hideMark/>
          </w:tcPr>
          <w:p w14:paraId="6DA89D6A"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56</w:t>
            </w:r>
          </w:p>
        </w:tc>
        <w:tc>
          <w:tcPr>
            <w:tcW w:w="1418" w:type="dxa"/>
            <w:tcBorders>
              <w:top w:val="nil"/>
              <w:left w:val="nil"/>
              <w:bottom w:val="single" w:sz="4" w:space="0" w:color="auto"/>
              <w:right w:val="single" w:sz="4" w:space="0" w:color="auto"/>
            </w:tcBorders>
            <w:shd w:val="clear" w:color="000000" w:fill="D9D9D9"/>
            <w:noWrap/>
            <w:vAlign w:val="center"/>
            <w:hideMark/>
          </w:tcPr>
          <w:p w14:paraId="78ABDC59"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0.42%</w:t>
            </w:r>
          </w:p>
        </w:tc>
      </w:tr>
      <w:tr w:rsidR="00E64F45" w:rsidRPr="00E64F45" w14:paraId="4643A982" w14:textId="77777777" w:rsidTr="00E64F45">
        <w:trPr>
          <w:trHeight w:val="31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1E42F101" w14:textId="77777777" w:rsidR="00E64F45" w:rsidRPr="00E64F45" w:rsidRDefault="00E64F45" w:rsidP="00E64F45">
            <w:pPr>
              <w:spacing w:after="0" w:line="240" w:lineRule="auto"/>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Single</w:t>
            </w:r>
          </w:p>
        </w:tc>
        <w:tc>
          <w:tcPr>
            <w:tcW w:w="1560" w:type="dxa"/>
            <w:tcBorders>
              <w:top w:val="nil"/>
              <w:left w:val="nil"/>
              <w:bottom w:val="single" w:sz="4" w:space="0" w:color="auto"/>
              <w:right w:val="single" w:sz="4" w:space="0" w:color="auto"/>
            </w:tcBorders>
            <w:shd w:val="clear" w:color="auto" w:fill="auto"/>
            <w:noWrap/>
            <w:vAlign w:val="bottom"/>
            <w:hideMark/>
          </w:tcPr>
          <w:p w14:paraId="09248051"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871</w:t>
            </w:r>
          </w:p>
        </w:tc>
        <w:tc>
          <w:tcPr>
            <w:tcW w:w="1418" w:type="dxa"/>
            <w:tcBorders>
              <w:top w:val="nil"/>
              <w:left w:val="nil"/>
              <w:bottom w:val="single" w:sz="4" w:space="0" w:color="auto"/>
              <w:right w:val="single" w:sz="4" w:space="0" w:color="auto"/>
            </w:tcBorders>
            <w:shd w:val="clear" w:color="000000" w:fill="D9D9D9"/>
            <w:noWrap/>
            <w:vAlign w:val="center"/>
            <w:hideMark/>
          </w:tcPr>
          <w:p w14:paraId="585B6BCE"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6.56%</w:t>
            </w:r>
          </w:p>
        </w:tc>
      </w:tr>
      <w:tr w:rsidR="00E64F45" w:rsidRPr="00E64F45" w14:paraId="5D31F7E8" w14:textId="77777777" w:rsidTr="00E64F45">
        <w:trPr>
          <w:trHeight w:val="31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2CCABABE" w14:textId="77777777" w:rsidR="00E64F45" w:rsidRPr="00E64F45" w:rsidRDefault="00E64F45" w:rsidP="00E64F45">
            <w:pPr>
              <w:spacing w:after="0" w:line="240" w:lineRule="auto"/>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Unmarried Partner</w:t>
            </w:r>
          </w:p>
        </w:tc>
        <w:tc>
          <w:tcPr>
            <w:tcW w:w="1560" w:type="dxa"/>
            <w:tcBorders>
              <w:top w:val="nil"/>
              <w:left w:val="nil"/>
              <w:bottom w:val="single" w:sz="4" w:space="0" w:color="auto"/>
              <w:right w:val="single" w:sz="4" w:space="0" w:color="auto"/>
            </w:tcBorders>
            <w:shd w:val="clear" w:color="auto" w:fill="auto"/>
            <w:noWrap/>
            <w:vAlign w:val="bottom"/>
            <w:hideMark/>
          </w:tcPr>
          <w:p w14:paraId="786ACEAE"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325</w:t>
            </w:r>
          </w:p>
        </w:tc>
        <w:tc>
          <w:tcPr>
            <w:tcW w:w="1418" w:type="dxa"/>
            <w:tcBorders>
              <w:top w:val="nil"/>
              <w:left w:val="nil"/>
              <w:bottom w:val="single" w:sz="4" w:space="0" w:color="auto"/>
              <w:right w:val="single" w:sz="4" w:space="0" w:color="auto"/>
            </w:tcBorders>
            <w:shd w:val="clear" w:color="000000" w:fill="D9D9D9"/>
            <w:noWrap/>
            <w:vAlign w:val="center"/>
            <w:hideMark/>
          </w:tcPr>
          <w:p w14:paraId="3487EA3D"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2.45%</w:t>
            </w:r>
          </w:p>
        </w:tc>
      </w:tr>
      <w:tr w:rsidR="00E64F45" w:rsidRPr="00E64F45" w14:paraId="084B72DA" w14:textId="77777777" w:rsidTr="00E64F45">
        <w:trPr>
          <w:trHeight w:val="31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61005FA3" w14:textId="77777777" w:rsidR="00E64F45" w:rsidRPr="00E64F45" w:rsidRDefault="00E64F45" w:rsidP="00E64F45">
            <w:pPr>
              <w:spacing w:after="0" w:line="240" w:lineRule="auto"/>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Widowed</w:t>
            </w:r>
          </w:p>
        </w:tc>
        <w:tc>
          <w:tcPr>
            <w:tcW w:w="1560" w:type="dxa"/>
            <w:tcBorders>
              <w:top w:val="nil"/>
              <w:left w:val="nil"/>
              <w:bottom w:val="single" w:sz="4" w:space="0" w:color="auto"/>
              <w:right w:val="single" w:sz="4" w:space="0" w:color="auto"/>
            </w:tcBorders>
            <w:shd w:val="clear" w:color="auto" w:fill="auto"/>
            <w:noWrap/>
            <w:vAlign w:val="bottom"/>
            <w:hideMark/>
          </w:tcPr>
          <w:p w14:paraId="6661E0AE"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23</w:t>
            </w:r>
          </w:p>
        </w:tc>
        <w:tc>
          <w:tcPr>
            <w:tcW w:w="1418" w:type="dxa"/>
            <w:tcBorders>
              <w:top w:val="nil"/>
              <w:left w:val="nil"/>
              <w:bottom w:val="single" w:sz="4" w:space="0" w:color="auto"/>
              <w:right w:val="single" w:sz="4" w:space="0" w:color="auto"/>
            </w:tcBorders>
            <w:shd w:val="clear" w:color="000000" w:fill="D9D9D9"/>
            <w:noWrap/>
            <w:vAlign w:val="center"/>
            <w:hideMark/>
          </w:tcPr>
          <w:p w14:paraId="53F565B3"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0.17%</w:t>
            </w:r>
          </w:p>
        </w:tc>
      </w:tr>
      <w:tr w:rsidR="00E64F45" w:rsidRPr="00E64F45" w14:paraId="734BD242" w14:textId="77777777" w:rsidTr="00E64F45">
        <w:trPr>
          <w:trHeight w:val="31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14:paraId="5181BB1C" w14:textId="77777777" w:rsidR="00E64F45" w:rsidRPr="00E64F45" w:rsidRDefault="00E64F45" w:rsidP="00E64F45">
            <w:pPr>
              <w:spacing w:after="0" w:line="240" w:lineRule="auto"/>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Not Recorded</w:t>
            </w:r>
          </w:p>
        </w:tc>
        <w:tc>
          <w:tcPr>
            <w:tcW w:w="1560" w:type="dxa"/>
            <w:tcBorders>
              <w:top w:val="nil"/>
              <w:left w:val="nil"/>
              <w:bottom w:val="single" w:sz="4" w:space="0" w:color="auto"/>
              <w:right w:val="single" w:sz="4" w:space="0" w:color="auto"/>
            </w:tcBorders>
            <w:shd w:val="clear" w:color="auto" w:fill="auto"/>
            <w:noWrap/>
            <w:vAlign w:val="bottom"/>
            <w:hideMark/>
          </w:tcPr>
          <w:p w14:paraId="78F3F790"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9589</w:t>
            </w:r>
          </w:p>
        </w:tc>
        <w:tc>
          <w:tcPr>
            <w:tcW w:w="1418" w:type="dxa"/>
            <w:tcBorders>
              <w:top w:val="nil"/>
              <w:left w:val="nil"/>
              <w:bottom w:val="single" w:sz="4" w:space="0" w:color="auto"/>
              <w:right w:val="single" w:sz="4" w:space="0" w:color="auto"/>
            </w:tcBorders>
            <w:shd w:val="clear" w:color="000000" w:fill="D9D9D9"/>
            <w:noWrap/>
            <w:vAlign w:val="center"/>
            <w:hideMark/>
          </w:tcPr>
          <w:p w14:paraId="426D39B6" w14:textId="77777777" w:rsidR="00E64F45" w:rsidRPr="00E64F45" w:rsidRDefault="00E64F45" w:rsidP="00E64F45">
            <w:pPr>
              <w:spacing w:after="0" w:line="240" w:lineRule="auto"/>
              <w:jc w:val="center"/>
              <w:rPr>
                <w:rFonts w:ascii="Arial" w:eastAsia="Times New Roman" w:hAnsi="Arial" w:cs="Arial"/>
                <w:color w:val="000000"/>
                <w:sz w:val="24"/>
                <w:szCs w:val="24"/>
                <w:lang w:eastAsia="en-GB"/>
              </w:rPr>
            </w:pPr>
            <w:r w:rsidRPr="00E64F45">
              <w:rPr>
                <w:rFonts w:ascii="Arial" w:eastAsia="Times New Roman" w:hAnsi="Arial" w:cs="Arial"/>
                <w:color w:val="000000"/>
                <w:sz w:val="24"/>
                <w:szCs w:val="24"/>
                <w:lang w:eastAsia="en-GB"/>
              </w:rPr>
              <w:t>72.24%</w:t>
            </w:r>
          </w:p>
        </w:tc>
      </w:tr>
    </w:tbl>
    <w:p w14:paraId="61865B37" w14:textId="69E601A2" w:rsidR="00850856" w:rsidRDefault="00850856" w:rsidP="00173741">
      <w:pPr>
        <w:rPr>
          <w:rFonts w:ascii="Arial" w:hAnsi="Arial" w:cs="Arial"/>
          <w:sz w:val="24"/>
        </w:rPr>
      </w:pPr>
    </w:p>
    <w:p w14:paraId="37D99345" w14:textId="77777777" w:rsidR="00E64F45" w:rsidRPr="00960A11" w:rsidRDefault="00E64F45" w:rsidP="00173741">
      <w:pPr>
        <w:rPr>
          <w:rFonts w:ascii="Arial" w:hAnsi="Arial" w:cs="Arial"/>
          <w:sz w:val="24"/>
        </w:rPr>
      </w:pPr>
    </w:p>
    <w:p w14:paraId="7A6637E6" w14:textId="77777777" w:rsidR="00173741" w:rsidRPr="00770D52" w:rsidRDefault="00173741" w:rsidP="00173741">
      <w:pPr>
        <w:rPr>
          <w:rFonts w:ascii="Arial" w:hAnsi="Arial" w:cs="Arial"/>
          <w:b/>
          <w:sz w:val="24"/>
        </w:rPr>
      </w:pPr>
      <w:r w:rsidRPr="00770D52">
        <w:rPr>
          <w:rFonts w:ascii="Arial" w:hAnsi="Arial" w:cs="Arial"/>
          <w:b/>
          <w:sz w:val="24"/>
        </w:rPr>
        <w:t>Pregnancy and Maternity</w:t>
      </w:r>
    </w:p>
    <w:p w14:paraId="3E7B7A7A" w14:textId="068020BA" w:rsidR="00173741" w:rsidRPr="00960A11" w:rsidRDefault="00703C5D" w:rsidP="00703C5D">
      <w:pPr>
        <w:rPr>
          <w:rFonts w:ascii="Arial" w:hAnsi="Arial" w:cs="Arial"/>
          <w:sz w:val="24"/>
        </w:rPr>
      </w:pPr>
      <w:r>
        <w:rPr>
          <w:rFonts w:ascii="Arial" w:hAnsi="Arial" w:cs="Arial"/>
          <w:sz w:val="24"/>
        </w:rPr>
        <w:t>280</w:t>
      </w:r>
      <w:r w:rsidR="00173741" w:rsidRPr="00770D52">
        <w:rPr>
          <w:rFonts w:ascii="Arial" w:hAnsi="Arial" w:cs="Arial"/>
          <w:sz w:val="24"/>
        </w:rPr>
        <w:t xml:space="preserve"> employees began Maternity Leave during </w:t>
      </w:r>
      <w:r w:rsidR="00D76107" w:rsidRPr="00770D52">
        <w:rPr>
          <w:rFonts w:ascii="Arial" w:hAnsi="Arial" w:cs="Arial"/>
          <w:sz w:val="24"/>
        </w:rPr>
        <w:t>2018</w:t>
      </w:r>
      <w:r w:rsidR="00767F8E" w:rsidRPr="00770D52">
        <w:rPr>
          <w:rFonts w:ascii="Arial" w:hAnsi="Arial" w:cs="Arial"/>
          <w:sz w:val="24"/>
        </w:rPr>
        <w:t>,</w:t>
      </w:r>
      <w:r w:rsidR="00173741" w:rsidRPr="00770D52">
        <w:rPr>
          <w:rFonts w:ascii="Arial" w:hAnsi="Arial" w:cs="Arial"/>
          <w:sz w:val="24"/>
        </w:rPr>
        <w:t xml:space="preserve"> with </w:t>
      </w:r>
      <w:r>
        <w:rPr>
          <w:rFonts w:ascii="Arial" w:hAnsi="Arial" w:cs="Arial"/>
          <w:sz w:val="24"/>
        </w:rPr>
        <w:t>52</w:t>
      </w:r>
      <w:r w:rsidR="00A76CE5" w:rsidRPr="00770D52">
        <w:rPr>
          <w:rFonts w:ascii="Arial" w:hAnsi="Arial" w:cs="Arial"/>
          <w:sz w:val="24"/>
        </w:rPr>
        <w:t xml:space="preserve"> </w:t>
      </w:r>
      <w:r w:rsidR="00173741" w:rsidRPr="00770D52">
        <w:rPr>
          <w:rFonts w:ascii="Arial" w:hAnsi="Arial" w:cs="Arial"/>
          <w:sz w:val="24"/>
        </w:rPr>
        <w:t>returning from Ma</w:t>
      </w:r>
      <w:r w:rsidR="00B13D06">
        <w:rPr>
          <w:rFonts w:ascii="Arial" w:hAnsi="Arial" w:cs="Arial"/>
          <w:sz w:val="24"/>
        </w:rPr>
        <w:t>ternity Leave during the year. 1 employee</w:t>
      </w:r>
      <w:r w:rsidR="00173741" w:rsidRPr="00770D52">
        <w:rPr>
          <w:rFonts w:ascii="Arial" w:hAnsi="Arial" w:cs="Arial"/>
          <w:sz w:val="24"/>
        </w:rPr>
        <w:t xml:space="preserve"> resigned following Maternity Leave.</w:t>
      </w:r>
      <w:r w:rsidR="00960A11" w:rsidRPr="00770D52">
        <w:rPr>
          <w:rFonts w:ascii="Arial" w:hAnsi="Arial" w:cs="Arial"/>
          <w:sz w:val="24"/>
        </w:rPr>
        <w:t xml:space="preserve">  </w:t>
      </w:r>
      <w:r w:rsidR="00F345C9" w:rsidRPr="00770D52">
        <w:rPr>
          <w:rFonts w:ascii="Arial" w:hAnsi="Arial" w:cs="Arial"/>
          <w:sz w:val="24"/>
        </w:rPr>
        <w:t>4</w:t>
      </w:r>
      <w:r w:rsidR="004A2995" w:rsidRPr="00770D52">
        <w:rPr>
          <w:rFonts w:ascii="Arial" w:hAnsi="Arial" w:cs="Arial"/>
          <w:sz w:val="24"/>
        </w:rPr>
        <w:t xml:space="preserve"> </w:t>
      </w:r>
      <w:r w:rsidR="00F345C9" w:rsidRPr="00770D52">
        <w:rPr>
          <w:rFonts w:ascii="Arial" w:hAnsi="Arial" w:cs="Arial"/>
          <w:sz w:val="24"/>
        </w:rPr>
        <w:t>e</w:t>
      </w:r>
      <w:r w:rsidR="00173741" w:rsidRPr="00770D52">
        <w:rPr>
          <w:rFonts w:ascii="Arial" w:hAnsi="Arial" w:cs="Arial"/>
          <w:sz w:val="24"/>
        </w:rPr>
        <w:t xml:space="preserve">mployees began Adoption Leave, and </w:t>
      </w:r>
      <w:r>
        <w:rPr>
          <w:rFonts w:ascii="Arial" w:hAnsi="Arial" w:cs="Arial"/>
          <w:sz w:val="24"/>
        </w:rPr>
        <w:t>97</w:t>
      </w:r>
      <w:r w:rsidR="00173741" w:rsidRPr="00770D52">
        <w:rPr>
          <w:rFonts w:ascii="Arial" w:hAnsi="Arial" w:cs="Arial"/>
          <w:sz w:val="24"/>
        </w:rPr>
        <w:t xml:space="preserve"> took Maternity/Paternity Support Leave.</w:t>
      </w:r>
      <w:r>
        <w:rPr>
          <w:rFonts w:ascii="Arial" w:hAnsi="Arial" w:cs="Arial"/>
          <w:sz w:val="24"/>
        </w:rPr>
        <w:t xml:space="preserve">  There was no Shared Parental Leave.</w:t>
      </w:r>
    </w:p>
    <w:p w14:paraId="63834CA6" w14:textId="77777777" w:rsidR="00703C5D" w:rsidRDefault="00703C5D" w:rsidP="00173741">
      <w:pPr>
        <w:rPr>
          <w:rFonts w:ascii="Arial" w:hAnsi="Arial" w:cs="Arial"/>
          <w:b/>
          <w:sz w:val="24"/>
        </w:rPr>
      </w:pPr>
    </w:p>
    <w:p w14:paraId="4F933BAC" w14:textId="031BFB46" w:rsidR="00173741" w:rsidRPr="00960A11" w:rsidRDefault="00173741" w:rsidP="00173741">
      <w:pPr>
        <w:rPr>
          <w:rFonts w:ascii="Arial" w:hAnsi="Arial" w:cs="Arial"/>
          <w:b/>
          <w:sz w:val="24"/>
        </w:rPr>
      </w:pPr>
      <w:r w:rsidRPr="00960A11">
        <w:rPr>
          <w:rFonts w:ascii="Arial" w:hAnsi="Arial" w:cs="Arial"/>
          <w:b/>
          <w:sz w:val="24"/>
        </w:rPr>
        <w:t xml:space="preserve">Religion or </w:t>
      </w:r>
      <w:r w:rsidR="00960A11" w:rsidRPr="00960A11">
        <w:rPr>
          <w:rFonts w:ascii="Arial" w:hAnsi="Arial" w:cs="Arial"/>
          <w:b/>
          <w:sz w:val="24"/>
        </w:rPr>
        <w:t>B</w:t>
      </w:r>
      <w:r w:rsidRPr="00960A11">
        <w:rPr>
          <w:rFonts w:ascii="Arial" w:hAnsi="Arial" w:cs="Arial"/>
          <w:b/>
          <w:sz w:val="24"/>
        </w:rPr>
        <w:t>elief (including lack of belief)</w:t>
      </w:r>
    </w:p>
    <w:p w14:paraId="5E65220E" w14:textId="77777777" w:rsidR="00173741" w:rsidRPr="00960A11" w:rsidRDefault="00173741" w:rsidP="00173741">
      <w:pPr>
        <w:rPr>
          <w:rFonts w:ascii="Arial" w:hAnsi="Arial" w:cs="Arial"/>
          <w:sz w:val="24"/>
        </w:rPr>
      </w:pPr>
      <w:r w:rsidRPr="00960A11">
        <w:rPr>
          <w:rFonts w:ascii="Arial" w:hAnsi="Arial" w:cs="Arial"/>
          <w:sz w:val="24"/>
        </w:rPr>
        <w:t>Employees identified their Religion or Belief (including Lack of Belief) as follows:</w:t>
      </w:r>
    </w:p>
    <w:p w14:paraId="68D8547E" w14:textId="77777777" w:rsidR="00173741" w:rsidRPr="00960A11" w:rsidRDefault="00173741" w:rsidP="00173741">
      <w:pPr>
        <w:rPr>
          <w:rFonts w:ascii="Arial" w:hAnsi="Arial" w:cs="Arial"/>
          <w:b/>
          <w:sz w:val="24"/>
        </w:rPr>
      </w:pPr>
    </w:p>
    <w:tbl>
      <w:tblPr>
        <w:tblW w:w="4678" w:type="dxa"/>
        <w:tblInd w:w="1696" w:type="dxa"/>
        <w:tblLook w:val="04A0" w:firstRow="1" w:lastRow="0" w:firstColumn="1" w:lastColumn="0" w:noHBand="0" w:noVBand="1"/>
      </w:tblPr>
      <w:tblGrid>
        <w:gridCol w:w="2140"/>
        <w:gridCol w:w="1404"/>
        <w:gridCol w:w="1134"/>
      </w:tblGrid>
      <w:tr w:rsidR="00FA160F" w:rsidRPr="00FA160F" w14:paraId="0C3EE2CF" w14:textId="77777777" w:rsidTr="00BE4A51">
        <w:trPr>
          <w:trHeight w:val="300"/>
        </w:trPr>
        <w:tc>
          <w:tcPr>
            <w:tcW w:w="21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C1DAA3" w14:textId="77777777" w:rsidR="00FA160F" w:rsidRPr="00FA160F" w:rsidRDefault="00FA160F" w:rsidP="00FA160F">
            <w:pPr>
              <w:spacing w:after="0" w:line="240" w:lineRule="auto"/>
              <w:rPr>
                <w:rFonts w:ascii="Arial" w:eastAsia="Times New Roman" w:hAnsi="Arial" w:cs="Arial"/>
                <w:b/>
                <w:bCs/>
                <w:color w:val="000000"/>
                <w:lang w:eastAsia="en-GB"/>
              </w:rPr>
            </w:pPr>
            <w:r w:rsidRPr="00FA160F">
              <w:rPr>
                <w:rFonts w:ascii="Arial" w:eastAsia="Times New Roman" w:hAnsi="Arial" w:cs="Arial"/>
                <w:b/>
                <w:bCs/>
                <w:color w:val="000000"/>
                <w:lang w:eastAsia="en-GB"/>
              </w:rPr>
              <w:t>Belief</w:t>
            </w:r>
          </w:p>
        </w:tc>
        <w:tc>
          <w:tcPr>
            <w:tcW w:w="253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ED64BF" w14:textId="77777777" w:rsidR="00FA160F" w:rsidRPr="00FA160F" w:rsidRDefault="00FA160F" w:rsidP="00FA160F">
            <w:pPr>
              <w:spacing w:after="0" w:line="240" w:lineRule="auto"/>
              <w:jc w:val="center"/>
              <w:rPr>
                <w:rFonts w:ascii="Arial" w:eastAsia="Times New Roman" w:hAnsi="Arial" w:cs="Arial"/>
                <w:b/>
                <w:bCs/>
                <w:color w:val="000000"/>
                <w:lang w:eastAsia="en-GB"/>
              </w:rPr>
            </w:pPr>
            <w:r w:rsidRPr="00FA160F">
              <w:rPr>
                <w:rFonts w:ascii="Arial" w:eastAsia="Times New Roman" w:hAnsi="Arial" w:cs="Arial"/>
                <w:b/>
                <w:bCs/>
                <w:color w:val="000000"/>
                <w:lang w:eastAsia="en-GB"/>
              </w:rPr>
              <w:t>Total</w:t>
            </w:r>
          </w:p>
        </w:tc>
      </w:tr>
      <w:tr w:rsidR="00FA160F" w:rsidRPr="00FA160F" w14:paraId="10AACB87" w14:textId="77777777" w:rsidTr="00BE4A51">
        <w:trPr>
          <w:trHeight w:val="300"/>
        </w:trPr>
        <w:tc>
          <w:tcPr>
            <w:tcW w:w="21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FD692" w14:textId="77777777" w:rsidR="00FA160F" w:rsidRPr="00FA160F" w:rsidRDefault="00FA160F" w:rsidP="00FA160F">
            <w:pPr>
              <w:spacing w:after="0" w:line="240" w:lineRule="auto"/>
              <w:rPr>
                <w:rFonts w:ascii="Arial" w:eastAsia="Times New Roman" w:hAnsi="Arial" w:cs="Arial"/>
                <w:b/>
                <w:bCs/>
                <w:color w:val="000000"/>
                <w:lang w:eastAsia="en-GB"/>
              </w:rPr>
            </w:pPr>
          </w:p>
        </w:tc>
        <w:tc>
          <w:tcPr>
            <w:tcW w:w="1404" w:type="dxa"/>
            <w:tcBorders>
              <w:top w:val="nil"/>
              <w:left w:val="nil"/>
              <w:bottom w:val="single" w:sz="4" w:space="0" w:color="auto"/>
              <w:right w:val="single" w:sz="4" w:space="0" w:color="auto"/>
            </w:tcBorders>
            <w:shd w:val="clear" w:color="auto" w:fill="D9D9D9" w:themeFill="background1" w:themeFillShade="D9"/>
            <w:noWrap/>
            <w:vAlign w:val="center"/>
            <w:hideMark/>
          </w:tcPr>
          <w:p w14:paraId="202781CC" w14:textId="77777777" w:rsidR="00FA160F" w:rsidRPr="00FA160F" w:rsidRDefault="00FA160F" w:rsidP="00FA160F">
            <w:pPr>
              <w:spacing w:after="0" w:line="240" w:lineRule="auto"/>
              <w:jc w:val="center"/>
              <w:rPr>
                <w:rFonts w:ascii="Arial" w:eastAsia="Times New Roman" w:hAnsi="Arial" w:cs="Arial"/>
                <w:b/>
                <w:bCs/>
                <w:color w:val="000000"/>
                <w:lang w:eastAsia="en-GB"/>
              </w:rPr>
            </w:pPr>
            <w:r w:rsidRPr="00FA160F">
              <w:rPr>
                <w:rFonts w:ascii="Arial" w:eastAsia="Times New Roman" w:hAnsi="Arial" w:cs="Arial"/>
                <w:b/>
                <w:bCs/>
                <w:color w:val="000000"/>
                <w:lang w:eastAsia="en-GB"/>
              </w:rPr>
              <w:t>No</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6AB3206" w14:textId="77777777" w:rsidR="00FA160F" w:rsidRPr="00FA160F" w:rsidRDefault="00FA160F" w:rsidP="00FA160F">
            <w:pPr>
              <w:spacing w:after="0" w:line="240" w:lineRule="auto"/>
              <w:jc w:val="center"/>
              <w:rPr>
                <w:rFonts w:ascii="Arial" w:eastAsia="Times New Roman" w:hAnsi="Arial" w:cs="Arial"/>
                <w:b/>
                <w:bCs/>
                <w:color w:val="000000"/>
                <w:lang w:eastAsia="en-GB"/>
              </w:rPr>
            </w:pPr>
            <w:r w:rsidRPr="00FA160F">
              <w:rPr>
                <w:rFonts w:ascii="Arial" w:eastAsia="Times New Roman" w:hAnsi="Arial" w:cs="Arial"/>
                <w:b/>
                <w:bCs/>
                <w:color w:val="000000"/>
                <w:lang w:eastAsia="en-GB"/>
              </w:rPr>
              <w:t>%</w:t>
            </w:r>
          </w:p>
        </w:tc>
      </w:tr>
      <w:tr w:rsidR="00FA160F" w:rsidRPr="00FA160F" w14:paraId="316F0F9A" w14:textId="77777777" w:rsidTr="00FA160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34EA821"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Buddhist</w:t>
            </w:r>
          </w:p>
        </w:tc>
        <w:tc>
          <w:tcPr>
            <w:tcW w:w="1404" w:type="dxa"/>
            <w:tcBorders>
              <w:top w:val="nil"/>
              <w:left w:val="nil"/>
              <w:bottom w:val="single" w:sz="4" w:space="0" w:color="auto"/>
              <w:right w:val="single" w:sz="4" w:space="0" w:color="auto"/>
            </w:tcBorders>
            <w:shd w:val="clear" w:color="auto" w:fill="auto"/>
            <w:noWrap/>
            <w:vAlign w:val="bottom"/>
            <w:hideMark/>
          </w:tcPr>
          <w:p w14:paraId="7B94A24C"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14</w:t>
            </w:r>
          </w:p>
        </w:tc>
        <w:tc>
          <w:tcPr>
            <w:tcW w:w="1134" w:type="dxa"/>
            <w:tcBorders>
              <w:top w:val="nil"/>
              <w:left w:val="nil"/>
              <w:bottom w:val="single" w:sz="4" w:space="0" w:color="auto"/>
              <w:right w:val="single" w:sz="4" w:space="0" w:color="auto"/>
            </w:tcBorders>
            <w:shd w:val="clear" w:color="000000" w:fill="D9D9D9"/>
            <w:noWrap/>
            <w:vAlign w:val="center"/>
            <w:hideMark/>
          </w:tcPr>
          <w:p w14:paraId="1023332D"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0.11%</w:t>
            </w:r>
          </w:p>
        </w:tc>
      </w:tr>
      <w:tr w:rsidR="00FA160F" w:rsidRPr="00FA160F" w14:paraId="4CEA1822" w14:textId="77777777" w:rsidTr="00FA160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0CB66103"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Christian</w:t>
            </w:r>
          </w:p>
        </w:tc>
        <w:tc>
          <w:tcPr>
            <w:tcW w:w="1404" w:type="dxa"/>
            <w:tcBorders>
              <w:top w:val="nil"/>
              <w:left w:val="nil"/>
              <w:bottom w:val="single" w:sz="4" w:space="0" w:color="auto"/>
              <w:right w:val="single" w:sz="4" w:space="0" w:color="auto"/>
            </w:tcBorders>
            <w:shd w:val="clear" w:color="auto" w:fill="auto"/>
            <w:noWrap/>
            <w:vAlign w:val="bottom"/>
            <w:hideMark/>
          </w:tcPr>
          <w:p w14:paraId="4BB4704E"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1560</w:t>
            </w:r>
          </w:p>
        </w:tc>
        <w:tc>
          <w:tcPr>
            <w:tcW w:w="1134" w:type="dxa"/>
            <w:tcBorders>
              <w:top w:val="nil"/>
              <w:left w:val="nil"/>
              <w:bottom w:val="single" w:sz="4" w:space="0" w:color="auto"/>
              <w:right w:val="single" w:sz="4" w:space="0" w:color="auto"/>
            </w:tcBorders>
            <w:shd w:val="clear" w:color="000000" w:fill="D9D9D9"/>
            <w:noWrap/>
            <w:vAlign w:val="center"/>
            <w:hideMark/>
          </w:tcPr>
          <w:p w14:paraId="64452D5C"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11.75%</w:t>
            </w:r>
          </w:p>
        </w:tc>
      </w:tr>
      <w:tr w:rsidR="00FA160F" w:rsidRPr="00FA160F" w14:paraId="23732BAA" w14:textId="77777777" w:rsidTr="00FA160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BACB7E7"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Hindu</w:t>
            </w:r>
          </w:p>
        </w:tc>
        <w:tc>
          <w:tcPr>
            <w:tcW w:w="1404" w:type="dxa"/>
            <w:tcBorders>
              <w:top w:val="nil"/>
              <w:left w:val="nil"/>
              <w:bottom w:val="single" w:sz="4" w:space="0" w:color="auto"/>
              <w:right w:val="single" w:sz="4" w:space="0" w:color="auto"/>
            </w:tcBorders>
            <w:shd w:val="clear" w:color="auto" w:fill="auto"/>
            <w:noWrap/>
            <w:vAlign w:val="bottom"/>
            <w:hideMark/>
          </w:tcPr>
          <w:p w14:paraId="3C17F3CE"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15</w:t>
            </w:r>
          </w:p>
        </w:tc>
        <w:tc>
          <w:tcPr>
            <w:tcW w:w="1134" w:type="dxa"/>
            <w:tcBorders>
              <w:top w:val="nil"/>
              <w:left w:val="nil"/>
              <w:bottom w:val="single" w:sz="4" w:space="0" w:color="auto"/>
              <w:right w:val="single" w:sz="4" w:space="0" w:color="auto"/>
            </w:tcBorders>
            <w:shd w:val="clear" w:color="000000" w:fill="D9D9D9"/>
            <w:noWrap/>
            <w:vAlign w:val="center"/>
            <w:hideMark/>
          </w:tcPr>
          <w:p w14:paraId="7DF10C56"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0.11%</w:t>
            </w:r>
          </w:p>
        </w:tc>
      </w:tr>
      <w:tr w:rsidR="00FA160F" w:rsidRPr="00FA160F" w14:paraId="74A02F8E" w14:textId="77777777" w:rsidTr="00FA160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45EEC4E"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Jewish</w:t>
            </w:r>
          </w:p>
        </w:tc>
        <w:tc>
          <w:tcPr>
            <w:tcW w:w="1404" w:type="dxa"/>
            <w:tcBorders>
              <w:top w:val="nil"/>
              <w:left w:val="nil"/>
              <w:bottom w:val="single" w:sz="4" w:space="0" w:color="auto"/>
              <w:right w:val="single" w:sz="4" w:space="0" w:color="auto"/>
            </w:tcBorders>
            <w:shd w:val="clear" w:color="auto" w:fill="auto"/>
            <w:noWrap/>
            <w:vAlign w:val="bottom"/>
            <w:hideMark/>
          </w:tcPr>
          <w:p w14:paraId="189C341F"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3B883D30"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0.01%</w:t>
            </w:r>
          </w:p>
        </w:tc>
      </w:tr>
      <w:tr w:rsidR="00FA160F" w:rsidRPr="00FA160F" w14:paraId="6D38F774" w14:textId="77777777" w:rsidTr="00FA160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04D419D"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Muslim</w:t>
            </w:r>
          </w:p>
        </w:tc>
        <w:tc>
          <w:tcPr>
            <w:tcW w:w="1404" w:type="dxa"/>
            <w:tcBorders>
              <w:top w:val="nil"/>
              <w:left w:val="nil"/>
              <w:bottom w:val="single" w:sz="4" w:space="0" w:color="auto"/>
              <w:right w:val="single" w:sz="4" w:space="0" w:color="auto"/>
            </w:tcBorders>
            <w:shd w:val="clear" w:color="auto" w:fill="auto"/>
            <w:noWrap/>
            <w:vAlign w:val="bottom"/>
            <w:hideMark/>
          </w:tcPr>
          <w:p w14:paraId="6EDAF495"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103</w:t>
            </w:r>
          </w:p>
        </w:tc>
        <w:tc>
          <w:tcPr>
            <w:tcW w:w="1134" w:type="dxa"/>
            <w:tcBorders>
              <w:top w:val="nil"/>
              <w:left w:val="nil"/>
              <w:bottom w:val="single" w:sz="4" w:space="0" w:color="auto"/>
              <w:right w:val="single" w:sz="4" w:space="0" w:color="auto"/>
            </w:tcBorders>
            <w:shd w:val="clear" w:color="000000" w:fill="D9D9D9"/>
            <w:noWrap/>
            <w:vAlign w:val="center"/>
            <w:hideMark/>
          </w:tcPr>
          <w:p w14:paraId="60E5DC15"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0.78%</w:t>
            </w:r>
          </w:p>
        </w:tc>
      </w:tr>
      <w:tr w:rsidR="00FA160F" w:rsidRPr="00FA160F" w14:paraId="1E9D427D" w14:textId="77777777" w:rsidTr="00FA160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D7A1793"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None</w:t>
            </w:r>
          </w:p>
        </w:tc>
        <w:tc>
          <w:tcPr>
            <w:tcW w:w="1404" w:type="dxa"/>
            <w:tcBorders>
              <w:top w:val="nil"/>
              <w:left w:val="nil"/>
              <w:bottom w:val="single" w:sz="4" w:space="0" w:color="auto"/>
              <w:right w:val="single" w:sz="4" w:space="0" w:color="auto"/>
            </w:tcBorders>
            <w:shd w:val="clear" w:color="auto" w:fill="auto"/>
            <w:noWrap/>
            <w:vAlign w:val="bottom"/>
            <w:hideMark/>
          </w:tcPr>
          <w:p w14:paraId="0FE734C0"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1427</w:t>
            </w:r>
          </w:p>
        </w:tc>
        <w:tc>
          <w:tcPr>
            <w:tcW w:w="1134" w:type="dxa"/>
            <w:tcBorders>
              <w:top w:val="nil"/>
              <w:left w:val="nil"/>
              <w:bottom w:val="single" w:sz="4" w:space="0" w:color="auto"/>
              <w:right w:val="single" w:sz="4" w:space="0" w:color="auto"/>
            </w:tcBorders>
            <w:shd w:val="clear" w:color="000000" w:fill="D9D9D9"/>
            <w:noWrap/>
            <w:vAlign w:val="center"/>
            <w:hideMark/>
          </w:tcPr>
          <w:p w14:paraId="33DF7521"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10.75%</w:t>
            </w:r>
          </w:p>
        </w:tc>
      </w:tr>
      <w:tr w:rsidR="00FA160F" w:rsidRPr="00FA160F" w14:paraId="3A753ADB" w14:textId="77777777" w:rsidTr="00FA160F">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20C848A"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Other</w:t>
            </w:r>
          </w:p>
        </w:tc>
        <w:tc>
          <w:tcPr>
            <w:tcW w:w="1404" w:type="dxa"/>
            <w:tcBorders>
              <w:top w:val="nil"/>
              <w:left w:val="nil"/>
              <w:bottom w:val="single" w:sz="4" w:space="0" w:color="auto"/>
              <w:right w:val="single" w:sz="4" w:space="0" w:color="auto"/>
            </w:tcBorders>
            <w:shd w:val="clear" w:color="auto" w:fill="auto"/>
            <w:noWrap/>
            <w:vAlign w:val="bottom"/>
            <w:hideMark/>
          </w:tcPr>
          <w:p w14:paraId="05454E6B"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135</w:t>
            </w:r>
          </w:p>
        </w:tc>
        <w:tc>
          <w:tcPr>
            <w:tcW w:w="1134" w:type="dxa"/>
            <w:tcBorders>
              <w:top w:val="nil"/>
              <w:left w:val="nil"/>
              <w:bottom w:val="single" w:sz="4" w:space="0" w:color="auto"/>
              <w:right w:val="single" w:sz="4" w:space="0" w:color="auto"/>
            </w:tcBorders>
            <w:shd w:val="clear" w:color="000000" w:fill="D9D9D9"/>
            <w:noWrap/>
            <w:vAlign w:val="center"/>
            <w:hideMark/>
          </w:tcPr>
          <w:p w14:paraId="4EDE1FC2"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1.02%</w:t>
            </w:r>
          </w:p>
        </w:tc>
      </w:tr>
      <w:tr w:rsidR="00FA160F" w:rsidRPr="00FA160F" w14:paraId="276B15CE" w14:textId="77777777" w:rsidTr="00FA160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E5FB42F"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Rastafarian</w:t>
            </w:r>
          </w:p>
        </w:tc>
        <w:tc>
          <w:tcPr>
            <w:tcW w:w="1404" w:type="dxa"/>
            <w:tcBorders>
              <w:top w:val="nil"/>
              <w:left w:val="nil"/>
              <w:bottom w:val="single" w:sz="4" w:space="0" w:color="auto"/>
              <w:right w:val="single" w:sz="4" w:space="0" w:color="auto"/>
            </w:tcBorders>
            <w:shd w:val="clear" w:color="auto" w:fill="auto"/>
            <w:noWrap/>
            <w:vAlign w:val="bottom"/>
            <w:hideMark/>
          </w:tcPr>
          <w:p w14:paraId="789033A1"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182</w:t>
            </w:r>
          </w:p>
        </w:tc>
        <w:tc>
          <w:tcPr>
            <w:tcW w:w="1134" w:type="dxa"/>
            <w:tcBorders>
              <w:top w:val="nil"/>
              <w:left w:val="nil"/>
              <w:bottom w:val="single" w:sz="4" w:space="0" w:color="auto"/>
              <w:right w:val="single" w:sz="4" w:space="0" w:color="auto"/>
            </w:tcBorders>
            <w:shd w:val="clear" w:color="000000" w:fill="D9D9D9"/>
            <w:noWrap/>
            <w:vAlign w:val="center"/>
            <w:hideMark/>
          </w:tcPr>
          <w:p w14:paraId="4F19AF68"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1.37%</w:t>
            </w:r>
          </w:p>
        </w:tc>
      </w:tr>
      <w:tr w:rsidR="00FA160F" w:rsidRPr="00FA160F" w14:paraId="08F6C9F9" w14:textId="77777777" w:rsidTr="00FA160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2303E53"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Sikh</w:t>
            </w:r>
          </w:p>
        </w:tc>
        <w:tc>
          <w:tcPr>
            <w:tcW w:w="1404" w:type="dxa"/>
            <w:tcBorders>
              <w:top w:val="nil"/>
              <w:left w:val="nil"/>
              <w:bottom w:val="single" w:sz="4" w:space="0" w:color="auto"/>
              <w:right w:val="single" w:sz="4" w:space="0" w:color="auto"/>
            </w:tcBorders>
            <w:shd w:val="clear" w:color="auto" w:fill="auto"/>
            <w:noWrap/>
            <w:vAlign w:val="bottom"/>
            <w:hideMark/>
          </w:tcPr>
          <w:p w14:paraId="1FD3E2BA"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4</w:t>
            </w:r>
          </w:p>
        </w:tc>
        <w:tc>
          <w:tcPr>
            <w:tcW w:w="1134" w:type="dxa"/>
            <w:tcBorders>
              <w:top w:val="nil"/>
              <w:left w:val="nil"/>
              <w:bottom w:val="single" w:sz="4" w:space="0" w:color="auto"/>
              <w:right w:val="single" w:sz="4" w:space="0" w:color="auto"/>
            </w:tcBorders>
            <w:shd w:val="clear" w:color="000000" w:fill="D9D9D9"/>
            <w:noWrap/>
            <w:vAlign w:val="center"/>
            <w:hideMark/>
          </w:tcPr>
          <w:p w14:paraId="1EADB49E"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0.03%</w:t>
            </w:r>
          </w:p>
        </w:tc>
      </w:tr>
      <w:tr w:rsidR="00FA160F" w:rsidRPr="00FA160F" w14:paraId="09BD3E8A" w14:textId="77777777" w:rsidTr="00FA160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EAF0E40"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Zoroastrian</w:t>
            </w:r>
          </w:p>
        </w:tc>
        <w:tc>
          <w:tcPr>
            <w:tcW w:w="1404" w:type="dxa"/>
            <w:tcBorders>
              <w:top w:val="nil"/>
              <w:left w:val="nil"/>
              <w:bottom w:val="single" w:sz="4" w:space="0" w:color="auto"/>
              <w:right w:val="single" w:sz="4" w:space="0" w:color="auto"/>
            </w:tcBorders>
            <w:shd w:val="clear" w:color="auto" w:fill="auto"/>
            <w:noWrap/>
            <w:vAlign w:val="bottom"/>
            <w:hideMark/>
          </w:tcPr>
          <w:p w14:paraId="1CC2A151"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9</w:t>
            </w:r>
          </w:p>
        </w:tc>
        <w:tc>
          <w:tcPr>
            <w:tcW w:w="1134" w:type="dxa"/>
            <w:tcBorders>
              <w:top w:val="nil"/>
              <w:left w:val="nil"/>
              <w:bottom w:val="single" w:sz="4" w:space="0" w:color="auto"/>
              <w:right w:val="single" w:sz="4" w:space="0" w:color="auto"/>
            </w:tcBorders>
            <w:shd w:val="clear" w:color="000000" w:fill="D9D9D9"/>
            <w:noWrap/>
            <w:vAlign w:val="center"/>
            <w:hideMark/>
          </w:tcPr>
          <w:p w14:paraId="71B361D6"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0.07%</w:t>
            </w:r>
          </w:p>
        </w:tc>
      </w:tr>
      <w:tr w:rsidR="00FA160F" w:rsidRPr="00FA160F" w14:paraId="1A4CE276" w14:textId="77777777" w:rsidTr="00FA160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C14E7E9"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Prefer Not To Say</w:t>
            </w:r>
          </w:p>
        </w:tc>
        <w:tc>
          <w:tcPr>
            <w:tcW w:w="1404" w:type="dxa"/>
            <w:tcBorders>
              <w:top w:val="nil"/>
              <w:left w:val="nil"/>
              <w:bottom w:val="single" w:sz="4" w:space="0" w:color="auto"/>
              <w:right w:val="single" w:sz="4" w:space="0" w:color="auto"/>
            </w:tcBorders>
            <w:shd w:val="clear" w:color="auto" w:fill="auto"/>
            <w:noWrap/>
            <w:vAlign w:val="bottom"/>
            <w:hideMark/>
          </w:tcPr>
          <w:p w14:paraId="09119CD5"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03BA39ED"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0.01%</w:t>
            </w:r>
          </w:p>
        </w:tc>
      </w:tr>
      <w:tr w:rsidR="00FA160F" w:rsidRPr="00FA160F" w14:paraId="315F04E6" w14:textId="77777777" w:rsidTr="00FA160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2988689"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Not Recorded</w:t>
            </w:r>
          </w:p>
        </w:tc>
        <w:tc>
          <w:tcPr>
            <w:tcW w:w="1404" w:type="dxa"/>
            <w:tcBorders>
              <w:top w:val="nil"/>
              <w:left w:val="nil"/>
              <w:bottom w:val="single" w:sz="4" w:space="0" w:color="auto"/>
              <w:right w:val="single" w:sz="4" w:space="0" w:color="auto"/>
            </w:tcBorders>
            <w:shd w:val="clear" w:color="auto" w:fill="auto"/>
            <w:noWrap/>
            <w:vAlign w:val="bottom"/>
            <w:hideMark/>
          </w:tcPr>
          <w:p w14:paraId="006DFC0E"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9823</w:t>
            </w:r>
          </w:p>
        </w:tc>
        <w:tc>
          <w:tcPr>
            <w:tcW w:w="1134" w:type="dxa"/>
            <w:tcBorders>
              <w:top w:val="nil"/>
              <w:left w:val="nil"/>
              <w:bottom w:val="single" w:sz="4" w:space="0" w:color="auto"/>
              <w:right w:val="single" w:sz="4" w:space="0" w:color="auto"/>
            </w:tcBorders>
            <w:shd w:val="clear" w:color="000000" w:fill="D9D9D9"/>
            <w:noWrap/>
            <w:vAlign w:val="center"/>
            <w:hideMark/>
          </w:tcPr>
          <w:p w14:paraId="166B671A"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74.00%</w:t>
            </w:r>
          </w:p>
        </w:tc>
      </w:tr>
    </w:tbl>
    <w:p w14:paraId="4670804E" w14:textId="77777777" w:rsidR="00960A11" w:rsidRDefault="00960A11" w:rsidP="00173741">
      <w:pPr>
        <w:rPr>
          <w:rFonts w:ascii="Arial" w:hAnsi="Arial" w:cs="Arial"/>
          <w:b/>
        </w:rPr>
      </w:pPr>
    </w:p>
    <w:p w14:paraId="64F6FAF6" w14:textId="77777777" w:rsidR="00960A11" w:rsidRDefault="00960A11" w:rsidP="00173741">
      <w:pPr>
        <w:rPr>
          <w:rFonts w:ascii="Arial" w:hAnsi="Arial" w:cs="Arial"/>
          <w:b/>
        </w:rPr>
      </w:pPr>
    </w:p>
    <w:p w14:paraId="7206AC45" w14:textId="77777777" w:rsidR="00173741" w:rsidRPr="00960A11" w:rsidRDefault="00173741" w:rsidP="00173741">
      <w:pPr>
        <w:rPr>
          <w:rFonts w:ascii="Arial" w:hAnsi="Arial" w:cs="Arial"/>
          <w:b/>
          <w:sz w:val="24"/>
          <w:u w:val="single"/>
        </w:rPr>
      </w:pPr>
      <w:r w:rsidRPr="00960A11">
        <w:rPr>
          <w:rFonts w:ascii="Arial" w:hAnsi="Arial" w:cs="Arial"/>
          <w:b/>
          <w:sz w:val="24"/>
        </w:rPr>
        <w:t>Sexual Orientation</w:t>
      </w:r>
    </w:p>
    <w:p w14:paraId="050BCB68" w14:textId="77777777" w:rsidR="00173741" w:rsidRPr="00960A11" w:rsidRDefault="00173741" w:rsidP="00173741">
      <w:pPr>
        <w:rPr>
          <w:rFonts w:ascii="Arial" w:hAnsi="Arial" w:cs="Arial"/>
          <w:sz w:val="24"/>
        </w:rPr>
      </w:pPr>
      <w:r w:rsidRPr="00960A11">
        <w:rPr>
          <w:rFonts w:ascii="Arial" w:hAnsi="Arial" w:cs="Arial"/>
          <w:sz w:val="24"/>
        </w:rPr>
        <w:t>Employees identified their Sexual Orientation as follows:</w:t>
      </w:r>
    </w:p>
    <w:p w14:paraId="3086FD78" w14:textId="77777777" w:rsidR="00173741" w:rsidRPr="00960A11" w:rsidRDefault="00173741" w:rsidP="00173741">
      <w:pPr>
        <w:rPr>
          <w:rFonts w:ascii="Arial" w:hAnsi="Arial" w:cs="Arial"/>
          <w:b/>
          <w:sz w:val="24"/>
          <w:u w:val="single"/>
        </w:rPr>
      </w:pPr>
    </w:p>
    <w:tbl>
      <w:tblPr>
        <w:tblW w:w="4961" w:type="dxa"/>
        <w:tblInd w:w="1555" w:type="dxa"/>
        <w:tblLook w:val="04A0" w:firstRow="1" w:lastRow="0" w:firstColumn="1" w:lastColumn="0" w:noHBand="0" w:noVBand="1"/>
      </w:tblPr>
      <w:tblGrid>
        <w:gridCol w:w="2140"/>
        <w:gridCol w:w="1687"/>
        <w:gridCol w:w="1134"/>
      </w:tblGrid>
      <w:tr w:rsidR="00FA160F" w:rsidRPr="00FA160F" w14:paraId="2255D043" w14:textId="77777777" w:rsidTr="00BE4A51">
        <w:trPr>
          <w:trHeight w:val="300"/>
        </w:trPr>
        <w:tc>
          <w:tcPr>
            <w:tcW w:w="21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37E11B" w14:textId="77777777" w:rsidR="00FA160F" w:rsidRPr="00FA160F" w:rsidRDefault="00FA160F" w:rsidP="00FA160F">
            <w:pPr>
              <w:spacing w:after="0" w:line="240" w:lineRule="auto"/>
              <w:rPr>
                <w:rFonts w:ascii="Arial" w:eastAsia="Times New Roman" w:hAnsi="Arial" w:cs="Arial"/>
                <w:b/>
                <w:bCs/>
                <w:color w:val="000000"/>
                <w:lang w:eastAsia="en-GB"/>
              </w:rPr>
            </w:pPr>
            <w:r w:rsidRPr="00FA160F">
              <w:rPr>
                <w:rFonts w:ascii="Arial" w:eastAsia="Times New Roman" w:hAnsi="Arial" w:cs="Arial"/>
                <w:b/>
                <w:bCs/>
                <w:color w:val="000000"/>
                <w:lang w:eastAsia="en-GB"/>
              </w:rPr>
              <w:t>Sexual Orientation</w:t>
            </w:r>
          </w:p>
        </w:tc>
        <w:tc>
          <w:tcPr>
            <w:tcW w:w="2821"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CC37B15" w14:textId="77777777" w:rsidR="00FA160F" w:rsidRPr="00FA160F" w:rsidRDefault="00FA160F" w:rsidP="00FA160F">
            <w:pPr>
              <w:spacing w:after="0" w:line="240" w:lineRule="auto"/>
              <w:jc w:val="center"/>
              <w:rPr>
                <w:rFonts w:ascii="Arial" w:eastAsia="Times New Roman" w:hAnsi="Arial" w:cs="Arial"/>
                <w:b/>
                <w:bCs/>
                <w:color w:val="000000"/>
                <w:lang w:eastAsia="en-GB"/>
              </w:rPr>
            </w:pPr>
            <w:r w:rsidRPr="00FA160F">
              <w:rPr>
                <w:rFonts w:ascii="Arial" w:eastAsia="Times New Roman" w:hAnsi="Arial" w:cs="Arial"/>
                <w:b/>
                <w:bCs/>
                <w:color w:val="000000"/>
                <w:lang w:eastAsia="en-GB"/>
              </w:rPr>
              <w:t>Total</w:t>
            </w:r>
          </w:p>
        </w:tc>
      </w:tr>
      <w:tr w:rsidR="00FA160F" w:rsidRPr="00FA160F" w14:paraId="206E127E" w14:textId="77777777" w:rsidTr="00BE4A51">
        <w:trPr>
          <w:trHeight w:val="300"/>
        </w:trPr>
        <w:tc>
          <w:tcPr>
            <w:tcW w:w="21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236917" w14:textId="77777777" w:rsidR="00FA160F" w:rsidRPr="00FA160F" w:rsidRDefault="00FA160F" w:rsidP="00FA160F">
            <w:pPr>
              <w:spacing w:after="0" w:line="240" w:lineRule="auto"/>
              <w:rPr>
                <w:rFonts w:ascii="Arial" w:eastAsia="Times New Roman" w:hAnsi="Arial" w:cs="Arial"/>
                <w:b/>
                <w:bCs/>
                <w:color w:val="000000"/>
                <w:lang w:eastAsia="en-GB"/>
              </w:rPr>
            </w:pPr>
          </w:p>
        </w:tc>
        <w:tc>
          <w:tcPr>
            <w:tcW w:w="1687" w:type="dxa"/>
            <w:tcBorders>
              <w:top w:val="nil"/>
              <w:left w:val="nil"/>
              <w:bottom w:val="single" w:sz="4" w:space="0" w:color="auto"/>
              <w:right w:val="single" w:sz="4" w:space="0" w:color="auto"/>
            </w:tcBorders>
            <w:shd w:val="clear" w:color="auto" w:fill="D9D9D9" w:themeFill="background1" w:themeFillShade="D9"/>
            <w:noWrap/>
            <w:vAlign w:val="center"/>
            <w:hideMark/>
          </w:tcPr>
          <w:p w14:paraId="56836D86" w14:textId="77777777" w:rsidR="00FA160F" w:rsidRPr="00FA160F" w:rsidRDefault="00FA160F" w:rsidP="00FA160F">
            <w:pPr>
              <w:spacing w:after="0" w:line="240" w:lineRule="auto"/>
              <w:jc w:val="center"/>
              <w:rPr>
                <w:rFonts w:ascii="Arial" w:eastAsia="Times New Roman" w:hAnsi="Arial" w:cs="Arial"/>
                <w:b/>
                <w:bCs/>
                <w:color w:val="000000"/>
                <w:lang w:eastAsia="en-GB"/>
              </w:rPr>
            </w:pPr>
            <w:r w:rsidRPr="00FA160F">
              <w:rPr>
                <w:rFonts w:ascii="Arial" w:eastAsia="Times New Roman" w:hAnsi="Arial" w:cs="Arial"/>
                <w:b/>
                <w:bCs/>
                <w:color w:val="000000"/>
                <w:lang w:eastAsia="en-GB"/>
              </w:rPr>
              <w:t>No</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B0D832D" w14:textId="77777777" w:rsidR="00FA160F" w:rsidRPr="00FA160F" w:rsidRDefault="00FA160F" w:rsidP="00FA160F">
            <w:pPr>
              <w:spacing w:after="0" w:line="240" w:lineRule="auto"/>
              <w:jc w:val="center"/>
              <w:rPr>
                <w:rFonts w:ascii="Arial" w:eastAsia="Times New Roman" w:hAnsi="Arial" w:cs="Arial"/>
                <w:b/>
                <w:bCs/>
                <w:color w:val="000000"/>
                <w:lang w:eastAsia="en-GB"/>
              </w:rPr>
            </w:pPr>
            <w:r w:rsidRPr="00FA160F">
              <w:rPr>
                <w:rFonts w:ascii="Arial" w:eastAsia="Times New Roman" w:hAnsi="Arial" w:cs="Arial"/>
                <w:b/>
                <w:bCs/>
                <w:color w:val="000000"/>
                <w:lang w:eastAsia="en-GB"/>
              </w:rPr>
              <w:t>%</w:t>
            </w:r>
          </w:p>
        </w:tc>
      </w:tr>
      <w:tr w:rsidR="00FA160F" w:rsidRPr="00FA160F" w14:paraId="02A2EE90" w14:textId="77777777" w:rsidTr="00FA160F">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9C827A4"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Bisexual</w:t>
            </w:r>
          </w:p>
        </w:tc>
        <w:tc>
          <w:tcPr>
            <w:tcW w:w="1687" w:type="dxa"/>
            <w:tcBorders>
              <w:top w:val="nil"/>
              <w:left w:val="nil"/>
              <w:bottom w:val="single" w:sz="4" w:space="0" w:color="auto"/>
              <w:right w:val="single" w:sz="4" w:space="0" w:color="auto"/>
            </w:tcBorders>
            <w:shd w:val="clear" w:color="auto" w:fill="auto"/>
            <w:noWrap/>
            <w:vAlign w:val="bottom"/>
            <w:hideMark/>
          </w:tcPr>
          <w:p w14:paraId="4EA59D70" w14:textId="77777777" w:rsidR="00FA160F" w:rsidRPr="00FA160F" w:rsidRDefault="00FA160F" w:rsidP="00FA160F">
            <w:pPr>
              <w:spacing w:after="0" w:line="240" w:lineRule="auto"/>
              <w:jc w:val="center"/>
              <w:rPr>
                <w:rFonts w:ascii="Arial" w:eastAsia="Times New Roman" w:hAnsi="Arial" w:cs="Arial"/>
                <w:color w:val="000000"/>
                <w:sz w:val="24"/>
                <w:szCs w:val="24"/>
                <w:lang w:eastAsia="en-GB"/>
              </w:rPr>
            </w:pPr>
            <w:r w:rsidRPr="00FA160F">
              <w:rPr>
                <w:rFonts w:ascii="Arial" w:eastAsia="Times New Roman" w:hAnsi="Arial" w:cs="Arial"/>
                <w:color w:val="000000"/>
                <w:sz w:val="24"/>
                <w:szCs w:val="24"/>
                <w:lang w:eastAsia="en-GB"/>
              </w:rPr>
              <w:t>28</w:t>
            </w:r>
          </w:p>
        </w:tc>
        <w:tc>
          <w:tcPr>
            <w:tcW w:w="1134" w:type="dxa"/>
            <w:tcBorders>
              <w:top w:val="nil"/>
              <w:left w:val="nil"/>
              <w:bottom w:val="single" w:sz="4" w:space="0" w:color="auto"/>
              <w:right w:val="single" w:sz="4" w:space="0" w:color="auto"/>
            </w:tcBorders>
            <w:shd w:val="clear" w:color="000000" w:fill="D9D9D9"/>
            <w:noWrap/>
            <w:vAlign w:val="center"/>
            <w:hideMark/>
          </w:tcPr>
          <w:p w14:paraId="4295A9E1"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0.21%</w:t>
            </w:r>
          </w:p>
        </w:tc>
      </w:tr>
      <w:tr w:rsidR="00FA160F" w:rsidRPr="00FA160F" w14:paraId="134D9D58" w14:textId="77777777" w:rsidTr="00FA160F">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FA6CB47"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Gay</w:t>
            </w:r>
          </w:p>
        </w:tc>
        <w:tc>
          <w:tcPr>
            <w:tcW w:w="1687" w:type="dxa"/>
            <w:tcBorders>
              <w:top w:val="nil"/>
              <w:left w:val="nil"/>
              <w:bottom w:val="single" w:sz="4" w:space="0" w:color="auto"/>
              <w:right w:val="single" w:sz="4" w:space="0" w:color="auto"/>
            </w:tcBorders>
            <w:shd w:val="clear" w:color="auto" w:fill="auto"/>
            <w:noWrap/>
            <w:vAlign w:val="bottom"/>
            <w:hideMark/>
          </w:tcPr>
          <w:p w14:paraId="7CD128C6" w14:textId="77777777" w:rsidR="00FA160F" w:rsidRPr="00FA160F" w:rsidRDefault="00FA160F" w:rsidP="00FA160F">
            <w:pPr>
              <w:spacing w:after="0" w:line="240" w:lineRule="auto"/>
              <w:ind w:right="-77"/>
              <w:jc w:val="center"/>
              <w:rPr>
                <w:rFonts w:ascii="Arial" w:eastAsia="Times New Roman" w:hAnsi="Arial" w:cs="Arial"/>
                <w:color w:val="000000"/>
                <w:sz w:val="24"/>
                <w:szCs w:val="24"/>
                <w:lang w:eastAsia="en-GB"/>
              </w:rPr>
            </w:pPr>
            <w:r w:rsidRPr="00FA160F">
              <w:rPr>
                <w:rFonts w:ascii="Arial" w:eastAsia="Times New Roman" w:hAnsi="Arial" w:cs="Arial"/>
                <w:color w:val="000000"/>
                <w:sz w:val="24"/>
                <w:szCs w:val="24"/>
                <w:lang w:eastAsia="en-GB"/>
              </w:rPr>
              <w:t>70</w:t>
            </w:r>
          </w:p>
        </w:tc>
        <w:tc>
          <w:tcPr>
            <w:tcW w:w="1134" w:type="dxa"/>
            <w:tcBorders>
              <w:top w:val="nil"/>
              <w:left w:val="nil"/>
              <w:bottom w:val="single" w:sz="4" w:space="0" w:color="auto"/>
              <w:right w:val="single" w:sz="4" w:space="0" w:color="auto"/>
            </w:tcBorders>
            <w:shd w:val="clear" w:color="000000" w:fill="D9D9D9"/>
            <w:noWrap/>
            <w:vAlign w:val="center"/>
            <w:hideMark/>
          </w:tcPr>
          <w:p w14:paraId="7F163DCB"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0.53%</w:t>
            </w:r>
          </w:p>
        </w:tc>
      </w:tr>
      <w:tr w:rsidR="00FA160F" w:rsidRPr="00FA160F" w14:paraId="6323379D" w14:textId="77777777" w:rsidTr="00FA160F">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399F18B"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Heterosexual</w:t>
            </w:r>
          </w:p>
        </w:tc>
        <w:tc>
          <w:tcPr>
            <w:tcW w:w="1687" w:type="dxa"/>
            <w:tcBorders>
              <w:top w:val="nil"/>
              <w:left w:val="nil"/>
              <w:bottom w:val="single" w:sz="4" w:space="0" w:color="auto"/>
              <w:right w:val="single" w:sz="4" w:space="0" w:color="auto"/>
            </w:tcBorders>
            <w:shd w:val="clear" w:color="auto" w:fill="auto"/>
            <w:noWrap/>
            <w:vAlign w:val="bottom"/>
            <w:hideMark/>
          </w:tcPr>
          <w:p w14:paraId="63D41A4A" w14:textId="77777777" w:rsidR="00FA160F" w:rsidRPr="00FA160F" w:rsidRDefault="00FA160F" w:rsidP="00FA160F">
            <w:pPr>
              <w:spacing w:after="0" w:line="240" w:lineRule="auto"/>
              <w:jc w:val="center"/>
              <w:rPr>
                <w:rFonts w:ascii="Arial" w:eastAsia="Times New Roman" w:hAnsi="Arial" w:cs="Arial"/>
                <w:color w:val="000000"/>
                <w:sz w:val="24"/>
                <w:szCs w:val="24"/>
                <w:lang w:eastAsia="en-GB"/>
              </w:rPr>
            </w:pPr>
            <w:r w:rsidRPr="00FA160F">
              <w:rPr>
                <w:rFonts w:ascii="Arial" w:eastAsia="Times New Roman" w:hAnsi="Arial" w:cs="Arial"/>
                <w:color w:val="000000"/>
                <w:sz w:val="24"/>
                <w:szCs w:val="24"/>
                <w:lang w:eastAsia="en-GB"/>
              </w:rPr>
              <w:t>3097</w:t>
            </w:r>
          </w:p>
        </w:tc>
        <w:tc>
          <w:tcPr>
            <w:tcW w:w="1134" w:type="dxa"/>
            <w:tcBorders>
              <w:top w:val="nil"/>
              <w:left w:val="nil"/>
              <w:bottom w:val="single" w:sz="4" w:space="0" w:color="auto"/>
              <w:right w:val="single" w:sz="4" w:space="0" w:color="auto"/>
            </w:tcBorders>
            <w:shd w:val="clear" w:color="000000" w:fill="D9D9D9"/>
            <w:noWrap/>
            <w:vAlign w:val="center"/>
            <w:hideMark/>
          </w:tcPr>
          <w:p w14:paraId="5B017CF2"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23.33%</w:t>
            </w:r>
          </w:p>
        </w:tc>
      </w:tr>
      <w:tr w:rsidR="00FA160F" w:rsidRPr="00FA160F" w14:paraId="30B1AF88" w14:textId="77777777" w:rsidTr="00FA160F">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9196ADC"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Lesbian</w:t>
            </w:r>
          </w:p>
        </w:tc>
        <w:tc>
          <w:tcPr>
            <w:tcW w:w="1687" w:type="dxa"/>
            <w:tcBorders>
              <w:top w:val="nil"/>
              <w:left w:val="nil"/>
              <w:bottom w:val="single" w:sz="4" w:space="0" w:color="auto"/>
              <w:right w:val="single" w:sz="4" w:space="0" w:color="auto"/>
            </w:tcBorders>
            <w:shd w:val="clear" w:color="auto" w:fill="auto"/>
            <w:noWrap/>
            <w:vAlign w:val="bottom"/>
            <w:hideMark/>
          </w:tcPr>
          <w:p w14:paraId="3F25582F" w14:textId="77777777" w:rsidR="00FA160F" w:rsidRPr="00FA160F" w:rsidRDefault="00FA160F" w:rsidP="00FA160F">
            <w:pPr>
              <w:spacing w:after="0" w:line="240" w:lineRule="auto"/>
              <w:jc w:val="center"/>
              <w:rPr>
                <w:rFonts w:ascii="Arial" w:eastAsia="Times New Roman" w:hAnsi="Arial" w:cs="Arial"/>
                <w:color w:val="000000"/>
                <w:sz w:val="24"/>
                <w:szCs w:val="24"/>
                <w:lang w:eastAsia="en-GB"/>
              </w:rPr>
            </w:pPr>
            <w:r w:rsidRPr="00FA160F">
              <w:rPr>
                <w:rFonts w:ascii="Arial" w:eastAsia="Times New Roman" w:hAnsi="Arial" w:cs="Arial"/>
                <w:color w:val="000000"/>
                <w:sz w:val="24"/>
                <w:szCs w:val="24"/>
                <w:lang w:eastAsia="en-GB"/>
              </w:rPr>
              <w:t>27</w:t>
            </w:r>
          </w:p>
        </w:tc>
        <w:tc>
          <w:tcPr>
            <w:tcW w:w="1134" w:type="dxa"/>
            <w:tcBorders>
              <w:top w:val="nil"/>
              <w:left w:val="nil"/>
              <w:bottom w:val="single" w:sz="4" w:space="0" w:color="auto"/>
              <w:right w:val="single" w:sz="4" w:space="0" w:color="auto"/>
            </w:tcBorders>
            <w:shd w:val="clear" w:color="000000" w:fill="D9D9D9"/>
            <w:noWrap/>
            <w:vAlign w:val="center"/>
            <w:hideMark/>
          </w:tcPr>
          <w:p w14:paraId="16B4C9E2"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0.20%</w:t>
            </w:r>
          </w:p>
        </w:tc>
      </w:tr>
      <w:tr w:rsidR="00FA160F" w:rsidRPr="00FA160F" w14:paraId="709DEF66" w14:textId="77777777" w:rsidTr="00FA160F">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BA7B260"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Other</w:t>
            </w:r>
          </w:p>
        </w:tc>
        <w:tc>
          <w:tcPr>
            <w:tcW w:w="1687" w:type="dxa"/>
            <w:tcBorders>
              <w:top w:val="nil"/>
              <w:left w:val="nil"/>
              <w:bottom w:val="single" w:sz="4" w:space="0" w:color="auto"/>
              <w:right w:val="single" w:sz="4" w:space="0" w:color="auto"/>
            </w:tcBorders>
            <w:shd w:val="clear" w:color="auto" w:fill="auto"/>
            <w:noWrap/>
            <w:vAlign w:val="bottom"/>
            <w:hideMark/>
          </w:tcPr>
          <w:p w14:paraId="5B72C8AB" w14:textId="77777777" w:rsidR="00FA160F" w:rsidRPr="00FA160F" w:rsidRDefault="00FA160F" w:rsidP="00FA160F">
            <w:pPr>
              <w:spacing w:after="0" w:line="240" w:lineRule="auto"/>
              <w:jc w:val="center"/>
              <w:rPr>
                <w:rFonts w:ascii="Arial" w:eastAsia="Times New Roman" w:hAnsi="Arial" w:cs="Arial"/>
                <w:color w:val="000000"/>
                <w:sz w:val="24"/>
                <w:szCs w:val="24"/>
                <w:lang w:eastAsia="en-GB"/>
              </w:rPr>
            </w:pPr>
            <w:r w:rsidRPr="00FA160F">
              <w:rPr>
                <w:rFonts w:ascii="Arial" w:eastAsia="Times New Roman" w:hAnsi="Arial" w:cs="Arial"/>
                <w:color w:val="000000"/>
                <w:sz w:val="24"/>
                <w:szCs w:val="24"/>
                <w:lang w:eastAsia="en-GB"/>
              </w:rPr>
              <w:t>22</w:t>
            </w:r>
          </w:p>
        </w:tc>
        <w:tc>
          <w:tcPr>
            <w:tcW w:w="1134" w:type="dxa"/>
            <w:tcBorders>
              <w:top w:val="nil"/>
              <w:left w:val="nil"/>
              <w:bottom w:val="single" w:sz="4" w:space="0" w:color="auto"/>
              <w:right w:val="single" w:sz="4" w:space="0" w:color="auto"/>
            </w:tcBorders>
            <w:shd w:val="clear" w:color="000000" w:fill="D9D9D9"/>
            <w:noWrap/>
            <w:vAlign w:val="center"/>
            <w:hideMark/>
          </w:tcPr>
          <w:p w14:paraId="5D892003"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0.17%</w:t>
            </w:r>
          </w:p>
        </w:tc>
      </w:tr>
      <w:tr w:rsidR="00FA160F" w:rsidRPr="00FA160F" w14:paraId="495B8C04" w14:textId="77777777" w:rsidTr="00FA160F">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5F613DD"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Prefer not to say</w:t>
            </w:r>
          </w:p>
        </w:tc>
        <w:tc>
          <w:tcPr>
            <w:tcW w:w="1687" w:type="dxa"/>
            <w:tcBorders>
              <w:top w:val="nil"/>
              <w:left w:val="nil"/>
              <w:bottom w:val="single" w:sz="4" w:space="0" w:color="auto"/>
              <w:right w:val="single" w:sz="4" w:space="0" w:color="auto"/>
            </w:tcBorders>
            <w:shd w:val="clear" w:color="auto" w:fill="auto"/>
            <w:noWrap/>
            <w:vAlign w:val="bottom"/>
            <w:hideMark/>
          </w:tcPr>
          <w:p w14:paraId="7C64F034" w14:textId="77777777" w:rsidR="00FA160F" w:rsidRPr="00FA160F" w:rsidRDefault="00FA160F" w:rsidP="00FA160F">
            <w:pPr>
              <w:spacing w:after="0" w:line="240" w:lineRule="auto"/>
              <w:jc w:val="center"/>
              <w:rPr>
                <w:rFonts w:ascii="Arial" w:eastAsia="Times New Roman" w:hAnsi="Arial" w:cs="Arial"/>
                <w:color w:val="000000"/>
                <w:sz w:val="24"/>
                <w:szCs w:val="24"/>
                <w:lang w:eastAsia="en-GB"/>
              </w:rPr>
            </w:pPr>
            <w:r w:rsidRPr="00FA160F">
              <w:rPr>
                <w:rFonts w:ascii="Arial" w:eastAsia="Times New Roman" w:hAnsi="Arial" w:cs="Arial"/>
                <w:color w:val="000000"/>
                <w:sz w:val="24"/>
                <w:szCs w:val="24"/>
                <w:lang w:eastAsia="en-GB"/>
              </w:rPr>
              <w:t>136</w:t>
            </w:r>
          </w:p>
        </w:tc>
        <w:tc>
          <w:tcPr>
            <w:tcW w:w="1134" w:type="dxa"/>
            <w:tcBorders>
              <w:top w:val="nil"/>
              <w:left w:val="nil"/>
              <w:bottom w:val="single" w:sz="4" w:space="0" w:color="auto"/>
              <w:right w:val="single" w:sz="4" w:space="0" w:color="auto"/>
            </w:tcBorders>
            <w:shd w:val="clear" w:color="000000" w:fill="D9D9D9"/>
            <w:noWrap/>
            <w:vAlign w:val="center"/>
            <w:hideMark/>
          </w:tcPr>
          <w:p w14:paraId="476002E3"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1.02%</w:t>
            </w:r>
          </w:p>
        </w:tc>
      </w:tr>
      <w:tr w:rsidR="00FA160F" w:rsidRPr="00FA160F" w14:paraId="20190FDD" w14:textId="77777777" w:rsidTr="00FA160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8174F37" w14:textId="77777777" w:rsidR="00FA160F" w:rsidRPr="00FA160F" w:rsidRDefault="00FA160F" w:rsidP="00FA160F">
            <w:pPr>
              <w:spacing w:after="0" w:line="240" w:lineRule="auto"/>
              <w:rPr>
                <w:rFonts w:ascii="Arial" w:eastAsia="Times New Roman" w:hAnsi="Arial" w:cs="Arial"/>
                <w:color w:val="000000"/>
                <w:lang w:eastAsia="en-GB"/>
              </w:rPr>
            </w:pPr>
            <w:r w:rsidRPr="00FA160F">
              <w:rPr>
                <w:rFonts w:ascii="Arial" w:eastAsia="Times New Roman" w:hAnsi="Arial" w:cs="Arial"/>
                <w:color w:val="000000"/>
                <w:lang w:eastAsia="en-GB"/>
              </w:rPr>
              <w:t>Not Recorded</w:t>
            </w:r>
          </w:p>
        </w:tc>
        <w:tc>
          <w:tcPr>
            <w:tcW w:w="1687" w:type="dxa"/>
            <w:tcBorders>
              <w:top w:val="nil"/>
              <w:left w:val="nil"/>
              <w:bottom w:val="single" w:sz="4" w:space="0" w:color="auto"/>
              <w:right w:val="single" w:sz="4" w:space="0" w:color="auto"/>
            </w:tcBorders>
            <w:shd w:val="clear" w:color="auto" w:fill="auto"/>
            <w:noWrap/>
            <w:vAlign w:val="center"/>
            <w:hideMark/>
          </w:tcPr>
          <w:p w14:paraId="1146E20D" w14:textId="77777777" w:rsidR="00FA160F" w:rsidRPr="00FA160F" w:rsidRDefault="00FA160F" w:rsidP="00FA160F">
            <w:pPr>
              <w:spacing w:after="0" w:line="240" w:lineRule="auto"/>
              <w:jc w:val="center"/>
              <w:rPr>
                <w:rFonts w:ascii="Arial" w:eastAsia="Times New Roman" w:hAnsi="Arial" w:cs="Arial"/>
                <w:color w:val="000000"/>
                <w:sz w:val="24"/>
                <w:szCs w:val="24"/>
                <w:lang w:eastAsia="en-GB"/>
              </w:rPr>
            </w:pPr>
            <w:r w:rsidRPr="00FA160F">
              <w:rPr>
                <w:rFonts w:ascii="Arial" w:eastAsia="Times New Roman" w:hAnsi="Arial" w:cs="Arial"/>
                <w:color w:val="000000"/>
                <w:sz w:val="24"/>
                <w:szCs w:val="24"/>
                <w:lang w:eastAsia="en-GB"/>
              </w:rPr>
              <w:t>9894</w:t>
            </w:r>
          </w:p>
        </w:tc>
        <w:tc>
          <w:tcPr>
            <w:tcW w:w="1134" w:type="dxa"/>
            <w:tcBorders>
              <w:top w:val="nil"/>
              <w:left w:val="nil"/>
              <w:bottom w:val="single" w:sz="4" w:space="0" w:color="auto"/>
              <w:right w:val="single" w:sz="4" w:space="0" w:color="auto"/>
            </w:tcBorders>
            <w:shd w:val="clear" w:color="000000" w:fill="D9D9D9"/>
            <w:noWrap/>
            <w:vAlign w:val="center"/>
            <w:hideMark/>
          </w:tcPr>
          <w:p w14:paraId="675AC3DE" w14:textId="77777777" w:rsidR="00FA160F" w:rsidRPr="00FA160F" w:rsidRDefault="00FA160F" w:rsidP="00FA160F">
            <w:pPr>
              <w:spacing w:after="0" w:line="240" w:lineRule="auto"/>
              <w:jc w:val="center"/>
              <w:rPr>
                <w:rFonts w:ascii="Arial" w:eastAsia="Times New Roman" w:hAnsi="Arial" w:cs="Arial"/>
                <w:color w:val="000000"/>
                <w:lang w:eastAsia="en-GB"/>
              </w:rPr>
            </w:pPr>
            <w:r w:rsidRPr="00FA160F">
              <w:rPr>
                <w:rFonts w:ascii="Arial" w:eastAsia="Times New Roman" w:hAnsi="Arial" w:cs="Arial"/>
                <w:color w:val="000000"/>
                <w:lang w:eastAsia="en-GB"/>
              </w:rPr>
              <w:t>74.54%</w:t>
            </w:r>
          </w:p>
        </w:tc>
      </w:tr>
    </w:tbl>
    <w:p w14:paraId="5BE423D7" w14:textId="77777777" w:rsidR="00173741" w:rsidRPr="00960A11" w:rsidRDefault="00173741" w:rsidP="00173741">
      <w:pPr>
        <w:rPr>
          <w:rFonts w:ascii="Arial" w:hAnsi="Arial" w:cs="Arial"/>
          <w:b/>
          <w:sz w:val="24"/>
          <w:szCs w:val="24"/>
          <w:u w:val="single"/>
        </w:rPr>
      </w:pPr>
    </w:p>
    <w:p w14:paraId="5A3FCE43" w14:textId="1F9DC4CC" w:rsidR="00F902F1" w:rsidRDefault="00173741" w:rsidP="00F902F1">
      <w:pPr>
        <w:rPr>
          <w:rFonts w:ascii="Arial" w:hAnsi="Arial" w:cs="Arial"/>
          <w:b/>
          <w:sz w:val="36"/>
        </w:rPr>
      </w:pPr>
      <w:r>
        <w:rPr>
          <w:rFonts w:ascii="Arial" w:hAnsi="Arial" w:cs="Arial"/>
          <w:b/>
          <w:u w:val="single"/>
        </w:rPr>
        <w:br w:type="page"/>
      </w:r>
      <w:r w:rsidR="00F902F1" w:rsidRPr="00F902F1">
        <w:rPr>
          <w:rFonts w:ascii="Arial" w:hAnsi="Arial" w:cs="Arial"/>
          <w:b/>
          <w:sz w:val="36"/>
        </w:rPr>
        <w:lastRenderedPageBreak/>
        <w:t>7</w:t>
      </w:r>
      <w:r w:rsidR="00397258">
        <w:rPr>
          <w:rFonts w:ascii="Arial" w:hAnsi="Arial" w:cs="Arial"/>
          <w:b/>
          <w:sz w:val="36"/>
        </w:rPr>
        <w:t>.</w:t>
      </w:r>
      <w:r w:rsidR="00F902F1" w:rsidRPr="00F902F1">
        <w:rPr>
          <w:rFonts w:ascii="Arial" w:hAnsi="Arial" w:cs="Arial"/>
          <w:b/>
          <w:sz w:val="36"/>
        </w:rPr>
        <w:tab/>
      </w:r>
      <w:r w:rsidR="00397258">
        <w:rPr>
          <w:rFonts w:ascii="Arial" w:hAnsi="Arial" w:cs="Arial"/>
          <w:b/>
          <w:sz w:val="36"/>
        </w:rPr>
        <w:t>“</w:t>
      </w:r>
      <w:r w:rsidR="00F902F1" w:rsidRPr="008F69EA">
        <w:rPr>
          <w:rFonts w:ascii="Arial" w:hAnsi="Arial" w:cs="Arial"/>
          <w:b/>
          <w:sz w:val="36"/>
        </w:rPr>
        <w:t>Applicants</w:t>
      </w:r>
      <w:r w:rsidR="00397258">
        <w:rPr>
          <w:rFonts w:ascii="Arial" w:hAnsi="Arial" w:cs="Arial"/>
          <w:b/>
          <w:sz w:val="36"/>
        </w:rPr>
        <w:t>”</w:t>
      </w:r>
      <w:r w:rsidR="00F902F1" w:rsidRPr="008F69EA">
        <w:rPr>
          <w:rFonts w:ascii="Arial" w:hAnsi="Arial" w:cs="Arial"/>
          <w:b/>
          <w:sz w:val="36"/>
        </w:rPr>
        <w:t xml:space="preserve"> to the Council by Protected Characteristics</w:t>
      </w:r>
      <w:r w:rsidR="00356F89">
        <w:rPr>
          <w:rFonts w:ascii="Arial" w:hAnsi="Arial" w:cs="Arial"/>
          <w:b/>
          <w:sz w:val="36"/>
        </w:rPr>
        <w:t xml:space="preserve"> </w:t>
      </w:r>
    </w:p>
    <w:p w14:paraId="512B9147" w14:textId="27E7F7B8" w:rsidR="003C2BCD" w:rsidRDefault="00356F89" w:rsidP="00192FA2">
      <w:pPr>
        <w:rPr>
          <w:rFonts w:ascii="Arial" w:hAnsi="Arial" w:cs="Arial"/>
        </w:rPr>
      </w:pPr>
      <w:r>
        <w:rPr>
          <w:rFonts w:ascii="Arial" w:hAnsi="Arial" w:cs="Arial"/>
        </w:rPr>
        <w:t>For the period 1</w:t>
      </w:r>
      <w:r w:rsidRPr="00356F89">
        <w:rPr>
          <w:rFonts w:ascii="Arial" w:hAnsi="Arial" w:cs="Arial"/>
          <w:vertAlign w:val="superscript"/>
        </w:rPr>
        <w:t>st</w:t>
      </w:r>
      <w:r>
        <w:rPr>
          <w:rFonts w:ascii="Arial" w:hAnsi="Arial" w:cs="Arial"/>
        </w:rPr>
        <w:t xml:space="preserve"> January </w:t>
      </w:r>
      <w:r w:rsidR="00D76107">
        <w:rPr>
          <w:rFonts w:ascii="Arial" w:hAnsi="Arial" w:cs="Arial"/>
        </w:rPr>
        <w:t>2018</w:t>
      </w:r>
      <w:r>
        <w:rPr>
          <w:rFonts w:ascii="Arial" w:hAnsi="Arial" w:cs="Arial"/>
        </w:rPr>
        <w:t xml:space="preserve"> to 31</w:t>
      </w:r>
      <w:r w:rsidRPr="00356F89">
        <w:rPr>
          <w:rFonts w:ascii="Arial" w:hAnsi="Arial" w:cs="Arial"/>
          <w:vertAlign w:val="superscript"/>
        </w:rPr>
        <w:t>st</w:t>
      </w:r>
      <w:r>
        <w:rPr>
          <w:rFonts w:ascii="Arial" w:hAnsi="Arial" w:cs="Arial"/>
        </w:rPr>
        <w:t xml:space="preserve"> December </w:t>
      </w:r>
      <w:r w:rsidR="00D76107">
        <w:rPr>
          <w:rFonts w:ascii="Arial" w:hAnsi="Arial" w:cs="Arial"/>
        </w:rPr>
        <w:t>2018</w:t>
      </w:r>
      <w:r w:rsidR="003C2BCD">
        <w:rPr>
          <w:rFonts w:ascii="Arial" w:hAnsi="Arial" w:cs="Arial"/>
        </w:rPr>
        <w:t>, Cardiff received 13,410</w:t>
      </w:r>
      <w:r w:rsidR="00397258">
        <w:rPr>
          <w:rFonts w:ascii="Arial" w:hAnsi="Arial" w:cs="Arial"/>
        </w:rPr>
        <w:t xml:space="preserve"> applications for vacancies. </w:t>
      </w:r>
      <w:r w:rsidR="00192FA2">
        <w:rPr>
          <w:rFonts w:ascii="Arial" w:hAnsi="Arial" w:cs="Arial"/>
        </w:rPr>
        <w:t xml:space="preserve">The </w:t>
      </w:r>
      <w:r w:rsidR="00F345C9">
        <w:rPr>
          <w:rFonts w:ascii="Arial" w:hAnsi="Arial" w:cs="Arial"/>
        </w:rPr>
        <w:t>information</w:t>
      </w:r>
      <w:r>
        <w:rPr>
          <w:rFonts w:ascii="Arial" w:hAnsi="Arial" w:cs="Arial"/>
        </w:rPr>
        <w:t xml:space="preserve"> </w:t>
      </w:r>
      <w:r w:rsidR="00F345C9">
        <w:rPr>
          <w:rFonts w:ascii="Arial" w:hAnsi="Arial" w:cs="Arial"/>
        </w:rPr>
        <w:t xml:space="preserve">in the following tables excludes </w:t>
      </w:r>
      <w:r w:rsidR="00397258">
        <w:rPr>
          <w:rFonts w:ascii="Arial" w:hAnsi="Arial" w:cs="Arial"/>
        </w:rPr>
        <w:t>applicants for school vacancies</w:t>
      </w:r>
      <w:r>
        <w:rPr>
          <w:rFonts w:ascii="Arial" w:hAnsi="Arial" w:cs="Arial"/>
        </w:rPr>
        <w:t>.</w:t>
      </w:r>
      <w:r w:rsidR="00192FA2">
        <w:rPr>
          <w:rFonts w:ascii="Arial" w:hAnsi="Arial" w:cs="Arial"/>
        </w:rPr>
        <w:t xml:space="preserve">  </w:t>
      </w:r>
      <w:r w:rsidR="00767F8E">
        <w:rPr>
          <w:rFonts w:ascii="Arial" w:hAnsi="Arial" w:cs="Arial"/>
        </w:rPr>
        <w:t>Applications</w:t>
      </w:r>
      <w:r w:rsidR="00F902F1">
        <w:rPr>
          <w:rFonts w:ascii="Arial" w:hAnsi="Arial" w:cs="Arial"/>
        </w:rPr>
        <w:t xml:space="preserve"> processed direct</w:t>
      </w:r>
      <w:r w:rsidR="00192FA2">
        <w:rPr>
          <w:rFonts w:ascii="Arial" w:hAnsi="Arial" w:cs="Arial"/>
        </w:rPr>
        <w:t>ly</w:t>
      </w:r>
      <w:r w:rsidR="00F902F1">
        <w:rPr>
          <w:rFonts w:ascii="Arial" w:hAnsi="Arial" w:cs="Arial"/>
        </w:rPr>
        <w:t xml:space="preserve"> by </w:t>
      </w:r>
      <w:r w:rsidR="00F345C9">
        <w:rPr>
          <w:rFonts w:ascii="Arial" w:hAnsi="Arial" w:cs="Arial"/>
        </w:rPr>
        <w:t>s</w:t>
      </w:r>
      <w:r w:rsidR="00F902F1">
        <w:rPr>
          <w:rFonts w:ascii="Arial" w:hAnsi="Arial" w:cs="Arial"/>
        </w:rPr>
        <w:t>chools are not recorded.</w:t>
      </w:r>
    </w:p>
    <w:tbl>
      <w:tblPr>
        <w:tblW w:w="8934" w:type="dxa"/>
        <w:tblInd w:w="137" w:type="dxa"/>
        <w:tblLook w:val="04A0" w:firstRow="1" w:lastRow="0" w:firstColumn="1" w:lastColumn="0" w:noHBand="0" w:noVBand="1"/>
      </w:tblPr>
      <w:tblGrid>
        <w:gridCol w:w="2268"/>
        <w:gridCol w:w="960"/>
        <w:gridCol w:w="963"/>
        <w:gridCol w:w="960"/>
        <w:gridCol w:w="1860"/>
        <w:gridCol w:w="960"/>
        <w:gridCol w:w="963"/>
      </w:tblGrid>
      <w:tr w:rsidR="003C2BCD" w:rsidRPr="003C2BCD" w14:paraId="05BD1221" w14:textId="77777777" w:rsidTr="00BE4A5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F2C946" w14:textId="77777777" w:rsidR="003C2BCD" w:rsidRPr="003C2BCD" w:rsidRDefault="003C2BCD" w:rsidP="003C2BCD">
            <w:pPr>
              <w:spacing w:after="0" w:line="240" w:lineRule="auto"/>
              <w:rPr>
                <w:rFonts w:ascii="Arial" w:eastAsia="Times New Roman" w:hAnsi="Arial" w:cs="Arial"/>
                <w:b/>
                <w:bCs/>
                <w:color w:val="000000"/>
                <w:lang w:eastAsia="en-GB"/>
              </w:rPr>
            </w:pPr>
            <w:r w:rsidRPr="003C2BCD">
              <w:rPr>
                <w:rFonts w:ascii="Arial" w:eastAsia="Times New Roman" w:hAnsi="Arial" w:cs="Arial"/>
                <w:b/>
                <w:bCs/>
                <w:color w:val="000000"/>
                <w:lang w:eastAsia="en-GB"/>
              </w:rPr>
              <w:t>Age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C207704" w14:textId="1EDEC987" w:rsidR="003C2BCD" w:rsidRPr="003C2BCD" w:rsidRDefault="003C2BCD" w:rsidP="003C2BCD">
            <w:pPr>
              <w:spacing w:after="0" w:line="240" w:lineRule="auto"/>
              <w:jc w:val="center"/>
              <w:rPr>
                <w:rFonts w:ascii="Arial" w:eastAsia="Times New Roman" w:hAnsi="Arial" w:cs="Arial"/>
                <w:b/>
                <w:bCs/>
                <w:color w:val="000000"/>
                <w:lang w:eastAsia="en-GB"/>
              </w:rPr>
            </w:pPr>
            <w:r w:rsidRPr="003C2BCD">
              <w:rPr>
                <w:rFonts w:ascii="Arial" w:eastAsia="Times New Roman" w:hAnsi="Arial" w:cs="Arial"/>
                <w:b/>
                <w:bCs/>
                <w:color w:val="000000"/>
                <w:lang w:eastAsia="en-GB"/>
              </w:rPr>
              <w:t>No</w:t>
            </w:r>
            <w:r w:rsidR="00BE4A51">
              <w:rPr>
                <w:rFonts w:ascii="Arial" w:eastAsia="Times New Roman" w:hAnsi="Arial" w:cs="Arial"/>
                <w:b/>
                <w:bCs/>
                <w:color w:val="000000"/>
                <w:lang w:eastAsia="en-GB"/>
              </w:rPr>
              <w:t>.</w:t>
            </w:r>
          </w:p>
        </w:tc>
        <w:tc>
          <w:tcPr>
            <w:tcW w:w="9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82C691" w14:textId="77777777" w:rsidR="003C2BCD" w:rsidRPr="003C2BCD" w:rsidRDefault="003C2BCD" w:rsidP="003C2BCD">
            <w:pPr>
              <w:spacing w:after="0" w:line="240" w:lineRule="auto"/>
              <w:jc w:val="center"/>
              <w:rPr>
                <w:rFonts w:ascii="Arial" w:eastAsia="Times New Roman" w:hAnsi="Arial" w:cs="Arial"/>
                <w:b/>
                <w:bCs/>
                <w:color w:val="000000"/>
                <w:lang w:eastAsia="en-GB"/>
              </w:rPr>
            </w:pPr>
            <w:r w:rsidRPr="003C2BCD">
              <w:rPr>
                <w:rFonts w:ascii="Arial" w:eastAsia="Times New Roman" w:hAnsi="Arial" w:cs="Arial"/>
                <w:b/>
                <w:bCs/>
                <w:color w:val="000000"/>
                <w:lang w:eastAsia="en-GB"/>
              </w:rPr>
              <w:t>%</w:t>
            </w:r>
          </w:p>
        </w:tc>
        <w:tc>
          <w:tcPr>
            <w:tcW w:w="960" w:type="dxa"/>
            <w:tcBorders>
              <w:top w:val="nil"/>
              <w:left w:val="nil"/>
              <w:bottom w:val="nil"/>
              <w:right w:val="nil"/>
            </w:tcBorders>
            <w:shd w:val="clear" w:color="auto" w:fill="auto"/>
            <w:noWrap/>
            <w:vAlign w:val="bottom"/>
            <w:hideMark/>
          </w:tcPr>
          <w:p w14:paraId="08089B05" w14:textId="77777777" w:rsidR="003C2BCD" w:rsidRPr="003C2BCD" w:rsidRDefault="003C2BCD" w:rsidP="003C2BCD">
            <w:pPr>
              <w:spacing w:after="0" w:line="240" w:lineRule="auto"/>
              <w:jc w:val="center"/>
              <w:rPr>
                <w:rFonts w:ascii="Arial" w:eastAsia="Times New Roman" w:hAnsi="Arial" w:cs="Arial"/>
                <w:b/>
                <w:bCs/>
                <w:color w:val="000000"/>
                <w:lang w:eastAsia="en-GB"/>
              </w:rPr>
            </w:pP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FC956" w14:textId="77777777" w:rsidR="003C2BCD" w:rsidRPr="003C2BCD" w:rsidRDefault="003C2BCD" w:rsidP="003C2BCD">
            <w:pPr>
              <w:spacing w:after="0" w:line="240" w:lineRule="auto"/>
              <w:rPr>
                <w:rFonts w:ascii="Arial" w:eastAsia="Times New Roman" w:hAnsi="Arial" w:cs="Arial"/>
                <w:b/>
                <w:bCs/>
                <w:color w:val="000000"/>
                <w:lang w:eastAsia="en-GB"/>
              </w:rPr>
            </w:pPr>
            <w:r w:rsidRPr="003C2BCD">
              <w:rPr>
                <w:rFonts w:ascii="Arial" w:eastAsia="Times New Roman" w:hAnsi="Arial" w:cs="Arial"/>
                <w:b/>
                <w:bCs/>
                <w:color w:val="000000"/>
                <w:lang w:eastAsia="en-GB"/>
              </w:rPr>
              <w:t>Disability</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4BBCC3" w14:textId="61B6FB6E" w:rsidR="003C2BCD" w:rsidRPr="003C2BCD" w:rsidRDefault="00BE4A51" w:rsidP="003C2BCD">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No.</w:t>
            </w:r>
          </w:p>
        </w:tc>
        <w:tc>
          <w:tcPr>
            <w:tcW w:w="96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955A7C" w14:textId="77777777" w:rsidR="003C2BCD" w:rsidRPr="003C2BCD" w:rsidRDefault="003C2BCD" w:rsidP="003C2BCD">
            <w:pPr>
              <w:spacing w:after="0" w:line="240" w:lineRule="auto"/>
              <w:jc w:val="center"/>
              <w:rPr>
                <w:rFonts w:ascii="Arial" w:eastAsia="Times New Roman" w:hAnsi="Arial" w:cs="Arial"/>
                <w:b/>
                <w:bCs/>
                <w:color w:val="000000"/>
                <w:lang w:eastAsia="en-GB"/>
              </w:rPr>
            </w:pPr>
            <w:r w:rsidRPr="003C2BCD">
              <w:rPr>
                <w:rFonts w:ascii="Arial" w:eastAsia="Times New Roman" w:hAnsi="Arial" w:cs="Arial"/>
                <w:b/>
                <w:bCs/>
                <w:color w:val="000000"/>
                <w:lang w:eastAsia="en-GB"/>
              </w:rPr>
              <w:t>%</w:t>
            </w:r>
          </w:p>
        </w:tc>
      </w:tr>
      <w:tr w:rsidR="003C2BCD" w:rsidRPr="003C2BCD" w14:paraId="4A2A2503" w14:textId="77777777" w:rsidTr="003C2BC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16D2F9D"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Not Recorded</w:t>
            </w:r>
          </w:p>
        </w:tc>
        <w:tc>
          <w:tcPr>
            <w:tcW w:w="960" w:type="dxa"/>
            <w:tcBorders>
              <w:top w:val="nil"/>
              <w:left w:val="nil"/>
              <w:bottom w:val="single" w:sz="4" w:space="0" w:color="auto"/>
              <w:right w:val="single" w:sz="4" w:space="0" w:color="auto"/>
            </w:tcBorders>
            <w:shd w:val="clear" w:color="auto" w:fill="auto"/>
            <w:noWrap/>
            <w:vAlign w:val="bottom"/>
            <w:hideMark/>
          </w:tcPr>
          <w:p w14:paraId="14C879A6"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1197</w:t>
            </w:r>
          </w:p>
        </w:tc>
        <w:tc>
          <w:tcPr>
            <w:tcW w:w="963" w:type="dxa"/>
            <w:tcBorders>
              <w:top w:val="nil"/>
              <w:left w:val="nil"/>
              <w:bottom w:val="single" w:sz="4" w:space="0" w:color="auto"/>
              <w:right w:val="single" w:sz="4" w:space="0" w:color="auto"/>
            </w:tcBorders>
            <w:shd w:val="clear" w:color="000000" w:fill="D9D9D9"/>
            <w:noWrap/>
            <w:vAlign w:val="center"/>
            <w:hideMark/>
          </w:tcPr>
          <w:p w14:paraId="69EF8016"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8.93%</w:t>
            </w:r>
          </w:p>
        </w:tc>
        <w:tc>
          <w:tcPr>
            <w:tcW w:w="960" w:type="dxa"/>
            <w:tcBorders>
              <w:top w:val="nil"/>
              <w:left w:val="nil"/>
              <w:bottom w:val="nil"/>
              <w:right w:val="nil"/>
            </w:tcBorders>
            <w:shd w:val="clear" w:color="auto" w:fill="auto"/>
            <w:noWrap/>
            <w:vAlign w:val="bottom"/>
            <w:hideMark/>
          </w:tcPr>
          <w:p w14:paraId="2411C155"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8329E96"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Not Recorded</w:t>
            </w:r>
          </w:p>
        </w:tc>
        <w:tc>
          <w:tcPr>
            <w:tcW w:w="960" w:type="dxa"/>
            <w:tcBorders>
              <w:top w:val="nil"/>
              <w:left w:val="nil"/>
              <w:bottom w:val="single" w:sz="4" w:space="0" w:color="auto"/>
              <w:right w:val="single" w:sz="4" w:space="0" w:color="auto"/>
            </w:tcBorders>
            <w:shd w:val="clear" w:color="auto" w:fill="auto"/>
            <w:noWrap/>
            <w:vAlign w:val="bottom"/>
            <w:hideMark/>
          </w:tcPr>
          <w:p w14:paraId="28FACFFD"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1323</w:t>
            </w:r>
          </w:p>
        </w:tc>
        <w:tc>
          <w:tcPr>
            <w:tcW w:w="963" w:type="dxa"/>
            <w:tcBorders>
              <w:top w:val="nil"/>
              <w:left w:val="nil"/>
              <w:bottom w:val="single" w:sz="4" w:space="0" w:color="auto"/>
              <w:right w:val="single" w:sz="4" w:space="0" w:color="auto"/>
            </w:tcBorders>
            <w:shd w:val="clear" w:color="000000" w:fill="D9D9D9"/>
            <w:noWrap/>
            <w:vAlign w:val="bottom"/>
            <w:hideMark/>
          </w:tcPr>
          <w:p w14:paraId="3909DB2D"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9.87%</w:t>
            </w:r>
          </w:p>
        </w:tc>
      </w:tr>
      <w:tr w:rsidR="003C2BCD" w:rsidRPr="003C2BCD" w14:paraId="50C7E179" w14:textId="77777777" w:rsidTr="003C2BC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DDAD1DC"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16-21</w:t>
            </w:r>
          </w:p>
        </w:tc>
        <w:tc>
          <w:tcPr>
            <w:tcW w:w="960" w:type="dxa"/>
            <w:tcBorders>
              <w:top w:val="nil"/>
              <w:left w:val="nil"/>
              <w:bottom w:val="single" w:sz="4" w:space="0" w:color="auto"/>
              <w:right w:val="single" w:sz="4" w:space="0" w:color="auto"/>
            </w:tcBorders>
            <w:shd w:val="clear" w:color="auto" w:fill="auto"/>
            <w:noWrap/>
            <w:vAlign w:val="bottom"/>
            <w:hideMark/>
          </w:tcPr>
          <w:p w14:paraId="5EB1C2BB"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905</w:t>
            </w:r>
          </w:p>
        </w:tc>
        <w:tc>
          <w:tcPr>
            <w:tcW w:w="963" w:type="dxa"/>
            <w:tcBorders>
              <w:top w:val="nil"/>
              <w:left w:val="nil"/>
              <w:bottom w:val="single" w:sz="4" w:space="0" w:color="auto"/>
              <w:right w:val="single" w:sz="4" w:space="0" w:color="auto"/>
            </w:tcBorders>
            <w:shd w:val="clear" w:color="000000" w:fill="D9D9D9"/>
            <w:noWrap/>
            <w:vAlign w:val="center"/>
            <w:hideMark/>
          </w:tcPr>
          <w:p w14:paraId="648869A8"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6.75%</w:t>
            </w:r>
          </w:p>
        </w:tc>
        <w:tc>
          <w:tcPr>
            <w:tcW w:w="960" w:type="dxa"/>
            <w:tcBorders>
              <w:top w:val="nil"/>
              <w:left w:val="nil"/>
              <w:bottom w:val="nil"/>
              <w:right w:val="nil"/>
            </w:tcBorders>
            <w:shd w:val="clear" w:color="auto" w:fill="auto"/>
            <w:noWrap/>
            <w:vAlign w:val="bottom"/>
            <w:hideMark/>
          </w:tcPr>
          <w:p w14:paraId="604A372F"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A33E828"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Disabled</w:t>
            </w:r>
          </w:p>
        </w:tc>
        <w:tc>
          <w:tcPr>
            <w:tcW w:w="960" w:type="dxa"/>
            <w:tcBorders>
              <w:top w:val="nil"/>
              <w:left w:val="nil"/>
              <w:bottom w:val="single" w:sz="4" w:space="0" w:color="auto"/>
              <w:right w:val="single" w:sz="4" w:space="0" w:color="auto"/>
            </w:tcBorders>
            <w:shd w:val="clear" w:color="auto" w:fill="auto"/>
            <w:noWrap/>
            <w:vAlign w:val="bottom"/>
            <w:hideMark/>
          </w:tcPr>
          <w:p w14:paraId="545E1774"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694</w:t>
            </w:r>
          </w:p>
        </w:tc>
        <w:tc>
          <w:tcPr>
            <w:tcW w:w="963" w:type="dxa"/>
            <w:tcBorders>
              <w:top w:val="nil"/>
              <w:left w:val="nil"/>
              <w:bottom w:val="single" w:sz="4" w:space="0" w:color="auto"/>
              <w:right w:val="single" w:sz="4" w:space="0" w:color="auto"/>
            </w:tcBorders>
            <w:shd w:val="clear" w:color="000000" w:fill="D9D9D9"/>
            <w:noWrap/>
            <w:vAlign w:val="bottom"/>
            <w:hideMark/>
          </w:tcPr>
          <w:p w14:paraId="38B69D93"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5.18%</w:t>
            </w:r>
          </w:p>
        </w:tc>
      </w:tr>
      <w:tr w:rsidR="003C2BCD" w:rsidRPr="003C2BCD" w14:paraId="3F233671" w14:textId="77777777" w:rsidTr="003C2BC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F21CD54"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22-26</w:t>
            </w:r>
          </w:p>
        </w:tc>
        <w:tc>
          <w:tcPr>
            <w:tcW w:w="960" w:type="dxa"/>
            <w:tcBorders>
              <w:top w:val="nil"/>
              <w:left w:val="nil"/>
              <w:bottom w:val="single" w:sz="4" w:space="0" w:color="auto"/>
              <w:right w:val="single" w:sz="4" w:space="0" w:color="auto"/>
            </w:tcBorders>
            <w:shd w:val="clear" w:color="auto" w:fill="auto"/>
            <w:noWrap/>
            <w:vAlign w:val="bottom"/>
            <w:hideMark/>
          </w:tcPr>
          <w:p w14:paraId="6ECED858"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3295</w:t>
            </w:r>
          </w:p>
        </w:tc>
        <w:tc>
          <w:tcPr>
            <w:tcW w:w="963" w:type="dxa"/>
            <w:tcBorders>
              <w:top w:val="nil"/>
              <w:left w:val="nil"/>
              <w:bottom w:val="single" w:sz="4" w:space="0" w:color="auto"/>
              <w:right w:val="single" w:sz="4" w:space="0" w:color="auto"/>
            </w:tcBorders>
            <w:shd w:val="clear" w:color="000000" w:fill="D9D9D9"/>
            <w:noWrap/>
            <w:vAlign w:val="center"/>
            <w:hideMark/>
          </w:tcPr>
          <w:p w14:paraId="104E9717"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24.57%</w:t>
            </w:r>
          </w:p>
        </w:tc>
        <w:tc>
          <w:tcPr>
            <w:tcW w:w="960" w:type="dxa"/>
            <w:tcBorders>
              <w:top w:val="nil"/>
              <w:left w:val="nil"/>
              <w:bottom w:val="nil"/>
              <w:right w:val="nil"/>
            </w:tcBorders>
            <w:shd w:val="clear" w:color="auto" w:fill="auto"/>
            <w:noWrap/>
            <w:vAlign w:val="bottom"/>
            <w:hideMark/>
          </w:tcPr>
          <w:p w14:paraId="32070F38"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DFA438"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Not Disabled</w:t>
            </w:r>
          </w:p>
        </w:tc>
        <w:tc>
          <w:tcPr>
            <w:tcW w:w="960" w:type="dxa"/>
            <w:tcBorders>
              <w:top w:val="nil"/>
              <w:left w:val="nil"/>
              <w:bottom w:val="single" w:sz="4" w:space="0" w:color="auto"/>
              <w:right w:val="single" w:sz="4" w:space="0" w:color="auto"/>
            </w:tcBorders>
            <w:shd w:val="clear" w:color="auto" w:fill="auto"/>
            <w:noWrap/>
            <w:vAlign w:val="bottom"/>
            <w:hideMark/>
          </w:tcPr>
          <w:p w14:paraId="45ABE01F"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11393</w:t>
            </w:r>
          </w:p>
        </w:tc>
        <w:tc>
          <w:tcPr>
            <w:tcW w:w="963" w:type="dxa"/>
            <w:tcBorders>
              <w:top w:val="nil"/>
              <w:left w:val="nil"/>
              <w:bottom w:val="single" w:sz="4" w:space="0" w:color="auto"/>
              <w:right w:val="single" w:sz="4" w:space="0" w:color="auto"/>
            </w:tcBorders>
            <w:shd w:val="clear" w:color="000000" w:fill="D9D9D9"/>
            <w:noWrap/>
            <w:vAlign w:val="bottom"/>
            <w:hideMark/>
          </w:tcPr>
          <w:p w14:paraId="6DC1CEB0"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84.96%</w:t>
            </w:r>
          </w:p>
        </w:tc>
      </w:tr>
      <w:tr w:rsidR="003C2BCD" w:rsidRPr="003C2BCD" w14:paraId="33E57541" w14:textId="77777777" w:rsidTr="003C2BC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4EC544F"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27-33</w:t>
            </w:r>
          </w:p>
        </w:tc>
        <w:tc>
          <w:tcPr>
            <w:tcW w:w="960" w:type="dxa"/>
            <w:tcBorders>
              <w:top w:val="nil"/>
              <w:left w:val="nil"/>
              <w:bottom w:val="single" w:sz="4" w:space="0" w:color="auto"/>
              <w:right w:val="single" w:sz="4" w:space="0" w:color="auto"/>
            </w:tcBorders>
            <w:shd w:val="clear" w:color="auto" w:fill="auto"/>
            <w:noWrap/>
            <w:vAlign w:val="bottom"/>
            <w:hideMark/>
          </w:tcPr>
          <w:p w14:paraId="396B2A93"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2741</w:t>
            </w:r>
          </w:p>
        </w:tc>
        <w:tc>
          <w:tcPr>
            <w:tcW w:w="963" w:type="dxa"/>
            <w:tcBorders>
              <w:top w:val="nil"/>
              <w:left w:val="nil"/>
              <w:bottom w:val="single" w:sz="4" w:space="0" w:color="auto"/>
              <w:right w:val="single" w:sz="4" w:space="0" w:color="auto"/>
            </w:tcBorders>
            <w:shd w:val="clear" w:color="000000" w:fill="D9D9D9"/>
            <w:noWrap/>
            <w:vAlign w:val="center"/>
            <w:hideMark/>
          </w:tcPr>
          <w:p w14:paraId="5F4D1501"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20.44%</w:t>
            </w:r>
          </w:p>
        </w:tc>
        <w:tc>
          <w:tcPr>
            <w:tcW w:w="960" w:type="dxa"/>
            <w:tcBorders>
              <w:top w:val="nil"/>
              <w:left w:val="nil"/>
              <w:bottom w:val="nil"/>
              <w:right w:val="nil"/>
            </w:tcBorders>
            <w:shd w:val="clear" w:color="auto" w:fill="auto"/>
            <w:noWrap/>
            <w:vAlign w:val="bottom"/>
            <w:hideMark/>
          </w:tcPr>
          <w:p w14:paraId="2B2BABC5"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5696754" w14:textId="77777777" w:rsidR="003C2BCD" w:rsidRPr="003C2BCD" w:rsidRDefault="003C2BCD" w:rsidP="003C2BCD">
            <w:pPr>
              <w:spacing w:after="0" w:line="240" w:lineRule="auto"/>
              <w:jc w:val="right"/>
              <w:rPr>
                <w:rFonts w:ascii="Arial" w:eastAsia="Times New Roman" w:hAnsi="Arial" w:cs="Arial"/>
                <w:b/>
                <w:bCs/>
                <w:color w:val="000000"/>
                <w:lang w:eastAsia="en-GB"/>
              </w:rPr>
            </w:pPr>
            <w:r w:rsidRPr="003C2BCD">
              <w:rPr>
                <w:rFonts w:ascii="Arial" w:eastAsia="Times New Roman" w:hAnsi="Arial" w:cs="Arial"/>
                <w:b/>
                <w:b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77ADD548" w14:textId="77777777" w:rsidR="003C2BCD" w:rsidRPr="003C2BCD" w:rsidRDefault="003C2BCD" w:rsidP="003C2BCD">
            <w:pPr>
              <w:spacing w:after="0" w:line="240" w:lineRule="auto"/>
              <w:jc w:val="center"/>
              <w:rPr>
                <w:rFonts w:ascii="Arial" w:eastAsia="Times New Roman" w:hAnsi="Arial" w:cs="Arial"/>
                <w:b/>
                <w:bCs/>
                <w:color w:val="000000"/>
                <w:lang w:eastAsia="en-GB"/>
              </w:rPr>
            </w:pPr>
            <w:r w:rsidRPr="003C2BCD">
              <w:rPr>
                <w:rFonts w:ascii="Arial" w:eastAsia="Times New Roman" w:hAnsi="Arial" w:cs="Arial"/>
                <w:b/>
                <w:bCs/>
                <w:color w:val="000000"/>
                <w:lang w:eastAsia="en-GB"/>
              </w:rPr>
              <w:t>13410</w:t>
            </w:r>
          </w:p>
        </w:tc>
        <w:tc>
          <w:tcPr>
            <w:tcW w:w="963" w:type="dxa"/>
            <w:tcBorders>
              <w:top w:val="nil"/>
              <w:left w:val="nil"/>
              <w:bottom w:val="nil"/>
              <w:right w:val="nil"/>
            </w:tcBorders>
            <w:shd w:val="clear" w:color="auto" w:fill="auto"/>
            <w:noWrap/>
            <w:vAlign w:val="center"/>
            <w:hideMark/>
          </w:tcPr>
          <w:p w14:paraId="62DC2E34" w14:textId="77777777" w:rsidR="003C2BCD" w:rsidRPr="003C2BCD" w:rsidRDefault="003C2BCD" w:rsidP="003C2BCD">
            <w:pPr>
              <w:spacing w:after="0" w:line="240" w:lineRule="auto"/>
              <w:jc w:val="center"/>
              <w:rPr>
                <w:rFonts w:ascii="Arial" w:eastAsia="Times New Roman" w:hAnsi="Arial" w:cs="Arial"/>
                <w:b/>
                <w:bCs/>
                <w:color w:val="000000"/>
                <w:lang w:eastAsia="en-GB"/>
              </w:rPr>
            </w:pPr>
          </w:p>
        </w:tc>
      </w:tr>
      <w:tr w:rsidR="003C2BCD" w:rsidRPr="003C2BCD" w14:paraId="764F609C" w14:textId="77777777" w:rsidTr="003C2BC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4D01BD4"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34-40</w:t>
            </w:r>
          </w:p>
        </w:tc>
        <w:tc>
          <w:tcPr>
            <w:tcW w:w="960" w:type="dxa"/>
            <w:tcBorders>
              <w:top w:val="nil"/>
              <w:left w:val="nil"/>
              <w:bottom w:val="single" w:sz="4" w:space="0" w:color="auto"/>
              <w:right w:val="single" w:sz="4" w:space="0" w:color="auto"/>
            </w:tcBorders>
            <w:shd w:val="clear" w:color="auto" w:fill="auto"/>
            <w:noWrap/>
            <w:vAlign w:val="bottom"/>
            <w:hideMark/>
          </w:tcPr>
          <w:p w14:paraId="3EC845FE"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2036</w:t>
            </w:r>
          </w:p>
        </w:tc>
        <w:tc>
          <w:tcPr>
            <w:tcW w:w="963" w:type="dxa"/>
            <w:tcBorders>
              <w:top w:val="nil"/>
              <w:left w:val="nil"/>
              <w:bottom w:val="single" w:sz="4" w:space="0" w:color="auto"/>
              <w:right w:val="single" w:sz="4" w:space="0" w:color="auto"/>
            </w:tcBorders>
            <w:shd w:val="clear" w:color="000000" w:fill="D9D9D9"/>
            <w:noWrap/>
            <w:vAlign w:val="center"/>
            <w:hideMark/>
          </w:tcPr>
          <w:p w14:paraId="24320109"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15.18%</w:t>
            </w:r>
          </w:p>
        </w:tc>
        <w:tc>
          <w:tcPr>
            <w:tcW w:w="960" w:type="dxa"/>
            <w:tcBorders>
              <w:top w:val="nil"/>
              <w:left w:val="nil"/>
              <w:bottom w:val="nil"/>
              <w:right w:val="nil"/>
            </w:tcBorders>
            <w:shd w:val="clear" w:color="auto" w:fill="auto"/>
            <w:noWrap/>
            <w:vAlign w:val="bottom"/>
            <w:hideMark/>
          </w:tcPr>
          <w:p w14:paraId="2D5E6EFE"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nil"/>
              <w:bottom w:val="nil"/>
              <w:right w:val="nil"/>
            </w:tcBorders>
            <w:shd w:val="clear" w:color="auto" w:fill="auto"/>
            <w:noWrap/>
            <w:vAlign w:val="bottom"/>
            <w:hideMark/>
          </w:tcPr>
          <w:p w14:paraId="1AD4CD02"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0C98B2F"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7EED7285"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r>
      <w:tr w:rsidR="003C2BCD" w:rsidRPr="003C2BCD" w14:paraId="4475B60D" w14:textId="77777777" w:rsidTr="003C2BC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E3A2A18"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41-50</w:t>
            </w:r>
          </w:p>
        </w:tc>
        <w:tc>
          <w:tcPr>
            <w:tcW w:w="960" w:type="dxa"/>
            <w:tcBorders>
              <w:top w:val="nil"/>
              <w:left w:val="nil"/>
              <w:bottom w:val="single" w:sz="4" w:space="0" w:color="auto"/>
              <w:right w:val="single" w:sz="4" w:space="0" w:color="auto"/>
            </w:tcBorders>
            <w:shd w:val="clear" w:color="auto" w:fill="auto"/>
            <w:noWrap/>
            <w:vAlign w:val="bottom"/>
            <w:hideMark/>
          </w:tcPr>
          <w:p w14:paraId="786DCA6F"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1847</w:t>
            </w:r>
          </w:p>
        </w:tc>
        <w:tc>
          <w:tcPr>
            <w:tcW w:w="963" w:type="dxa"/>
            <w:tcBorders>
              <w:top w:val="nil"/>
              <w:left w:val="nil"/>
              <w:bottom w:val="single" w:sz="4" w:space="0" w:color="auto"/>
              <w:right w:val="single" w:sz="4" w:space="0" w:color="auto"/>
            </w:tcBorders>
            <w:shd w:val="clear" w:color="000000" w:fill="D9D9D9"/>
            <w:noWrap/>
            <w:vAlign w:val="center"/>
            <w:hideMark/>
          </w:tcPr>
          <w:p w14:paraId="26FBFDDC"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13.77%</w:t>
            </w:r>
          </w:p>
        </w:tc>
        <w:tc>
          <w:tcPr>
            <w:tcW w:w="960" w:type="dxa"/>
            <w:tcBorders>
              <w:top w:val="nil"/>
              <w:left w:val="nil"/>
              <w:bottom w:val="nil"/>
              <w:right w:val="nil"/>
            </w:tcBorders>
            <w:shd w:val="clear" w:color="auto" w:fill="auto"/>
            <w:noWrap/>
            <w:vAlign w:val="bottom"/>
            <w:hideMark/>
          </w:tcPr>
          <w:p w14:paraId="2C46AC60"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nil"/>
              <w:bottom w:val="nil"/>
              <w:right w:val="nil"/>
            </w:tcBorders>
            <w:shd w:val="clear" w:color="auto" w:fill="auto"/>
            <w:noWrap/>
            <w:vAlign w:val="bottom"/>
            <w:hideMark/>
          </w:tcPr>
          <w:p w14:paraId="2E4FB558"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2ECBBF9"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0EF4127B"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r>
      <w:tr w:rsidR="003C2BCD" w:rsidRPr="003C2BCD" w14:paraId="6EDC626D" w14:textId="77777777" w:rsidTr="003C2BC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2D5E17E"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51+</w:t>
            </w:r>
          </w:p>
        </w:tc>
        <w:tc>
          <w:tcPr>
            <w:tcW w:w="960" w:type="dxa"/>
            <w:tcBorders>
              <w:top w:val="nil"/>
              <w:left w:val="nil"/>
              <w:bottom w:val="single" w:sz="4" w:space="0" w:color="auto"/>
              <w:right w:val="single" w:sz="4" w:space="0" w:color="auto"/>
            </w:tcBorders>
            <w:shd w:val="clear" w:color="auto" w:fill="auto"/>
            <w:noWrap/>
            <w:vAlign w:val="bottom"/>
            <w:hideMark/>
          </w:tcPr>
          <w:p w14:paraId="123897A3"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1389</w:t>
            </w:r>
          </w:p>
        </w:tc>
        <w:tc>
          <w:tcPr>
            <w:tcW w:w="963" w:type="dxa"/>
            <w:tcBorders>
              <w:top w:val="nil"/>
              <w:left w:val="nil"/>
              <w:bottom w:val="single" w:sz="4" w:space="0" w:color="auto"/>
              <w:right w:val="single" w:sz="4" w:space="0" w:color="auto"/>
            </w:tcBorders>
            <w:shd w:val="clear" w:color="000000" w:fill="D9D9D9"/>
            <w:noWrap/>
            <w:vAlign w:val="center"/>
            <w:hideMark/>
          </w:tcPr>
          <w:p w14:paraId="201DFB3E"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10.36%</w:t>
            </w:r>
          </w:p>
        </w:tc>
        <w:tc>
          <w:tcPr>
            <w:tcW w:w="960" w:type="dxa"/>
            <w:tcBorders>
              <w:top w:val="nil"/>
              <w:left w:val="nil"/>
              <w:bottom w:val="nil"/>
              <w:right w:val="nil"/>
            </w:tcBorders>
            <w:shd w:val="clear" w:color="auto" w:fill="auto"/>
            <w:noWrap/>
            <w:vAlign w:val="bottom"/>
            <w:hideMark/>
          </w:tcPr>
          <w:p w14:paraId="393C47C0"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nil"/>
              <w:bottom w:val="nil"/>
              <w:right w:val="nil"/>
            </w:tcBorders>
            <w:shd w:val="clear" w:color="auto" w:fill="auto"/>
            <w:noWrap/>
            <w:vAlign w:val="bottom"/>
            <w:hideMark/>
          </w:tcPr>
          <w:p w14:paraId="58995C80"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7E8CD8"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27EDF4FD"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r>
      <w:tr w:rsidR="003C2BCD" w:rsidRPr="003C2BCD" w14:paraId="294308AF" w14:textId="77777777" w:rsidTr="003C2BC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7B8EB9B" w14:textId="77777777" w:rsidR="003C2BCD" w:rsidRPr="003C2BCD" w:rsidRDefault="003C2BCD" w:rsidP="003C2BCD">
            <w:pPr>
              <w:spacing w:after="0" w:line="240" w:lineRule="auto"/>
              <w:jc w:val="right"/>
              <w:rPr>
                <w:rFonts w:ascii="Arial" w:eastAsia="Times New Roman" w:hAnsi="Arial" w:cs="Arial"/>
                <w:b/>
                <w:bCs/>
                <w:color w:val="000000"/>
                <w:lang w:eastAsia="en-GB"/>
              </w:rPr>
            </w:pPr>
            <w:r w:rsidRPr="003C2BCD">
              <w:rPr>
                <w:rFonts w:ascii="Arial" w:eastAsia="Times New Roman" w:hAnsi="Arial" w:cs="Arial"/>
                <w:b/>
                <w:b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2C336477" w14:textId="77777777" w:rsidR="003C2BCD" w:rsidRPr="003C2BCD" w:rsidRDefault="003C2BCD" w:rsidP="003C2BCD">
            <w:pPr>
              <w:spacing w:after="0" w:line="240" w:lineRule="auto"/>
              <w:jc w:val="center"/>
              <w:rPr>
                <w:rFonts w:ascii="Arial" w:eastAsia="Times New Roman" w:hAnsi="Arial" w:cs="Arial"/>
                <w:b/>
                <w:bCs/>
                <w:color w:val="000000"/>
                <w:lang w:eastAsia="en-GB"/>
              </w:rPr>
            </w:pPr>
            <w:r w:rsidRPr="003C2BCD">
              <w:rPr>
                <w:rFonts w:ascii="Arial" w:eastAsia="Times New Roman" w:hAnsi="Arial" w:cs="Arial"/>
                <w:b/>
                <w:bCs/>
                <w:color w:val="000000"/>
                <w:lang w:eastAsia="en-GB"/>
              </w:rPr>
              <w:t>13410</w:t>
            </w:r>
          </w:p>
        </w:tc>
        <w:tc>
          <w:tcPr>
            <w:tcW w:w="963" w:type="dxa"/>
            <w:tcBorders>
              <w:top w:val="nil"/>
              <w:left w:val="nil"/>
              <w:bottom w:val="nil"/>
              <w:right w:val="nil"/>
            </w:tcBorders>
            <w:shd w:val="clear" w:color="auto" w:fill="auto"/>
            <w:noWrap/>
            <w:vAlign w:val="center"/>
            <w:hideMark/>
          </w:tcPr>
          <w:p w14:paraId="4AA1E3D3" w14:textId="77777777" w:rsidR="003C2BCD" w:rsidRPr="003C2BCD" w:rsidRDefault="003C2BCD" w:rsidP="003C2BCD">
            <w:pPr>
              <w:spacing w:after="0" w:line="240" w:lineRule="auto"/>
              <w:jc w:val="center"/>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3FADF124"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1860" w:type="dxa"/>
            <w:tcBorders>
              <w:top w:val="nil"/>
              <w:left w:val="nil"/>
              <w:bottom w:val="nil"/>
              <w:right w:val="nil"/>
            </w:tcBorders>
            <w:shd w:val="clear" w:color="auto" w:fill="auto"/>
            <w:noWrap/>
            <w:vAlign w:val="bottom"/>
            <w:hideMark/>
          </w:tcPr>
          <w:p w14:paraId="0F08C39A"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44B666"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0D163D86"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r>
    </w:tbl>
    <w:p w14:paraId="4CD12701" w14:textId="77777777" w:rsidR="00356F89" w:rsidRDefault="00356F89" w:rsidP="00192FA2">
      <w:pPr>
        <w:rPr>
          <w:rFonts w:ascii="Arial" w:hAnsi="Arial" w:cs="Arial"/>
        </w:rPr>
      </w:pPr>
    </w:p>
    <w:tbl>
      <w:tblPr>
        <w:tblW w:w="9170" w:type="dxa"/>
        <w:tblInd w:w="-5" w:type="dxa"/>
        <w:tblLook w:val="04A0" w:firstRow="1" w:lastRow="0" w:firstColumn="1" w:lastColumn="0" w:noHBand="0" w:noVBand="1"/>
      </w:tblPr>
      <w:tblGrid>
        <w:gridCol w:w="2835"/>
        <w:gridCol w:w="960"/>
        <w:gridCol w:w="963"/>
        <w:gridCol w:w="629"/>
        <w:gridCol w:w="1860"/>
        <w:gridCol w:w="960"/>
        <w:gridCol w:w="963"/>
      </w:tblGrid>
      <w:tr w:rsidR="003C2BCD" w:rsidRPr="003C2BCD" w14:paraId="386BFE20" w14:textId="77777777" w:rsidTr="00BE4A5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B46567" w14:textId="77777777" w:rsidR="003C2BCD" w:rsidRPr="003C2BCD" w:rsidRDefault="003C2BCD" w:rsidP="003C2BCD">
            <w:pPr>
              <w:spacing w:after="0" w:line="240" w:lineRule="auto"/>
              <w:rPr>
                <w:rFonts w:ascii="Arial" w:eastAsia="Times New Roman" w:hAnsi="Arial" w:cs="Arial"/>
                <w:b/>
                <w:bCs/>
                <w:color w:val="000000"/>
                <w:lang w:eastAsia="en-GB"/>
              </w:rPr>
            </w:pPr>
            <w:r w:rsidRPr="003C2BCD">
              <w:rPr>
                <w:rFonts w:ascii="Arial" w:eastAsia="Times New Roman" w:hAnsi="Arial" w:cs="Arial"/>
                <w:b/>
                <w:bCs/>
                <w:color w:val="000000"/>
                <w:lang w:eastAsia="en-GB"/>
              </w:rPr>
              <w:t>Racial Group</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A2ED5F" w14:textId="1BA2892F" w:rsidR="003C2BCD" w:rsidRPr="003C2BCD" w:rsidRDefault="003C2BCD" w:rsidP="003C2BCD">
            <w:pPr>
              <w:spacing w:after="0" w:line="240" w:lineRule="auto"/>
              <w:jc w:val="center"/>
              <w:rPr>
                <w:rFonts w:ascii="Arial" w:eastAsia="Times New Roman" w:hAnsi="Arial" w:cs="Arial"/>
                <w:b/>
                <w:bCs/>
                <w:color w:val="000000"/>
                <w:lang w:eastAsia="en-GB"/>
              </w:rPr>
            </w:pPr>
            <w:r w:rsidRPr="003C2BCD">
              <w:rPr>
                <w:rFonts w:ascii="Arial" w:eastAsia="Times New Roman" w:hAnsi="Arial" w:cs="Arial"/>
                <w:b/>
                <w:bCs/>
                <w:color w:val="000000"/>
                <w:lang w:eastAsia="en-GB"/>
              </w:rPr>
              <w:t>No</w:t>
            </w:r>
            <w:r w:rsidR="00BE4A51">
              <w:rPr>
                <w:rFonts w:ascii="Arial" w:eastAsia="Times New Roman" w:hAnsi="Arial" w:cs="Arial"/>
                <w:b/>
                <w:bCs/>
                <w:color w:val="000000"/>
                <w:lang w:eastAsia="en-GB"/>
              </w:rPr>
              <w:t>.</w:t>
            </w:r>
          </w:p>
        </w:tc>
        <w:tc>
          <w:tcPr>
            <w:tcW w:w="9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791DE4" w14:textId="77777777" w:rsidR="003C2BCD" w:rsidRPr="003C2BCD" w:rsidRDefault="003C2BCD" w:rsidP="003C2BCD">
            <w:pPr>
              <w:spacing w:after="0" w:line="240" w:lineRule="auto"/>
              <w:rPr>
                <w:rFonts w:ascii="Arial" w:eastAsia="Times New Roman" w:hAnsi="Arial" w:cs="Arial"/>
                <w:b/>
                <w:bCs/>
                <w:color w:val="000000"/>
                <w:lang w:eastAsia="en-GB"/>
              </w:rPr>
            </w:pPr>
            <w:r w:rsidRPr="003C2BCD">
              <w:rPr>
                <w:rFonts w:ascii="Arial" w:eastAsia="Times New Roman" w:hAnsi="Arial" w:cs="Arial"/>
                <w:b/>
                <w:bCs/>
                <w:color w:val="000000"/>
                <w:lang w:eastAsia="en-GB"/>
              </w:rPr>
              <w:t>%</w:t>
            </w:r>
          </w:p>
        </w:tc>
        <w:tc>
          <w:tcPr>
            <w:tcW w:w="629" w:type="dxa"/>
            <w:tcBorders>
              <w:top w:val="nil"/>
              <w:left w:val="nil"/>
              <w:bottom w:val="nil"/>
              <w:right w:val="nil"/>
            </w:tcBorders>
            <w:shd w:val="clear" w:color="auto" w:fill="auto"/>
            <w:noWrap/>
            <w:vAlign w:val="bottom"/>
            <w:hideMark/>
          </w:tcPr>
          <w:p w14:paraId="097C9F81" w14:textId="77777777" w:rsidR="003C2BCD" w:rsidRPr="003C2BCD" w:rsidRDefault="003C2BCD" w:rsidP="003C2BCD">
            <w:pPr>
              <w:spacing w:after="0" w:line="240" w:lineRule="auto"/>
              <w:rPr>
                <w:rFonts w:ascii="Arial" w:eastAsia="Times New Roman" w:hAnsi="Arial" w:cs="Arial"/>
                <w:b/>
                <w:bCs/>
                <w:color w:val="000000"/>
                <w:lang w:eastAsia="en-GB"/>
              </w:rPr>
            </w:pP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FFCC04" w14:textId="77777777" w:rsidR="003C2BCD" w:rsidRPr="003C2BCD" w:rsidRDefault="003C2BCD" w:rsidP="003C2BCD">
            <w:pPr>
              <w:spacing w:after="0" w:line="240" w:lineRule="auto"/>
              <w:rPr>
                <w:rFonts w:ascii="Arial" w:eastAsia="Times New Roman" w:hAnsi="Arial" w:cs="Arial"/>
                <w:b/>
                <w:bCs/>
                <w:color w:val="000000"/>
                <w:lang w:eastAsia="en-GB"/>
              </w:rPr>
            </w:pPr>
            <w:r w:rsidRPr="003C2BCD">
              <w:rPr>
                <w:rFonts w:ascii="Arial" w:eastAsia="Times New Roman" w:hAnsi="Arial" w:cs="Arial"/>
                <w:b/>
                <w:bCs/>
                <w:color w:val="000000"/>
                <w:lang w:eastAsia="en-GB"/>
              </w:rPr>
              <w:t>Gender</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C42791D" w14:textId="7106240B" w:rsidR="003C2BCD" w:rsidRPr="003C2BCD" w:rsidRDefault="003C2BCD" w:rsidP="003C2BCD">
            <w:pPr>
              <w:spacing w:after="0" w:line="240" w:lineRule="auto"/>
              <w:jc w:val="center"/>
              <w:rPr>
                <w:rFonts w:ascii="Arial" w:eastAsia="Times New Roman" w:hAnsi="Arial" w:cs="Arial"/>
                <w:b/>
                <w:bCs/>
                <w:color w:val="000000"/>
                <w:lang w:eastAsia="en-GB"/>
              </w:rPr>
            </w:pPr>
            <w:r w:rsidRPr="003C2BCD">
              <w:rPr>
                <w:rFonts w:ascii="Arial" w:eastAsia="Times New Roman" w:hAnsi="Arial" w:cs="Arial"/>
                <w:b/>
                <w:bCs/>
                <w:color w:val="000000"/>
                <w:lang w:eastAsia="en-GB"/>
              </w:rPr>
              <w:t>No</w:t>
            </w:r>
            <w:r w:rsidR="00BE4A51">
              <w:rPr>
                <w:rFonts w:ascii="Arial" w:eastAsia="Times New Roman" w:hAnsi="Arial" w:cs="Arial"/>
                <w:b/>
                <w:bCs/>
                <w:color w:val="000000"/>
                <w:lang w:eastAsia="en-GB"/>
              </w:rPr>
              <w:t>.</w:t>
            </w:r>
          </w:p>
        </w:tc>
        <w:tc>
          <w:tcPr>
            <w:tcW w:w="9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D2D2833" w14:textId="77777777" w:rsidR="003C2BCD" w:rsidRPr="003C2BCD" w:rsidRDefault="003C2BCD" w:rsidP="003C2BCD">
            <w:pPr>
              <w:spacing w:after="0" w:line="240" w:lineRule="auto"/>
              <w:jc w:val="center"/>
              <w:rPr>
                <w:rFonts w:ascii="Arial" w:eastAsia="Times New Roman" w:hAnsi="Arial" w:cs="Arial"/>
                <w:b/>
                <w:bCs/>
                <w:color w:val="000000"/>
                <w:lang w:eastAsia="en-GB"/>
              </w:rPr>
            </w:pPr>
            <w:r w:rsidRPr="003C2BCD">
              <w:rPr>
                <w:rFonts w:ascii="Arial" w:eastAsia="Times New Roman" w:hAnsi="Arial" w:cs="Arial"/>
                <w:b/>
                <w:bCs/>
                <w:color w:val="000000"/>
                <w:lang w:eastAsia="en-GB"/>
              </w:rPr>
              <w:t>%</w:t>
            </w:r>
          </w:p>
        </w:tc>
      </w:tr>
      <w:tr w:rsidR="003C2BCD" w:rsidRPr="003C2BCD" w14:paraId="301D57C8" w14:textId="77777777" w:rsidTr="00DB1C22">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200E40C"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Asian</w:t>
            </w:r>
          </w:p>
        </w:tc>
        <w:tc>
          <w:tcPr>
            <w:tcW w:w="960" w:type="dxa"/>
            <w:tcBorders>
              <w:top w:val="nil"/>
              <w:left w:val="nil"/>
              <w:bottom w:val="single" w:sz="4" w:space="0" w:color="auto"/>
              <w:right w:val="single" w:sz="4" w:space="0" w:color="auto"/>
            </w:tcBorders>
            <w:shd w:val="clear" w:color="auto" w:fill="auto"/>
            <w:noWrap/>
            <w:vAlign w:val="bottom"/>
            <w:hideMark/>
          </w:tcPr>
          <w:p w14:paraId="173972B5"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889</w:t>
            </w:r>
          </w:p>
        </w:tc>
        <w:tc>
          <w:tcPr>
            <w:tcW w:w="963" w:type="dxa"/>
            <w:tcBorders>
              <w:top w:val="nil"/>
              <w:left w:val="nil"/>
              <w:bottom w:val="single" w:sz="4" w:space="0" w:color="auto"/>
              <w:right w:val="single" w:sz="4" w:space="0" w:color="auto"/>
            </w:tcBorders>
            <w:shd w:val="clear" w:color="000000" w:fill="D9D9D9"/>
            <w:noWrap/>
            <w:vAlign w:val="center"/>
            <w:hideMark/>
          </w:tcPr>
          <w:p w14:paraId="11F25523"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6.63%</w:t>
            </w:r>
          </w:p>
        </w:tc>
        <w:tc>
          <w:tcPr>
            <w:tcW w:w="629" w:type="dxa"/>
            <w:tcBorders>
              <w:top w:val="nil"/>
              <w:left w:val="nil"/>
              <w:bottom w:val="nil"/>
              <w:right w:val="nil"/>
            </w:tcBorders>
            <w:shd w:val="clear" w:color="auto" w:fill="auto"/>
            <w:noWrap/>
            <w:vAlign w:val="bottom"/>
            <w:hideMark/>
          </w:tcPr>
          <w:p w14:paraId="18B8C8DA"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3FE2253"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Not Recorded</w:t>
            </w:r>
          </w:p>
        </w:tc>
        <w:tc>
          <w:tcPr>
            <w:tcW w:w="960" w:type="dxa"/>
            <w:tcBorders>
              <w:top w:val="nil"/>
              <w:left w:val="nil"/>
              <w:bottom w:val="single" w:sz="4" w:space="0" w:color="auto"/>
              <w:right w:val="single" w:sz="4" w:space="0" w:color="auto"/>
            </w:tcBorders>
            <w:shd w:val="clear" w:color="auto" w:fill="auto"/>
            <w:noWrap/>
            <w:vAlign w:val="center"/>
            <w:hideMark/>
          </w:tcPr>
          <w:p w14:paraId="4777766F"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745</w:t>
            </w:r>
          </w:p>
        </w:tc>
        <w:tc>
          <w:tcPr>
            <w:tcW w:w="963" w:type="dxa"/>
            <w:tcBorders>
              <w:top w:val="nil"/>
              <w:left w:val="nil"/>
              <w:bottom w:val="single" w:sz="4" w:space="0" w:color="auto"/>
              <w:right w:val="single" w:sz="4" w:space="0" w:color="auto"/>
            </w:tcBorders>
            <w:shd w:val="clear" w:color="000000" w:fill="D9D9D9"/>
            <w:noWrap/>
            <w:vAlign w:val="center"/>
            <w:hideMark/>
          </w:tcPr>
          <w:p w14:paraId="4D076793"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5.56%</w:t>
            </w:r>
          </w:p>
        </w:tc>
      </w:tr>
      <w:tr w:rsidR="003C2BCD" w:rsidRPr="003C2BCD" w14:paraId="5CA28730" w14:textId="77777777" w:rsidTr="00DB1C22">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0BD6447"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Black</w:t>
            </w:r>
          </w:p>
        </w:tc>
        <w:tc>
          <w:tcPr>
            <w:tcW w:w="960" w:type="dxa"/>
            <w:tcBorders>
              <w:top w:val="nil"/>
              <w:left w:val="nil"/>
              <w:bottom w:val="single" w:sz="4" w:space="0" w:color="auto"/>
              <w:right w:val="single" w:sz="4" w:space="0" w:color="auto"/>
            </w:tcBorders>
            <w:shd w:val="clear" w:color="auto" w:fill="auto"/>
            <w:noWrap/>
            <w:vAlign w:val="bottom"/>
            <w:hideMark/>
          </w:tcPr>
          <w:p w14:paraId="2CBCE2B8"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493</w:t>
            </w:r>
          </w:p>
        </w:tc>
        <w:tc>
          <w:tcPr>
            <w:tcW w:w="963" w:type="dxa"/>
            <w:tcBorders>
              <w:top w:val="nil"/>
              <w:left w:val="nil"/>
              <w:bottom w:val="single" w:sz="4" w:space="0" w:color="auto"/>
              <w:right w:val="single" w:sz="4" w:space="0" w:color="auto"/>
            </w:tcBorders>
            <w:shd w:val="clear" w:color="000000" w:fill="D9D9D9"/>
            <w:noWrap/>
            <w:vAlign w:val="center"/>
            <w:hideMark/>
          </w:tcPr>
          <w:p w14:paraId="6552681C"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3.68%</w:t>
            </w:r>
          </w:p>
        </w:tc>
        <w:tc>
          <w:tcPr>
            <w:tcW w:w="629" w:type="dxa"/>
            <w:tcBorders>
              <w:top w:val="nil"/>
              <w:left w:val="nil"/>
              <w:bottom w:val="nil"/>
              <w:right w:val="nil"/>
            </w:tcBorders>
            <w:shd w:val="clear" w:color="auto" w:fill="auto"/>
            <w:noWrap/>
            <w:vAlign w:val="bottom"/>
            <w:hideMark/>
          </w:tcPr>
          <w:p w14:paraId="2570EE03"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867BBE2"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Female</w:t>
            </w:r>
          </w:p>
        </w:tc>
        <w:tc>
          <w:tcPr>
            <w:tcW w:w="960" w:type="dxa"/>
            <w:tcBorders>
              <w:top w:val="nil"/>
              <w:left w:val="nil"/>
              <w:bottom w:val="single" w:sz="4" w:space="0" w:color="auto"/>
              <w:right w:val="single" w:sz="4" w:space="0" w:color="auto"/>
            </w:tcBorders>
            <w:shd w:val="clear" w:color="auto" w:fill="auto"/>
            <w:noWrap/>
            <w:vAlign w:val="center"/>
            <w:hideMark/>
          </w:tcPr>
          <w:p w14:paraId="3E9FC24A"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7378</w:t>
            </w:r>
          </w:p>
        </w:tc>
        <w:tc>
          <w:tcPr>
            <w:tcW w:w="963" w:type="dxa"/>
            <w:tcBorders>
              <w:top w:val="nil"/>
              <w:left w:val="nil"/>
              <w:bottom w:val="single" w:sz="4" w:space="0" w:color="auto"/>
              <w:right w:val="single" w:sz="4" w:space="0" w:color="auto"/>
            </w:tcBorders>
            <w:shd w:val="clear" w:color="000000" w:fill="D9D9D9"/>
            <w:noWrap/>
            <w:vAlign w:val="center"/>
            <w:hideMark/>
          </w:tcPr>
          <w:p w14:paraId="11ED6E06"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55.02%</w:t>
            </w:r>
          </w:p>
        </w:tc>
      </w:tr>
      <w:tr w:rsidR="003C2BCD" w:rsidRPr="003C2BCD" w14:paraId="687C0E67" w14:textId="77777777" w:rsidTr="00DB1C22">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2292051"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Chinese / Far East</w:t>
            </w:r>
          </w:p>
        </w:tc>
        <w:tc>
          <w:tcPr>
            <w:tcW w:w="960" w:type="dxa"/>
            <w:tcBorders>
              <w:top w:val="nil"/>
              <w:left w:val="nil"/>
              <w:bottom w:val="single" w:sz="4" w:space="0" w:color="auto"/>
              <w:right w:val="single" w:sz="4" w:space="0" w:color="auto"/>
            </w:tcBorders>
            <w:shd w:val="clear" w:color="auto" w:fill="auto"/>
            <w:noWrap/>
            <w:vAlign w:val="bottom"/>
            <w:hideMark/>
          </w:tcPr>
          <w:p w14:paraId="5EC9A222"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71</w:t>
            </w:r>
          </w:p>
        </w:tc>
        <w:tc>
          <w:tcPr>
            <w:tcW w:w="963" w:type="dxa"/>
            <w:tcBorders>
              <w:top w:val="nil"/>
              <w:left w:val="nil"/>
              <w:bottom w:val="single" w:sz="4" w:space="0" w:color="auto"/>
              <w:right w:val="single" w:sz="4" w:space="0" w:color="auto"/>
            </w:tcBorders>
            <w:shd w:val="clear" w:color="000000" w:fill="D9D9D9"/>
            <w:noWrap/>
            <w:vAlign w:val="center"/>
            <w:hideMark/>
          </w:tcPr>
          <w:p w14:paraId="785DE2F7"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0.53%</w:t>
            </w:r>
          </w:p>
        </w:tc>
        <w:tc>
          <w:tcPr>
            <w:tcW w:w="629" w:type="dxa"/>
            <w:tcBorders>
              <w:top w:val="nil"/>
              <w:left w:val="nil"/>
              <w:bottom w:val="nil"/>
              <w:right w:val="nil"/>
            </w:tcBorders>
            <w:shd w:val="clear" w:color="auto" w:fill="auto"/>
            <w:noWrap/>
            <w:vAlign w:val="bottom"/>
            <w:hideMark/>
          </w:tcPr>
          <w:p w14:paraId="44D91E28"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866CB42"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Male</w:t>
            </w:r>
          </w:p>
        </w:tc>
        <w:tc>
          <w:tcPr>
            <w:tcW w:w="960" w:type="dxa"/>
            <w:tcBorders>
              <w:top w:val="nil"/>
              <w:left w:val="nil"/>
              <w:bottom w:val="single" w:sz="4" w:space="0" w:color="auto"/>
              <w:right w:val="single" w:sz="4" w:space="0" w:color="auto"/>
            </w:tcBorders>
            <w:shd w:val="clear" w:color="auto" w:fill="auto"/>
            <w:noWrap/>
            <w:vAlign w:val="center"/>
            <w:hideMark/>
          </w:tcPr>
          <w:p w14:paraId="7A907DF0"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5287</w:t>
            </w:r>
          </w:p>
        </w:tc>
        <w:tc>
          <w:tcPr>
            <w:tcW w:w="963" w:type="dxa"/>
            <w:tcBorders>
              <w:top w:val="nil"/>
              <w:left w:val="nil"/>
              <w:bottom w:val="single" w:sz="4" w:space="0" w:color="auto"/>
              <w:right w:val="single" w:sz="4" w:space="0" w:color="auto"/>
            </w:tcBorders>
            <w:shd w:val="clear" w:color="000000" w:fill="D9D9D9"/>
            <w:noWrap/>
            <w:vAlign w:val="center"/>
            <w:hideMark/>
          </w:tcPr>
          <w:p w14:paraId="143C4DA9"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39.43%</w:t>
            </w:r>
          </w:p>
        </w:tc>
      </w:tr>
      <w:tr w:rsidR="003C2BCD" w:rsidRPr="003C2BCD" w14:paraId="783E3F5A" w14:textId="77777777" w:rsidTr="00DB1C22">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A418697"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 xml:space="preserve">Mixed Ethnicity                                 </w:t>
            </w:r>
          </w:p>
        </w:tc>
        <w:tc>
          <w:tcPr>
            <w:tcW w:w="960" w:type="dxa"/>
            <w:tcBorders>
              <w:top w:val="nil"/>
              <w:left w:val="nil"/>
              <w:bottom w:val="single" w:sz="4" w:space="0" w:color="auto"/>
              <w:right w:val="single" w:sz="4" w:space="0" w:color="auto"/>
            </w:tcBorders>
            <w:shd w:val="clear" w:color="auto" w:fill="auto"/>
            <w:noWrap/>
            <w:vAlign w:val="bottom"/>
            <w:hideMark/>
          </w:tcPr>
          <w:p w14:paraId="3ED554C1"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35</w:t>
            </w:r>
          </w:p>
        </w:tc>
        <w:tc>
          <w:tcPr>
            <w:tcW w:w="963" w:type="dxa"/>
            <w:tcBorders>
              <w:top w:val="nil"/>
              <w:left w:val="nil"/>
              <w:bottom w:val="single" w:sz="4" w:space="0" w:color="auto"/>
              <w:right w:val="single" w:sz="4" w:space="0" w:color="auto"/>
            </w:tcBorders>
            <w:shd w:val="clear" w:color="000000" w:fill="D9D9D9"/>
            <w:noWrap/>
            <w:vAlign w:val="center"/>
            <w:hideMark/>
          </w:tcPr>
          <w:p w14:paraId="19213A5F"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0.26%</w:t>
            </w:r>
          </w:p>
        </w:tc>
        <w:tc>
          <w:tcPr>
            <w:tcW w:w="629" w:type="dxa"/>
            <w:tcBorders>
              <w:top w:val="nil"/>
              <w:left w:val="nil"/>
              <w:bottom w:val="nil"/>
              <w:right w:val="nil"/>
            </w:tcBorders>
            <w:shd w:val="clear" w:color="auto" w:fill="auto"/>
            <w:noWrap/>
            <w:vAlign w:val="bottom"/>
            <w:hideMark/>
          </w:tcPr>
          <w:p w14:paraId="2AC90237"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C66B831" w14:textId="77777777" w:rsidR="003C2BCD" w:rsidRPr="003C2BCD" w:rsidRDefault="003C2BCD" w:rsidP="003C2BCD">
            <w:pPr>
              <w:spacing w:after="0" w:line="240" w:lineRule="auto"/>
              <w:jc w:val="right"/>
              <w:rPr>
                <w:rFonts w:ascii="Arial" w:eastAsia="Times New Roman" w:hAnsi="Arial" w:cs="Arial"/>
                <w:b/>
                <w:bCs/>
                <w:color w:val="000000"/>
                <w:lang w:eastAsia="en-GB"/>
              </w:rPr>
            </w:pPr>
            <w:r w:rsidRPr="003C2BCD">
              <w:rPr>
                <w:rFonts w:ascii="Arial" w:eastAsia="Times New Roman" w:hAnsi="Arial" w:cs="Arial"/>
                <w:b/>
                <w:b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0BB52332" w14:textId="77777777" w:rsidR="003C2BCD" w:rsidRPr="003C2BCD" w:rsidRDefault="003C2BCD" w:rsidP="003C2BCD">
            <w:pPr>
              <w:spacing w:after="0" w:line="240" w:lineRule="auto"/>
              <w:jc w:val="center"/>
              <w:rPr>
                <w:rFonts w:ascii="Arial" w:eastAsia="Times New Roman" w:hAnsi="Arial" w:cs="Arial"/>
                <w:b/>
                <w:bCs/>
                <w:color w:val="000000"/>
                <w:lang w:eastAsia="en-GB"/>
              </w:rPr>
            </w:pPr>
            <w:r w:rsidRPr="003C2BCD">
              <w:rPr>
                <w:rFonts w:ascii="Arial" w:eastAsia="Times New Roman" w:hAnsi="Arial" w:cs="Arial"/>
                <w:b/>
                <w:bCs/>
                <w:color w:val="000000"/>
                <w:lang w:eastAsia="en-GB"/>
              </w:rPr>
              <w:t>13410</w:t>
            </w:r>
          </w:p>
        </w:tc>
        <w:tc>
          <w:tcPr>
            <w:tcW w:w="963" w:type="dxa"/>
            <w:tcBorders>
              <w:top w:val="nil"/>
              <w:left w:val="nil"/>
              <w:bottom w:val="nil"/>
              <w:right w:val="nil"/>
            </w:tcBorders>
            <w:shd w:val="clear" w:color="auto" w:fill="auto"/>
            <w:noWrap/>
            <w:vAlign w:val="bottom"/>
            <w:hideMark/>
          </w:tcPr>
          <w:p w14:paraId="3F13DE26" w14:textId="77777777" w:rsidR="003C2BCD" w:rsidRPr="003C2BCD" w:rsidRDefault="003C2BCD" w:rsidP="003C2BCD">
            <w:pPr>
              <w:spacing w:after="0" w:line="240" w:lineRule="auto"/>
              <w:jc w:val="center"/>
              <w:rPr>
                <w:rFonts w:ascii="Arial" w:eastAsia="Times New Roman" w:hAnsi="Arial" w:cs="Arial"/>
                <w:b/>
                <w:bCs/>
                <w:color w:val="000000"/>
                <w:lang w:eastAsia="en-GB"/>
              </w:rPr>
            </w:pPr>
          </w:p>
        </w:tc>
      </w:tr>
      <w:tr w:rsidR="003C2BCD" w:rsidRPr="003C2BCD" w14:paraId="06720E23" w14:textId="77777777" w:rsidTr="00DB1C22">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71160F3"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 xml:space="preserve">Other                        </w:t>
            </w:r>
          </w:p>
        </w:tc>
        <w:tc>
          <w:tcPr>
            <w:tcW w:w="960" w:type="dxa"/>
            <w:tcBorders>
              <w:top w:val="nil"/>
              <w:left w:val="nil"/>
              <w:bottom w:val="single" w:sz="4" w:space="0" w:color="auto"/>
              <w:right w:val="single" w:sz="4" w:space="0" w:color="auto"/>
            </w:tcBorders>
            <w:shd w:val="clear" w:color="auto" w:fill="auto"/>
            <w:noWrap/>
            <w:vAlign w:val="bottom"/>
            <w:hideMark/>
          </w:tcPr>
          <w:p w14:paraId="40C10A7E"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5</w:t>
            </w:r>
          </w:p>
        </w:tc>
        <w:tc>
          <w:tcPr>
            <w:tcW w:w="963" w:type="dxa"/>
            <w:tcBorders>
              <w:top w:val="nil"/>
              <w:left w:val="nil"/>
              <w:bottom w:val="single" w:sz="4" w:space="0" w:color="auto"/>
              <w:right w:val="single" w:sz="4" w:space="0" w:color="auto"/>
            </w:tcBorders>
            <w:shd w:val="clear" w:color="000000" w:fill="D9D9D9"/>
            <w:noWrap/>
            <w:vAlign w:val="center"/>
            <w:hideMark/>
          </w:tcPr>
          <w:p w14:paraId="48BC50CD"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0.04%</w:t>
            </w:r>
          </w:p>
        </w:tc>
        <w:tc>
          <w:tcPr>
            <w:tcW w:w="629" w:type="dxa"/>
            <w:tcBorders>
              <w:top w:val="nil"/>
              <w:left w:val="nil"/>
              <w:bottom w:val="nil"/>
              <w:right w:val="nil"/>
            </w:tcBorders>
            <w:shd w:val="clear" w:color="auto" w:fill="auto"/>
            <w:noWrap/>
            <w:vAlign w:val="bottom"/>
            <w:hideMark/>
          </w:tcPr>
          <w:p w14:paraId="7B7497D2"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nil"/>
              <w:bottom w:val="nil"/>
              <w:right w:val="nil"/>
            </w:tcBorders>
            <w:shd w:val="clear" w:color="auto" w:fill="auto"/>
            <w:noWrap/>
            <w:vAlign w:val="center"/>
            <w:hideMark/>
          </w:tcPr>
          <w:p w14:paraId="42F13AD7"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6B2525"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187CCA85"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r>
      <w:tr w:rsidR="003C2BCD" w:rsidRPr="003C2BCD" w14:paraId="3AE59F65" w14:textId="77777777" w:rsidTr="00DB1C22">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0950292"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White</w:t>
            </w:r>
          </w:p>
        </w:tc>
        <w:tc>
          <w:tcPr>
            <w:tcW w:w="960" w:type="dxa"/>
            <w:tcBorders>
              <w:top w:val="nil"/>
              <w:left w:val="nil"/>
              <w:bottom w:val="single" w:sz="4" w:space="0" w:color="auto"/>
              <w:right w:val="single" w:sz="4" w:space="0" w:color="auto"/>
            </w:tcBorders>
            <w:shd w:val="clear" w:color="auto" w:fill="auto"/>
            <w:noWrap/>
            <w:vAlign w:val="bottom"/>
            <w:hideMark/>
          </w:tcPr>
          <w:p w14:paraId="4F907B2C"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10703</w:t>
            </w:r>
          </w:p>
        </w:tc>
        <w:tc>
          <w:tcPr>
            <w:tcW w:w="963" w:type="dxa"/>
            <w:tcBorders>
              <w:top w:val="nil"/>
              <w:left w:val="nil"/>
              <w:bottom w:val="single" w:sz="4" w:space="0" w:color="auto"/>
              <w:right w:val="single" w:sz="4" w:space="0" w:color="auto"/>
            </w:tcBorders>
            <w:shd w:val="clear" w:color="000000" w:fill="D9D9D9"/>
            <w:noWrap/>
            <w:vAlign w:val="center"/>
            <w:hideMark/>
          </w:tcPr>
          <w:p w14:paraId="74D2228B"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79.81%</w:t>
            </w:r>
          </w:p>
        </w:tc>
        <w:tc>
          <w:tcPr>
            <w:tcW w:w="629" w:type="dxa"/>
            <w:tcBorders>
              <w:top w:val="nil"/>
              <w:left w:val="nil"/>
              <w:bottom w:val="nil"/>
              <w:right w:val="nil"/>
            </w:tcBorders>
            <w:shd w:val="clear" w:color="auto" w:fill="auto"/>
            <w:noWrap/>
            <w:vAlign w:val="bottom"/>
            <w:hideMark/>
          </w:tcPr>
          <w:p w14:paraId="3C842D5A"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nil"/>
              <w:bottom w:val="nil"/>
              <w:right w:val="nil"/>
            </w:tcBorders>
            <w:shd w:val="clear" w:color="auto" w:fill="auto"/>
            <w:noWrap/>
            <w:vAlign w:val="bottom"/>
            <w:hideMark/>
          </w:tcPr>
          <w:p w14:paraId="35CC9D1A"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B3CC42"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5DAFC356"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r>
      <w:tr w:rsidR="003C2BCD" w:rsidRPr="003C2BCD" w14:paraId="0A6DCFA7" w14:textId="77777777" w:rsidTr="00DB1C22">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620C7C7" w14:textId="77777777" w:rsidR="003C2BCD" w:rsidRPr="003C2BCD" w:rsidRDefault="003C2BCD" w:rsidP="003C2BCD">
            <w:pPr>
              <w:spacing w:after="0" w:line="240" w:lineRule="auto"/>
              <w:rPr>
                <w:rFonts w:ascii="Arial" w:eastAsia="Times New Roman" w:hAnsi="Arial" w:cs="Arial"/>
                <w:color w:val="000000"/>
                <w:lang w:eastAsia="en-GB"/>
              </w:rPr>
            </w:pPr>
            <w:r w:rsidRPr="003C2BCD">
              <w:rPr>
                <w:rFonts w:ascii="Arial" w:eastAsia="Times New Roman" w:hAnsi="Arial" w:cs="Arial"/>
                <w:color w:val="000000"/>
                <w:lang w:eastAsia="en-GB"/>
              </w:rPr>
              <w:t>Not Recorded</w:t>
            </w:r>
          </w:p>
        </w:tc>
        <w:tc>
          <w:tcPr>
            <w:tcW w:w="960" w:type="dxa"/>
            <w:tcBorders>
              <w:top w:val="nil"/>
              <w:left w:val="nil"/>
              <w:bottom w:val="single" w:sz="4" w:space="0" w:color="auto"/>
              <w:right w:val="single" w:sz="4" w:space="0" w:color="auto"/>
            </w:tcBorders>
            <w:shd w:val="clear" w:color="auto" w:fill="auto"/>
            <w:noWrap/>
            <w:vAlign w:val="bottom"/>
            <w:hideMark/>
          </w:tcPr>
          <w:p w14:paraId="029CC7DB"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1214</w:t>
            </w:r>
          </w:p>
        </w:tc>
        <w:tc>
          <w:tcPr>
            <w:tcW w:w="963" w:type="dxa"/>
            <w:tcBorders>
              <w:top w:val="nil"/>
              <w:left w:val="nil"/>
              <w:bottom w:val="single" w:sz="4" w:space="0" w:color="auto"/>
              <w:right w:val="single" w:sz="4" w:space="0" w:color="auto"/>
            </w:tcBorders>
            <w:shd w:val="clear" w:color="000000" w:fill="D9D9D9"/>
            <w:noWrap/>
            <w:vAlign w:val="center"/>
            <w:hideMark/>
          </w:tcPr>
          <w:p w14:paraId="53ABD6A1" w14:textId="77777777" w:rsidR="003C2BCD" w:rsidRPr="003C2BCD" w:rsidRDefault="003C2BCD" w:rsidP="003C2BCD">
            <w:pPr>
              <w:spacing w:after="0" w:line="240" w:lineRule="auto"/>
              <w:jc w:val="center"/>
              <w:rPr>
                <w:rFonts w:ascii="Arial" w:eastAsia="Times New Roman" w:hAnsi="Arial" w:cs="Arial"/>
                <w:color w:val="000000"/>
                <w:lang w:eastAsia="en-GB"/>
              </w:rPr>
            </w:pPr>
            <w:r w:rsidRPr="003C2BCD">
              <w:rPr>
                <w:rFonts w:ascii="Arial" w:eastAsia="Times New Roman" w:hAnsi="Arial" w:cs="Arial"/>
                <w:color w:val="000000"/>
                <w:lang w:eastAsia="en-GB"/>
              </w:rPr>
              <w:t>9.05%</w:t>
            </w:r>
          </w:p>
        </w:tc>
        <w:tc>
          <w:tcPr>
            <w:tcW w:w="629" w:type="dxa"/>
            <w:tcBorders>
              <w:top w:val="nil"/>
              <w:left w:val="nil"/>
              <w:bottom w:val="nil"/>
              <w:right w:val="nil"/>
            </w:tcBorders>
            <w:shd w:val="clear" w:color="auto" w:fill="auto"/>
            <w:noWrap/>
            <w:vAlign w:val="bottom"/>
            <w:hideMark/>
          </w:tcPr>
          <w:p w14:paraId="0255AF91" w14:textId="77777777" w:rsidR="003C2BCD" w:rsidRPr="003C2BCD" w:rsidRDefault="003C2BCD" w:rsidP="003C2BCD">
            <w:pPr>
              <w:spacing w:after="0" w:line="240" w:lineRule="auto"/>
              <w:jc w:val="center"/>
              <w:rPr>
                <w:rFonts w:ascii="Arial" w:eastAsia="Times New Roman" w:hAnsi="Arial" w:cs="Arial"/>
                <w:color w:val="000000"/>
                <w:lang w:eastAsia="en-GB"/>
              </w:rPr>
            </w:pPr>
          </w:p>
        </w:tc>
        <w:tc>
          <w:tcPr>
            <w:tcW w:w="1860" w:type="dxa"/>
            <w:tcBorders>
              <w:top w:val="nil"/>
              <w:left w:val="nil"/>
              <w:bottom w:val="nil"/>
              <w:right w:val="nil"/>
            </w:tcBorders>
            <w:shd w:val="clear" w:color="auto" w:fill="auto"/>
            <w:noWrap/>
            <w:vAlign w:val="center"/>
            <w:hideMark/>
          </w:tcPr>
          <w:p w14:paraId="2C3D0653"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285DEB"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73A7E0F3"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r>
      <w:tr w:rsidR="003C2BCD" w:rsidRPr="003C2BCD" w14:paraId="7ABBD3D4" w14:textId="77777777" w:rsidTr="00DB1C22">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1C3F96F" w14:textId="77777777" w:rsidR="003C2BCD" w:rsidRPr="003C2BCD" w:rsidRDefault="003C2BCD" w:rsidP="003C2BCD">
            <w:pPr>
              <w:spacing w:after="0" w:line="240" w:lineRule="auto"/>
              <w:jc w:val="right"/>
              <w:rPr>
                <w:rFonts w:ascii="Arial" w:eastAsia="Times New Roman" w:hAnsi="Arial" w:cs="Arial"/>
                <w:b/>
                <w:bCs/>
                <w:color w:val="000000"/>
                <w:lang w:eastAsia="en-GB"/>
              </w:rPr>
            </w:pPr>
            <w:r w:rsidRPr="003C2BCD">
              <w:rPr>
                <w:rFonts w:ascii="Arial" w:eastAsia="Times New Roman" w:hAnsi="Arial" w:cs="Arial"/>
                <w:b/>
                <w:b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4644E0E7" w14:textId="77777777" w:rsidR="003C2BCD" w:rsidRPr="003C2BCD" w:rsidRDefault="003C2BCD" w:rsidP="003C2BCD">
            <w:pPr>
              <w:spacing w:after="0" w:line="240" w:lineRule="auto"/>
              <w:jc w:val="center"/>
              <w:rPr>
                <w:rFonts w:ascii="Arial" w:eastAsia="Times New Roman" w:hAnsi="Arial" w:cs="Arial"/>
                <w:b/>
                <w:bCs/>
                <w:color w:val="000000"/>
                <w:lang w:eastAsia="en-GB"/>
              </w:rPr>
            </w:pPr>
            <w:r w:rsidRPr="003C2BCD">
              <w:rPr>
                <w:rFonts w:ascii="Arial" w:eastAsia="Times New Roman" w:hAnsi="Arial" w:cs="Arial"/>
                <w:b/>
                <w:bCs/>
                <w:color w:val="000000"/>
                <w:lang w:eastAsia="en-GB"/>
              </w:rPr>
              <w:t>13410</w:t>
            </w:r>
          </w:p>
        </w:tc>
        <w:tc>
          <w:tcPr>
            <w:tcW w:w="963" w:type="dxa"/>
            <w:tcBorders>
              <w:top w:val="nil"/>
              <w:left w:val="nil"/>
              <w:bottom w:val="nil"/>
              <w:right w:val="nil"/>
            </w:tcBorders>
            <w:shd w:val="clear" w:color="auto" w:fill="auto"/>
            <w:noWrap/>
            <w:vAlign w:val="bottom"/>
            <w:hideMark/>
          </w:tcPr>
          <w:p w14:paraId="5B74E5FE" w14:textId="77777777" w:rsidR="003C2BCD" w:rsidRPr="003C2BCD" w:rsidRDefault="003C2BCD" w:rsidP="003C2BCD">
            <w:pPr>
              <w:spacing w:after="0" w:line="240" w:lineRule="auto"/>
              <w:jc w:val="center"/>
              <w:rPr>
                <w:rFonts w:ascii="Arial" w:eastAsia="Times New Roman" w:hAnsi="Arial" w:cs="Arial"/>
                <w:b/>
                <w:bCs/>
                <w:color w:val="000000"/>
                <w:lang w:eastAsia="en-GB"/>
              </w:rPr>
            </w:pPr>
          </w:p>
        </w:tc>
        <w:tc>
          <w:tcPr>
            <w:tcW w:w="629" w:type="dxa"/>
            <w:tcBorders>
              <w:top w:val="nil"/>
              <w:left w:val="nil"/>
              <w:bottom w:val="nil"/>
              <w:right w:val="nil"/>
            </w:tcBorders>
            <w:shd w:val="clear" w:color="auto" w:fill="auto"/>
            <w:noWrap/>
            <w:vAlign w:val="bottom"/>
            <w:hideMark/>
          </w:tcPr>
          <w:p w14:paraId="2EA82694"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1860" w:type="dxa"/>
            <w:tcBorders>
              <w:top w:val="nil"/>
              <w:left w:val="nil"/>
              <w:bottom w:val="nil"/>
              <w:right w:val="nil"/>
            </w:tcBorders>
            <w:shd w:val="clear" w:color="auto" w:fill="auto"/>
            <w:noWrap/>
            <w:vAlign w:val="bottom"/>
            <w:hideMark/>
          </w:tcPr>
          <w:p w14:paraId="03DCC56D"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8E88EA"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42275A31" w14:textId="77777777" w:rsidR="003C2BCD" w:rsidRPr="003C2BCD" w:rsidRDefault="003C2BCD" w:rsidP="003C2BCD">
            <w:pPr>
              <w:spacing w:after="0" w:line="240" w:lineRule="auto"/>
              <w:rPr>
                <w:rFonts w:ascii="Times New Roman" w:eastAsia="Times New Roman" w:hAnsi="Times New Roman" w:cs="Times New Roman"/>
                <w:sz w:val="20"/>
                <w:szCs w:val="20"/>
                <w:lang w:eastAsia="en-GB"/>
              </w:rPr>
            </w:pPr>
          </w:p>
        </w:tc>
      </w:tr>
    </w:tbl>
    <w:p w14:paraId="60F9B3A7" w14:textId="77777777" w:rsidR="00F2151B" w:rsidRDefault="00F2151B" w:rsidP="00F902F1">
      <w:pPr>
        <w:rPr>
          <w:rFonts w:ascii="Arial" w:hAnsi="Arial" w:cs="Arial"/>
        </w:rPr>
      </w:pPr>
    </w:p>
    <w:tbl>
      <w:tblPr>
        <w:tblW w:w="9453" w:type="dxa"/>
        <w:tblInd w:w="-5" w:type="dxa"/>
        <w:tblLook w:val="04A0" w:firstRow="1" w:lastRow="0" w:firstColumn="1" w:lastColumn="0" w:noHBand="0" w:noVBand="1"/>
      </w:tblPr>
      <w:tblGrid>
        <w:gridCol w:w="3220"/>
        <w:gridCol w:w="960"/>
        <w:gridCol w:w="1030"/>
        <w:gridCol w:w="460"/>
        <w:gridCol w:w="1860"/>
        <w:gridCol w:w="960"/>
        <w:gridCol w:w="963"/>
      </w:tblGrid>
      <w:tr w:rsidR="00DB1C22" w:rsidRPr="00DB1C22" w14:paraId="13C0A99C" w14:textId="77777777" w:rsidTr="00BE4A51">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BBE047" w14:textId="77777777" w:rsidR="00DB1C22" w:rsidRPr="00DB1C22" w:rsidRDefault="00DB1C22" w:rsidP="00DB1C22">
            <w:pPr>
              <w:spacing w:after="0" w:line="240" w:lineRule="auto"/>
              <w:rPr>
                <w:rFonts w:ascii="Arial" w:eastAsia="Times New Roman" w:hAnsi="Arial" w:cs="Arial"/>
                <w:b/>
                <w:bCs/>
                <w:color w:val="000000"/>
                <w:lang w:eastAsia="en-GB"/>
              </w:rPr>
            </w:pPr>
            <w:r w:rsidRPr="00DB1C22">
              <w:rPr>
                <w:rFonts w:ascii="Arial" w:eastAsia="Times New Roman" w:hAnsi="Arial" w:cs="Arial"/>
                <w:b/>
                <w:bCs/>
                <w:color w:val="000000"/>
                <w:lang w:eastAsia="en-GB"/>
              </w:rPr>
              <w:t>Religion or Belief/Non Belief</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F97E4AC" w14:textId="0EF4D457" w:rsidR="00DB1C22" w:rsidRPr="00DB1C22" w:rsidRDefault="00DB1C22" w:rsidP="00DB1C22">
            <w:pPr>
              <w:spacing w:after="0" w:line="240" w:lineRule="auto"/>
              <w:jc w:val="center"/>
              <w:rPr>
                <w:rFonts w:ascii="Arial" w:eastAsia="Times New Roman" w:hAnsi="Arial" w:cs="Arial"/>
                <w:b/>
                <w:bCs/>
                <w:color w:val="000000"/>
                <w:lang w:eastAsia="en-GB"/>
              </w:rPr>
            </w:pPr>
            <w:r w:rsidRPr="00DB1C22">
              <w:rPr>
                <w:rFonts w:ascii="Arial" w:eastAsia="Times New Roman" w:hAnsi="Arial" w:cs="Arial"/>
                <w:b/>
                <w:bCs/>
                <w:color w:val="000000"/>
                <w:lang w:eastAsia="en-GB"/>
              </w:rPr>
              <w:t>No</w:t>
            </w:r>
            <w:r w:rsidR="00BE4A51">
              <w:rPr>
                <w:rFonts w:ascii="Arial" w:eastAsia="Times New Roman" w:hAnsi="Arial" w:cs="Arial"/>
                <w:b/>
                <w:bCs/>
                <w:color w:val="000000"/>
                <w:lang w:eastAsia="en-GB"/>
              </w:rPr>
              <w:t>.</w:t>
            </w:r>
          </w:p>
        </w:tc>
        <w:tc>
          <w:tcPr>
            <w:tcW w:w="10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2C955F" w14:textId="77777777" w:rsidR="00DB1C22" w:rsidRPr="00DB1C22" w:rsidRDefault="00DB1C22" w:rsidP="00DB1C22">
            <w:pPr>
              <w:spacing w:after="0" w:line="240" w:lineRule="auto"/>
              <w:jc w:val="center"/>
              <w:rPr>
                <w:rFonts w:ascii="Arial" w:eastAsia="Times New Roman" w:hAnsi="Arial" w:cs="Arial"/>
                <w:b/>
                <w:bCs/>
                <w:color w:val="000000"/>
                <w:lang w:eastAsia="en-GB"/>
              </w:rPr>
            </w:pPr>
            <w:r w:rsidRPr="00DB1C22">
              <w:rPr>
                <w:rFonts w:ascii="Arial" w:eastAsia="Times New Roman" w:hAnsi="Arial" w:cs="Arial"/>
                <w:b/>
                <w:bCs/>
                <w:color w:val="000000"/>
                <w:lang w:eastAsia="en-GB"/>
              </w:rPr>
              <w:t>%</w:t>
            </w:r>
          </w:p>
        </w:tc>
        <w:tc>
          <w:tcPr>
            <w:tcW w:w="460" w:type="dxa"/>
            <w:tcBorders>
              <w:top w:val="nil"/>
              <w:left w:val="nil"/>
              <w:bottom w:val="nil"/>
              <w:right w:val="nil"/>
            </w:tcBorders>
            <w:shd w:val="clear" w:color="auto" w:fill="auto"/>
            <w:noWrap/>
            <w:vAlign w:val="bottom"/>
            <w:hideMark/>
          </w:tcPr>
          <w:p w14:paraId="266B0CCB" w14:textId="77777777" w:rsidR="00DB1C22" w:rsidRPr="00DB1C22" w:rsidRDefault="00DB1C22" w:rsidP="00DB1C22">
            <w:pPr>
              <w:spacing w:after="0" w:line="240" w:lineRule="auto"/>
              <w:jc w:val="center"/>
              <w:rPr>
                <w:rFonts w:ascii="Arial" w:eastAsia="Times New Roman" w:hAnsi="Arial" w:cs="Arial"/>
                <w:b/>
                <w:bCs/>
                <w:color w:val="000000"/>
                <w:lang w:eastAsia="en-GB"/>
              </w:rPr>
            </w:pP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D692D3" w14:textId="77777777" w:rsidR="00DB1C22" w:rsidRPr="00DB1C22" w:rsidRDefault="00DB1C22" w:rsidP="00DB1C22">
            <w:pPr>
              <w:spacing w:after="0" w:line="240" w:lineRule="auto"/>
              <w:rPr>
                <w:rFonts w:ascii="Arial" w:eastAsia="Times New Roman" w:hAnsi="Arial" w:cs="Arial"/>
                <w:b/>
                <w:bCs/>
                <w:color w:val="000000"/>
                <w:lang w:eastAsia="en-GB"/>
              </w:rPr>
            </w:pPr>
            <w:r w:rsidRPr="00DB1C22">
              <w:rPr>
                <w:rFonts w:ascii="Arial" w:eastAsia="Times New Roman" w:hAnsi="Arial" w:cs="Arial"/>
                <w:b/>
                <w:bCs/>
                <w:color w:val="000000"/>
                <w:lang w:eastAsia="en-GB"/>
              </w:rPr>
              <w:t>Gender</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CB8E25" w14:textId="459710F4" w:rsidR="00DB1C22" w:rsidRPr="00DB1C22" w:rsidRDefault="00DB1C22" w:rsidP="00DB1C22">
            <w:pPr>
              <w:spacing w:after="0" w:line="240" w:lineRule="auto"/>
              <w:jc w:val="center"/>
              <w:rPr>
                <w:rFonts w:ascii="Arial" w:eastAsia="Times New Roman" w:hAnsi="Arial" w:cs="Arial"/>
                <w:b/>
                <w:bCs/>
                <w:color w:val="000000"/>
                <w:lang w:eastAsia="en-GB"/>
              </w:rPr>
            </w:pPr>
            <w:r w:rsidRPr="00DB1C22">
              <w:rPr>
                <w:rFonts w:ascii="Arial" w:eastAsia="Times New Roman" w:hAnsi="Arial" w:cs="Arial"/>
                <w:b/>
                <w:bCs/>
                <w:color w:val="000000"/>
                <w:lang w:eastAsia="en-GB"/>
              </w:rPr>
              <w:t>No</w:t>
            </w:r>
            <w:r w:rsidR="00BE4A51">
              <w:rPr>
                <w:rFonts w:ascii="Arial" w:eastAsia="Times New Roman" w:hAnsi="Arial" w:cs="Arial"/>
                <w:b/>
                <w:bCs/>
                <w:color w:val="000000"/>
                <w:lang w:eastAsia="en-GB"/>
              </w:rPr>
              <w:t>.</w:t>
            </w:r>
          </w:p>
        </w:tc>
        <w:tc>
          <w:tcPr>
            <w:tcW w:w="9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18E972" w14:textId="77777777" w:rsidR="00DB1C22" w:rsidRPr="00DB1C22" w:rsidRDefault="00DB1C22" w:rsidP="00DB1C22">
            <w:pPr>
              <w:spacing w:after="0" w:line="240" w:lineRule="auto"/>
              <w:jc w:val="center"/>
              <w:rPr>
                <w:rFonts w:ascii="Arial" w:eastAsia="Times New Roman" w:hAnsi="Arial" w:cs="Arial"/>
                <w:b/>
                <w:bCs/>
                <w:color w:val="000000"/>
                <w:lang w:eastAsia="en-GB"/>
              </w:rPr>
            </w:pPr>
            <w:r w:rsidRPr="00DB1C22">
              <w:rPr>
                <w:rFonts w:ascii="Arial" w:eastAsia="Times New Roman" w:hAnsi="Arial" w:cs="Arial"/>
                <w:b/>
                <w:bCs/>
                <w:color w:val="000000"/>
                <w:lang w:eastAsia="en-GB"/>
              </w:rPr>
              <w:t>%</w:t>
            </w:r>
          </w:p>
        </w:tc>
      </w:tr>
      <w:tr w:rsidR="00DB1C22" w:rsidRPr="00DB1C22" w14:paraId="60496D6D"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61378E6D"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Not Recorded</w:t>
            </w:r>
          </w:p>
        </w:tc>
        <w:tc>
          <w:tcPr>
            <w:tcW w:w="960" w:type="dxa"/>
            <w:tcBorders>
              <w:top w:val="nil"/>
              <w:left w:val="nil"/>
              <w:bottom w:val="single" w:sz="4" w:space="0" w:color="auto"/>
              <w:right w:val="single" w:sz="4" w:space="0" w:color="auto"/>
            </w:tcBorders>
            <w:shd w:val="clear" w:color="auto" w:fill="auto"/>
            <w:noWrap/>
            <w:vAlign w:val="bottom"/>
            <w:hideMark/>
          </w:tcPr>
          <w:p w14:paraId="2B5FD3C0"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951</w:t>
            </w:r>
          </w:p>
        </w:tc>
        <w:tc>
          <w:tcPr>
            <w:tcW w:w="1030" w:type="dxa"/>
            <w:tcBorders>
              <w:top w:val="nil"/>
              <w:left w:val="nil"/>
              <w:bottom w:val="single" w:sz="4" w:space="0" w:color="auto"/>
              <w:right w:val="single" w:sz="4" w:space="0" w:color="auto"/>
            </w:tcBorders>
            <w:shd w:val="clear" w:color="000000" w:fill="D9D9D9"/>
            <w:noWrap/>
            <w:vAlign w:val="bottom"/>
            <w:hideMark/>
          </w:tcPr>
          <w:p w14:paraId="164B32A9"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7.09%</w:t>
            </w:r>
          </w:p>
        </w:tc>
        <w:tc>
          <w:tcPr>
            <w:tcW w:w="460" w:type="dxa"/>
            <w:tcBorders>
              <w:top w:val="nil"/>
              <w:left w:val="nil"/>
              <w:bottom w:val="nil"/>
              <w:right w:val="nil"/>
            </w:tcBorders>
            <w:shd w:val="clear" w:color="auto" w:fill="auto"/>
            <w:noWrap/>
            <w:vAlign w:val="bottom"/>
            <w:hideMark/>
          </w:tcPr>
          <w:p w14:paraId="5DE342ED"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28B6D83" w14:textId="77777777" w:rsidR="00DB1C22" w:rsidRPr="00DB1C22" w:rsidRDefault="00DB1C22" w:rsidP="00DB1C22">
            <w:pPr>
              <w:spacing w:after="0" w:line="240" w:lineRule="auto"/>
              <w:rPr>
                <w:rFonts w:ascii="Arial" w:eastAsia="Times New Roman" w:hAnsi="Arial" w:cs="Arial"/>
                <w:color w:val="000000"/>
                <w:lang w:eastAsia="en-GB"/>
              </w:rPr>
            </w:pPr>
            <w:r w:rsidRPr="00DB1C22">
              <w:rPr>
                <w:rFonts w:ascii="Arial" w:eastAsia="Times New Roman" w:hAnsi="Arial" w:cs="Arial"/>
                <w:color w:val="000000"/>
                <w:lang w:eastAsia="en-GB"/>
              </w:rPr>
              <w:t>Not Recorded</w:t>
            </w:r>
          </w:p>
        </w:tc>
        <w:tc>
          <w:tcPr>
            <w:tcW w:w="960" w:type="dxa"/>
            <w:tcBorders>
              <w:top w:val="nil"/>
              <w:left w:val="nil"/>
              <w:bottom w:val="single" w:sz="4" w:space="0" w:color="auto"/>
              <w:right w:val="single" w:sz="4" w:space="0" w:color="auto"/>
            </w:tcBorders>
            <w:shd w:val="clear" w:color="auto" w:fill="auto"/>
            <w:noWrap/>
            <w:vAlign w:val="center"/>
            <w:hideMark/>
          </w:tcPr>
          <w:p w14:paraId="69F53E9C" w14:textId="77777777" w:rsidR="00DB1C22" w:rsidRPr="00DB1C22" w:rsidRDefault="00DB1C22" w:rsidP="00DB1C22">
            <w:pPr>
              <w:spacing w:after="0" w:line="240" w:lineRule="auto"/>
              <w:jc w:val="center"/>
              <w:rPr>
                <w:rFonts w:ascii="Arial" w:eastAsia="Times New Roman" w:hAnsi="Arial" w:cs="Arial"/>
                <w:color w:val="000000"/>
                <w:lang w:eastAsia="en-GB"/>
              </w:rPr>
            </w:pPr>
            <w:r w:rsidRPr="00DB1C22">
              <w:rPr>
                <w:rFonts w:ascii="Arial" w:eastAsia="Times New Roman" w:hAnsi="Arial" w:cs="Arial"/>
                <w:color w:val="000000"/>
                <w:lang w:eastAsia="en-GB"/>
              </w:rPr>
              <w:t>745</w:t>
            </w:r>
          </w:p>
        </w:tc>
        <w:tc>
          <w:tcPr>
            <w:tcW w:w="963" w:type="dxa"/>
            <w:tcBorders>
              <w:top w:val="nil"/>
              <w:left w:val="nil"/>
              <w:bottom w:val="single" w:sz="4" w:space="0" w:color="auto"/>
              <w:right w:val="single" w:sz="4" w:space="0" w:color="auto"/>
            </w:tcBorders>
            <w:shd w:val="clear" w:color="000000" w:fill="D9D9D9"/>
            <w:noWrap/>
            <w:vAlign w:val="center"/>
            <w:hideMark/>
          </w:tcPr>
          <w:p w14:paraId="006FE8FA" w14:textId="77777777" w:rsidR="00DB1C22" w:rsidRPr="00DB1C22" w:rsidRDefault="00DB1C22" w:rsidP="00DB1C22">
            <w:pPr>
              <w:spacing w:after="0" w:line="240" w:lineRule="auto"/>
              <w:jc w:val="center"/>
              <w:rPr>
                <w:rFonts w:ascii="Arial" w:eastAsia="Times New Roman" w:hAnsi="Arial" w:cs="Arial"/>
                <w:color w:val="000000"/>
                <w:lang w:eastAsia="en-GB"/>
              </w:rPr>
            </w:pPr>
            <w:r w:rsidRPr="00DB1C22">
              <w:rPr>
                <w:rFonts w:ascii="Arial" w:eastAsia="Times New Roman" w:hAnsi="Arial" w:cs="Arial"/>
                <w:color w:val="000000"/>
                <w:lang w:eastAsia="en-GB"/>
              </w:rPr>
              <w:t>5.56%</w:t>
            </w:r>
          </w:p>
        </w:tc>
      </w:tr>
      <w:tr w:rsidR="00DB1C22" w:rsidRPr="00DB1C22" w14:paraId="13F23F25"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BF7C7AF"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Baha'i</w:t>
            </w:r>
          </w:p>
        </w:tc>
        <w:tc>
          <w:tcPr>
            <w:tcW w:w="960" w:type="dxa"/>
            <w:tcBorders>
              <w:top w:val="nil"/>
              <w:left w:val="nil"/>
              <w:bottom w:val="single" w:sz="4" w:space="0" w:color="auto"/>
              <w:right w:val="single" w:sz="4" w:space="0" w:color="auto"/>
            </w:tcBorders>
            <w:shd w:val="clear" w:color="auto" w:fill="auto"/>
            <w:noWrap/>
            <w:vAlign w:val="bottom"/>
            <w:hideMark/>
          </w:tcPr>
          <w:p w14:paraId="6BB48F1D"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1</w:t>
            </w:r>
          </w:p>
        </w:tc>
        <w:tc>
          <w:tcPr>
            <w:tcW w:w="1030" w:type="dxa"/>
            <w:tcBorders>
              <w:top w:val="nil"/>
              <w:left w:val="nil"/>
              <w:bottom w:val="single" w:sz="4" w:space="0" w:color="auto"/>
              <w:right w:val="single" w:sz="4" w:space="0" w:color="auto"/>
            </w:tcBorders>
            <w:shd w:val="clear" w:color="000000" w:fill="D9D9D9"/>
            <w:noWrap/>
            <w:vAlign w:val="bottom"/>
            <w:hideMark/>
          </w:tcPr>
          <w:p w14:paraId="08E34632"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0.01%</w:t>
            </w:r>
          </w:p>
        </w:tc>
        <w:tc>
          <w:tcPr>
            <w:tcW w:w="460" w:type="dxa"/>
            <w:tcBorders>
              <w:top w:val="nil"/>
              <w:left w:val="nil"/>
              <w:bottom w:val="nil"/>
              <w:right w:val="nil"/>
            </w:tcBorders>
            <w:shd w:val="clear" w:color="auto" w:fill="auto"/>
            <w:noWrap/>
            <w:vAlign w:val="bottom"/>
            <w:hideMark/>
          </w:tcPr>
          <w:p w14:paraId="1208ACFB"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1E0D13A" w14:textId="77777777" w:rsidR="00DB1C22" w:rsidRPr="00DB1C22" w:rsidRDefault="00DB1C22" w:rsidP="00DB1C22">
            <w:pPr>
              <w:spacing w:after="0" w:line="240" w:lineRule="auto"/>
              <w:rPr>
                <w:rFonts w:ascii="Arial" w:eastAsia="Times New Roman" w:hAnsi="Arial" w:cs="Arial"/>
                <w:color w:val="000000"/>
                <w:lang w:eastAsia="en-GB"/>
              </w:rPr>
            </w:pPr>
            <w:r w:rsidRPr="00DB1C22">
              <w:rPr>
                <w:rFonts w:ascii="Arial" w:eastAsia="Times New Roman" w:hAnsi="Arial" w:cs="Arial"/>
                <w:color w:val="000000"/>
                <w:lang w:eastAsia="en-GB"/>
              </w:rPr>
              <w:t>Female</w:t>
            </w:r>
          </w:p>
        </w:tc>
        <w:tc>
          <w:tcPr>
            <w:tcW w:w="960" w:type="dxa"/>
            <w:tcBorders>
              <w:top w:val="nil"/>
              <w:left w:val="nil"/>
              <w:bottom w:val="single" w:sz="4" w:space="0" w:color="auto"/>
              <w:right w:val="single" w:sz="4" w:space="0" w:color="auto"/>
            </w:tcBorders>
            <w:shd w:val="clear" w:color="auto" w:fill="auto"/>
            <w:noWrap/>
            <w:vAlign w:val="center"/>
            <w:hideMark/>
          </w:tcPr>
          <w:p w14:paraId="58C7992D" w14:textId="77777777" w:rsidR="00DB1C22" w:rsidRPr="00DB1C22" w:rsidRDefault="00DB1C22" w:rsidP="00DB1C22">
            <w:pPr>
              <w:spacing w:after="0" w:line="240" w:lineRule="auto"/>
              <w:jc w:val="center"/>
              <w:rPr>
                <w:rFonts w:ascii="Arial" w:eastAsia="Times New Roman" w:hAnsi="Arial" w:cs="Arial"/>
                <w:color w:val="000000"/>
                <w:lang w:eastAsia="en-GB"/>
              </w:rPr>
            </w:pPr>
            <w:r w:rsidRPr="00DB1C22">
              <w:rPr>
                <w:rFonts w:ascii="Arial" w:eastAsia="Times New Roman" w:hAnsi="Arial" w:cs="Arial"/>
                <w:color w:val="000000"/>
                <w:lang w:eastAsia="en-GB"/>
              </w:rPr>
              <w:t>7378</w:t>
            </w:r>
          </w:p>
        </w:tc>
        <w:tc>
          <w:tcPr>
            <w:tcW w:w="963" w:type="dxa"/>
            <w:tcBorders>
              <w:top w:val="nil"/>
              <w:left w:val="nil"/>
              <w:bottom w:val="single" w:sz="4" w:space="0" w:color="auto"/>
              <w:right w:val="single" w:sz="4" w:space="0" w:color="auto"/>
            </w:tcBorders>
            <w:shd w:val="clear" w:color="000000" w:fill="D9D9D9"/>
            <w:noWrap/>
            <w:vAlign w:val="center"/>
            <w:hideMark/>
          </w:tcPr>
          <w:p w14:paraId="7C4C3DF8" w14:textId="77777777" w:rsidR="00DB1C22" w:rsidRPr="00DB1C22" w:rsidRDefault="00DB1C22" w:rsidP="00DB1C22">
            <w:pPr>
              <w:spacing w:after="0" w:line="240" w:lineRule="auto"/>
              <w:jc w:val="center"/>
              <w:rPr>
                <w:rFonts w:ascii="Arial" w:eastAsia="Times New Roman" w:hAnsi="Arial" w:cs="Arial"/>
                <w:color w:val="000000"/>
                <w:lang w:eastAsia="en-GB"/>
              </w:rPr>
            </w:pPr>
            <w:r w:rsidRPr="00DB1C22">
              <w:rPr>
                <w:rFonts w:ascii="Arial" w:eastAsia="Times New Roman" w:hAnsi="Arial" w:cs="Arial"/>
                <w:color w:val="000000"/>
                <w:lang w:eastAsia="en-GB"/>
              </w:rPr>
              <w:t>55.02%</w:t>
            </w:r>
          </w:p>
        </w:tc>
      </w:tr>
      <w:tr w:rsidR="00DB1C22" w:rsidRPr="00DB1C22" w14:paraId="15A72974"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F6D1F38"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Buddhist</w:t>
            </w:r>
          </w:p>
        </w:tc>
        <w:tc>
          <w:tcPr>
            <w:tcW w:w="960" w:type="dxa"/>
            <w:tcBorders>
              <w:top w:val="nil"/>
              <w:left w:val="nil"/>
              <w:bottom w:val="single" w:sz="4" w:space="0" w:color="auto"/>
              <w:right w:val="single" w:sz="4" w:space="0" w:color="auto"/>
            </w:tcBorders>
            <w:shd w:val="clear" w:color="auto" w:fill="auto"/>
            <w:noWrap/>
            <w:vAlign w:val="bottom"/>
            <w:hideMark/>
          </w:tcPr>
          <w:p w14:paraId="28538AB3"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61</w:t>
            </w:r>
          </w:p>
        </w:tc>
        <w:tc>
          <w:tcPr>
            <w:tcW w:w="1030" w:type="dxa"/>
            <w:tcBorders>
              <w:top w:val="nil"/>
              <w:left w:val="nil"/>
              <w:bottom w:val="single" w:sz="4" w:space="0" w:color="auto"/>
              <w:right w:val="single" w:sz="4" w:space="0" w:color="auto"/>
            </w:tcBorders>
            <w:shd w:val="clear" w:color="000000" w:fill="D9D9D9"/>
            <w:noWrap/>
            <w:vAlign w:val="bottom"/>
            <w:hideMark/>
          </w:tcPr>
          <w:p w14:paraId="27FCC953"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0.45%</w:t>
            </w:r>
          </w:p>
        </w:tc>
        <w:tc>
          <w:tcPr>
            <w:tcW w:w="460" w:type="dxa"/>
            <w:tcBorders>
              <w:top w:val="nil"/>
              <w:left w:val="nil"/>
              <w:bottom w:val="nil"/>
              <w:right w:val="nil"/>
            </w:tcBorders>
            <w:shd w:val="clear" w:color="auto" w:fill="auto"/>
            <w:noWrap/>
            <w:vAlign w:val="bottom"/>
            <w:hideMark/>
          </w:tcPr>
          <w:p w14:paraId="27C435E4"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D544345" w14:textId="77777777" w:rsidR="00DB1C22" w:rsidRPr="00DB1C22" w:rsidRDefault="00DB1C22" w:rsidP="00DB1C22">
            <w:pPr>
              <w:spacing w:after="0" w:line="240" w:lineRule="auto"/>
              <w:rPr>
                <w:rFonts w:ascii="Arial" w:eastAsia="Times New Roman" w:hAnsi="Arial" w:cs="Arial"/>
                <w:color w:val="000000"/>
                <w:lang w:eastAsia="en-GB"/>
              </w:rPr>
            </w:pPr>
            <w:r w:rsidRPr="00DB1C22">
              <w:rPr>
                <w:rFonts w:ascii="Arial" w:eastAsia="Times New Roman" w:hAnsi="Arial" w:cs="Arial"/>
                <w:color w:val="000000"/>
                <w:lang w:eastAsia="en-GB"/>
              </w:rPr>
              <w:t>Male</w:t>
            </w:r>
          </w:p>
        </w:tc>
        <w:tc>
          <w:tcPr>
            <w:tcW w:w="960" w:type="dxa"/>
            <w:tcBorders>
              <w:top w:val="nil"/>
              <w:left w:val="nil"/>
              <w:bottom w:val="single" w:sz="4" w:space="0" w:color="auto"/>
              <w:right w:val="single" w:sz="4" w:space="0" w:color="auto"/>
            </w:tcBorders>
            <w:shd w:val="clear" w:color="auto" w:fill="auto"/>
            <w:noWrap/>
            <w:vAlign w:val="center"/>
            <w:hideMark/>
          </w:tcPr>
          <w:p w14:paraId="14A586EF" w14:textId="77777777" w:rsidR="00DB1C22" w:rsidRPr="00DB1C22" w:rsidRDefault="00DB1C22" w:rsidP="00DB1C22">
            <w:pPr>
              <w:spacing w:after="0" w:line="240" w:lineRule="auto"/>
              <w:jc w:val="center"/>
              <w:rPr>
                <w:rFonts w:ascii="Arial" w:eastAsia="Times New Roman" w:hAnsi="Arial" w:cs="Arial"/>
                <w:color w:val="000000"/>
                <w:lang w:eastAsia="en-GB"/>
              </w:rPr>
            </w:pPr>
            <w:r w:rsidRPr="00DB1C22">
              <w:rPr>
                <w:rFonts w:ascii="Arial" w:eastAsia="Times New Roman" w:hAnsi="Arial" w:cs="Arial"/>
                <w:color w:val="000000"/>
                <w:lang w:eastAsia="en-GB"/>
              </w:rPr>
              <w:t>5287</w:t>
            </w:r>
          </w:p>
        </w:tc>
        <w:tc>
          <w:tcPr>
            <w:tcW w:w="963" w:type="dxa"/>
            <w:tcBorders>
              <w:top w:val="nil"/>
              <w:left w:val="nil"/>
              <w:bottom w:val="single" w:sz="4" w:space="0" w:color="auto"/>
              <w:right w:val="single" w:sz="4" w:space="0" w:color="auto"/>
            </w:tcBorders>
            <w:shd w:val="clear" w:color="000000" w:fill="D9D9D9"/>
            <w:noWrap/>
            <w:vAlign w:val="center"/>
            <w:hideMark/>
          </w:tcPr>
          <w:p w14:paraId="2D3642A3" w14:textId="77777777" w:rsidR="00DB1C22" w:rsidRPr="00DB1C22" w:rsidRDefault="00DB1C22" w:rsidP="00DB1C22">
            <w:pPr>
              <w:spacing w:after="0" w:line="240" w:lineRule="auto"/>
              <w:jc w:val="center"/>
              <w:rPr>
                <w:rFonts w:ascii="Arial" w:eastAsia="Times New Roman" w:hAnsi="Arial" w:cs="Arial"/>
                <w:color w:val="000000"/>
                <w:lang w:eastAsia="en-GB"/>
              </w:rPr>
            </w:pPr>
            <w:r w:rsidRPr="00DB1C22">
              <w:rPr>
                <w:rFonts w:ascii="Arial" w:eastAsia="Times New Roman" w:hAnsi="Arial" w:cs="Arial"/>
                <w:color w:val="000000"/>
                <w:lang w:eastAsia="en-GB"/>
              </w:rPr>
              <w:t>39.43%</w:t>
            </w:r>
          </w:p>
        </w:tc>
      </w:tr>
      <w:tr w:rsidR="00DB1C22" w:rsidRPr="00DB1C22" w14:paraId="07517328"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8EE107F"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Christian</w:t>
            </w:r>
          </w:p>
        </w:tc>
        <w:tc>
          <w:tcPr>
            <w:tcW w:w="960" w:type="dxa"/>
            <w:tcBorders>
              <w:top w:val="nil"/>
              <w:left w:val="nil"/>
              <w:bottom w:val="single" w:sz="4" w:space="0" w:color="auto"/>
              <w:right w:val="single" w:sz="4" w:space="0" w:color="auto"/>
            </w:tcBorders>
            <w:shd w:val="clear" w:color="auto" w:fill="auto"/>
            <w:noWrap/>
            <w:vAlign w:val="bottom"/>
            <w:hideMark/>
          </w:tcPr>
          <w:p w14:paraId="6FFBAB4E"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3934</w:t>
            </w:r>
          </w:p>
        </w:tc>
        <w:tc>
          <w:tcPr>
            <w:tcW w:w="1030" w:type="dxa"/>
            <w:tcBorders>
              <w:top w:val="nil"/>
              <w:left w:val="nil"/>
              <w:bottom w:val="single" w:sz="4" w:space="0" w:color="auto"/>
              <w:right w:val="single" w:sz="4" w:space="0" w:color="auto"/>
            </w:tcBorders>
            <w:shd w:val="clear" w:color="000000" w:fill="D9D9D9"/>
            <w:noWrap/>
            <w:vAlign w:val="bottom"/>
            <w:hideMark/>
          </w:tcPr>
          <w:p w14:paraId="24E7C101"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29.34%</w:t>
            </w:r>
          </w:p>
        </w:tc>
        <w:tc>
          <w:tcPr>
            <w:tcW w:w="460" w:type="dxa"/>
            <w:tcBorders>
              <w:top w:val="nil"/>
              <w:left w:val="nil"/>
              <w:bottom w:val="nil"/>
              <w:right w:val="nil"/>
            </w:tcBorders>
            <w:shd w:val="clear" w:color="auto" w:fill="auto"/>
            <w:noWrap/>
            <w:vAlign w:val="bottom"/>
            <w:hideMark/>
          </w:tcPr>
          <w:p w14:paraId="69E40BF7"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CAC034E" w14:textId="77777777" w:rsidR="00DB1C22" w:rsidRPr="00DB1C22" w:rsidRDefault="00DB1C22" w:rsidP="00DB1C22">
            <w:pPr>
              <w:spacing w:after="0" w:line="240" w:lineRule="auto"/>
              <w:jc w:val="right"/>
              <w:rPr>
                <w:rFonts w:ascii="Arial" w:eastAsia="Times New Roman" w:hAnsi="Arial" w:cs="Arial"/>
                <w:b/>
                <w:bCs/>
                <w:color w:val="000000"/>
                <w:lang w:eastAsia="en-GB"/>
              </w:rPr>
            </w:pPr>
            <w:r w:rsidRPr="00DB1C22">
              <w:rPr>
                <w:rFonts w:ascii="Arial" w:eastAsia="Times New Roman" w:hAnsi="Arial" w:cs="Arial"/>
                <w:b/>
                <w:b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1E07BBDA" w14:textId="77777777" w:rsidR="00DB1C22" w:rsidRPr="00DB1C22" w:rsidRDefault="00DB1C22" w:rsidP="00DB1C22">
            <w:pPr>
              <w:spacing w:after="0" w:line="240" w:lineRule="auto"/>
              <w:jc w:val="center"/>
              <w:rPr>
                <w:rFonts w:ascii="Arial" w:eastAsia="Times New Roman" w:hAnsi="Arial" w:cs="Arial"/>
                <w:b/>
                <w:bCs/>
                <w:color w:val="000000"/>
                <w:lang w:eastAsia="en-GB"/>
              </w:rPr>
            </w:pPr>
            <w:r w:rsidRPr="00DB1C22">
              <w:rPr>
                <w:rFonts w:ascii="Arial" w:eastAsia="Times New Roman" w:hAnsi="Arial" w:cs="Arial"/>
                <w:b/>
                <w:bCs/>
                <w:color w:val="000000"/>
                <w:lang w:eastAsia="en-GB"/>
              </w:rPr>
              <w:t>13410</w:t>
            </w:r>
          </w:p>
        </w:tc>
        <w:tc>
          <w:tcPr>
            <w:tcW w:w="963" w:type="dxa"/>
            <w:tcBorders>
              <w:top w:val="nil"/>
              <w:left w:val="nil"/>
              <w:bottom w:val="single" w:sz="4" w:space="0" w:color="auto"/>
              <w:right w:val="single" w:sz="4" w:space="0" w:color="auto"/>
            </w:tcBorders>
            <w:shd w:val="clear" w:color="auto" w:fill="auto"/>
            <w:noWrap/>
            <w:vAlign w:val="bottom"/>
            <w:hideMark/>
          </w:tcPr>
          <w:p w14:paraId="29BE5F0E" w14:textId="77777777" w:rsidR="00DB1C22" w:rsidRPr="00DB1C22" w:rsidRDefault="00DB1C22" w:rsidP="00DB1C22">
            <w:pPr>
              <w:spacing w:after="0" w:line="240" w:lineRule="auto"/>
              <w:rPr>
                <w:rFonts w:ascii="Calibri" w:eastAsia="Times New Roman" w:hAnsi="Calibri" w:cs="Calibri"/>
                <w:color w:val="000000"/>
                <w:lang w:eastAsia="en-GB"/>
              </w:rPr>
            </w:pPr>
            <w:r w:rsidRPr="00DB1C22">
              <w:rPr>
                <w:rFonts w:ascii="Calibri" w:eastAsia="Times New Roman" w:hAnsi="Calibri" w:cs="Calibri"/>
                <w:color w:val="000000"/>
                <w:lang w:eastAsia="en-GB"/>
              </w:rPr>
              <w:t> </w:t>
            </w:r>
          </w:p>
        </w:tc>
      </w:tr>
      <w:tr w:rsidR="00DB1C22" w:rsidRPr="00DB1C22" w14:paraId="7756505C"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ABB7B8E"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Hindu</w:t>
            </w:r>
          </w:p>
        </w:tc>
        <w:tc>
          <w:tcPr>
            <w:tcW w:w="960" w:type="dxa"/>
            <w:tcBorders>
              <w:top w:val="nil"/>
              <w:left w:val="nil"/>
              <w:bottom w:val="single" w:sz="4" w:space="0" w:color="auto"/>
              <w:right w:val="single" w:sz="4" w:space="0" w:color="auto"/>
            </w:tcBorders>
            <w:shd w:val="clear" w:color="auto" w:fill="auto"/>
            <w:noWrap/>
            <w:vAlign w:val="bottom"/>
            <w:hideMark/>
          </w:tcPr>
          <w:p w14:paraId="657FCF00"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120</w:t>
            </w:r>
          </w:p>
        </w:tc>
        <w:tc>
          <w:tcPr>
            <w:tcW w:w="1030" w:type="dxa"/>
            <w:tcBorders>
              <w:top w:val="nil"/>
              <w:left w:val="nil"/>
              <w:bottom w:val="single" w:sz="4" w:space="0" w:color="auto"/>
              <w:right w:val="single" w:sz="4" w:space="0" w:color="auto"/>
            </w:tcBorders>
            <w:shd w:val="clear" w:color="000000" w:fill="D9D9D9"/>
            <w:noWrap/>
            <w:vAlign w:val="bottom"/>
            <w:hideMark/>
          </w:tcPr>
          <w:p w14:paraId="733519B9"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0.89%</w:t>
            </w:r>
          </w:p>
        </w:tc>
        <w:tc>
          <w:tcPr>
            <w:tcW w:w="460" w:type="dxa"/>
            <w:tcBorders>
              <w:top w:val="nil"/>
              <w:left w:val="nil"/>
              <w:bottom w:val="nil"/>
              <w:right w:val="nil"/>
            </w:tcBorders>
            <w:shd w:val="clear" w:color="auto" w:fill="auto"/>
            <w:noWrap/>
            <w:vAlign w:val="bottom"/>
            <w:hideMark/>
          </w:tcPr>
          <w:p w14:paraId="5728CF88"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nil"/>
              <w:bottom w:val="nil"/>
              <w:right w:val="nil"/>
            </w:tcBorders>
            <w:shd w:val="clear" w:color="auto" w:fill="auto"/>
            <w:noWrap/>
            <w:vAlign w:val="bottom"/>
            <w:hideMark/>
          </w:tcPr>
          <w:p w14:paraId="53AE8207"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BF166A"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05CBD27A"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r>
      <w:tr w:rsidR="00DB1C22" w:rsidRPr="00DB1C22" w14:paraId="27A86B93"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555C28C"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Jain</w:t>
            </w:r>
          </w:p>
        </w:tc>
        <w:tc>
          <w:tcPr>
            <w:tcW w:w="960" w:type="dxa"/>
            <w:tcBorders>
              <w:top w:val="nil"/>
              <w:left w:val="nil"/>
              <w:bottom w:val="single" w:sz="4" w:space="0" w:color="auto"/>
              <w:right w:val="single" w:sz="4" w:space="0" w:color="auto"/>
            </w:tcBorders>
            <w:shd w:val="clear" w:color="auto" w:fill="auto"/>
            <w:noWrap/>
            <w:vAlign w:val="bottom"/>
            <w:hideMark/>
          </w:tcPr>
          <w:p w14:paraId="061548B5"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3</w:t>
            </w:r>
          </w:p>
        </w:tc>
        <w:tc>
          <w:tcPr>
            <w:tcW w:w="1030" w:type="dxa"/>
            <w:tcBorders>
              <w:top w:val="nil"/>
              <w:left w:val="nil"/>
              <w:bottom w:val="single" w:sz="4" w:space="0" w:color="auto"/>
              <w:right w:val="single" w:sz="4" w:space="0" w:color="auto"/>
            </w:tcBorders>
            <w:shd w:val="clear" w:color="000000" w:fill="D9D9D9"/>
            <w:noWrap/>
            <w:vAlign w:val="bottom"/>
            <w:hideMark/>
          </w:tcPr>
          <w:p w14:paraId="7993050B"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0.02%</w:t>
            </w:r>
          </w:p>
        </w:tc>
        <w:tc>
          <w:tcPr>
            <w:tcW w:w="460" w:type="dxa"/>
            <w:tcBorders>
              <w:top w:val="nil"/>
              <w:left w:val="nil"/>
              <w:bottom w:val="nil"/>
              <w:right w:val="nil"/>
            </w:tcBorders>
            <w:shd w:val="clear" w:color="auto" w:fill="auto"/>
            <w:noWrap/>
            <w:vAlign w:val="bottom"/>
            <w:hideMark/>
          </w:tcPr>
          <w:p w14:paraId="1835672B"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nil"/>
              <w:bottom w:val="nil"/>
              <w:right w:val="nil"/>
            </w:tcBorders>
            <w:shd w:val="clear" w:color="auto" w:fill="auto"/>
            <w:noWrap/>
            <w:vAlign w:val="bottom"/>
            <w:hideMark/>
          </w:tcPr>
          <w:p w14:paraId="53C38CF3"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032630"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63DCC618"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r>
      <w:tr w:rsidR="00DB1C22" w:rsidRPr="00DB1C22" w14:paraId="435960EC"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333AC9D"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Jewish</w:t>
            </w:r>
          </w:p>
        </w:tc>
        <w:tc>
          <w:tcPr>
            <w:tcW w:w="960" w:type="dxa"/>
            <w:tcBorders>
              <w:top w:val="nil"/>
              <w:left w:val="nil"/>
              <w:bottom w:val="single" w:sz="4" w:space="0" w:color="auto"/>
              <w:right w:val="single" w:sz="4" w:space="0" w:color="auto"/>
            </w:tcBorders>
            <w:shd w:val="clear" w:color="auto" w:fill="auto"/>
            <w:noWrap/>
            <w:vAlign w:val="bottom"/>
            <w:hideMark/>
          </w:tcPr>
          <w:p w14:paraId="7071BE13"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10</w:t>
            </w:r>
          </w:p>
        </w:tc>
        <w:tc>
          <w:tcPr>
            <w:tcW w:w="1030" w:type="dxa"/>
            <w:tcBorders>
              <w:top w:val="nil"/>
              <w:left w:val="nil"/>
              <w:bottom w:val="single" w:sz="4" w:space="0" w:color="auto"/>
              <w:right w:val="single" w:sz="4" w:space="0" w:color="auto"/>
            </w:tcBorders>
            <w:shd w:val="clear" w:color="000000" w:fill="D9D9D9"/>
            <w:noWrap/>
            <w:vAlign w:val="bottom"/>
            <w:hideMark/>
          </w:tcPr>
          <w:p w14:paraId="5695E433"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0.07%</w:t>
            </w:r>
          </w:p>
        </w:tc>
        <w:tc>
          <w:tcPr>
            <w:tcW w:w="460" w:type="dxa"/>
            <w:tcBorders>
              <w:top w:val="nil"/>
              <w:left w:val="nil"/>
              <w:bottom w:val="nil"/>
              <w:right w:val="nil"/>
            </w:tcBorders>
            <w:shd w:val="clear" w:color="auto" w:fill="auto"/>
            <w:noWrap/>
            <w:vAlign w:val="bottom"/>
            <w:hideMark/>
          </w:tcPr>
          <w:p w14:paraId="4F606EB0"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nil"/>
              <w:bottom w:val="nil"/>
              <w:right w:val="nil"/>
            </w:tcBorders>
            <w:shd w:val="clear" w:color="auto" w:fill="auto"/>
            <w:noWrap/>
            <w:vAlign w:val="bottom"/>
            <w:hideMark/>
          </w:tcPr>
          <w:p w14:paraId="418340EF"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35EF959"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4D90B415"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r>
      <w:tr w:rsidR="00DB1C22" w:rsidRPr="00DB1C22" w14:paraId="15910DC5"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6E808A9"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Muslim</w:t>
            </w:r>
          </w:p>
        </w:tc>
        <w:tc>
          <w:tcPr>
            <w:tcW w:w="960" w:type="dxa"/>
            <w:tcBorders>
              <w:top w:val="nil"/>
              <w:left w:val="nil"/>
              <w:bottom w:val="single" w:sz="4" w:space="0" w:color="auto"/>
              <w:right w:val="single" w:sz="4" w:space="0" w:color="auto"/>
            </w:tcBorders>
            <w:shd w:val="clear" w:color="auto" w:fill="auto"/>
            <w:noWrap/>
            <w:vAlign w:val="bottom"/>
            <w:hideMark/>
          </w:tcPr>
          <w:p w14:paraId="1EA12DD0"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838</w:t>
            </w:r>
          </w:p>
        </w:tc>
        <w:tc>
          <w:tcPr>
            <w:tcW w:w="1030" w:type="dxa"/>
            <w:tcBorders>
              <w:top w:val="nil"/>
              <w:left w:val="nil"/>
              <w:bottom w:val="single" w:sz="4" w:space="0" w:color="auto"/>
              <w:right w:val="single" w:sz="4" w:space="0" w:color="auto"/>
            </w:tcBorders>
            <w:shd w:val="clear" w:color="000000" w:fill="D9D9D9"/>
            <w:noWrap/>
            <w:vAlign w:val="bottom"/>
            <w:hideMark/>
          </w:tcPr>
          <w:p w14:paraId="2867460D"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6.25%</w:t>
            </w:r>
          </w:p>
        </w:tc>
        <w:tc>
          <w:tcPr>
            <w:tcW w:w="460" w:type="dxa"/>
            <w:tcBorders>
              <w:top w:val="nil"/>
              <w:left w:val="nil"/>
              <w:bottom w:val="nil"/>
              <w:right w:val="nil"/>
            </w:tcBorders>
            <w:shd w:val="clear" w:color="auto" w:fill="auto"/>
            <w:noWrap/>
            <w:vAlign w:val="bottom"/>
            <w:hideMark/>
          </w:tcPr>
          <w:p w14:paraId="1CF73120"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nil"/>
              <w:bottom w:val="nil"/>
              <w:right w:val="nil"/>
            </w:tcBorders>
            <w:shd w:val="clear" w:color="auto" w:fill="auto"/>
            <w:noWrap/>
            <w:vAlign w:val="bottom"/>
            <w:hideMark/>
          </w:tcPr>
          <w:p w14:paraId="52244847"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F5B9B6"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71E266DD"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r>
      <w:tr w:rsidR="00DB1C22" w:rsidRPr="00DB1C22" w14:paraId="63419217"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8C9FE2D"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None</w:t>
            </w:r>
          </w:p>
        </w:tc>
        <w:tc>
          <w:tcPr>
            <w:tcW w:w="960" w:type="dxa"/>
            <w:tcBorders>
              <w:top w:val="nil"/>
              <w:left w:val="nil"/>
              <w:bottom w:val="single" w:sz="4" w:space="0" w:color="auto"/>
              <w:right w:val="single" w:sz="4" w:space="0" w:color="auto"/>
            </w:tcBorders>
            <w:shd w:val="clear" w:color="auto" w:fill="auto"/>
            <w:noWrap/>
            <w:vAlign w:val="bottom"/>
            <w:hideMark/>
          </w:tcPr>
          <w:p w14:paraId="78290CB7"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6378</w:t>
            </w:r>
          </w:p>
        </w:tc>
        <w:tc>
          <w:tcPr>
            <w:tcW w:w="1030" w:type="dxa"/>
            <w:tcBorders>
              <w:top w:val="nil"/>
              <w:left w:val="nil"/>
              <w:bottom w:val="single" w:sz="4" w:space="0" w:color="auto"/>
              <w:right w:val="single" w:sz="4" w:space="0" w:color="auto"/>
            </w:tcBorders>
            <w:shd w:val="clear" w:color="000000" w:fill="D9D9D9"/>
            <w:noWrap/>
            <w:vAlign w:val="bottom"/>
            <w:hideMark/>
          </w:tcPr>
          <w:p w14:paraId="59D9B8CC"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47.56%</w:t>
            </w:r>
          </w:p>
        </w:tc>
        <w:tc>
          <w:tcPr>
            <w:tcW w:w="460" w:type="dxa"/>
            <w:tcBorders>
              <w:top w:val="nil"/>
              <w:left w:val="nil"/>
              <w:bottom w:val="nil"/>
              <w:right w:val="nil"/>
            </w:tcBorders>
            <w:shd w:val="clear" w:color="auto" w:fill="auto"/>
            <w:noWrap/>
            <w:vAlign w:val="bottom"/>
            <w:hideMark/>
          </w:tcPr>
          <w:p w14:paraId="10934EBE"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nil"/>
              <w:bottom w:val="nil"/>
              <w:right w:val="nil"/>
            </w:tcBorders>
            <w:shd w:val="clear" w:color="auto" w:fill="auto"/>
            <w:noWrap/>
            <w:vAlign w:val="bottom"/>
            <w:hideMark/>
          </w:tcPr>
          <w:p w14:paraId="7E408053"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87DDED"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7659849E"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r>
      <w:tr w:rsidR="00DB1C22" w:rsidRPr="00DB1C22" w14:paraId="5C178620"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58E5D63"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Other</w:t>
            </w:r>
          </w:p>
        </w:tc>
        <w:tc>
          <w:tcPr>
            <w:tcW w:w="960" w:type="dxa"/>
            <w:tcBorders>
              <w:top w:val="nil"/>
              <w:left w:val="nil"/>
              <w:bottom w:val="single" w:sz="4" w:space="0" w:color="auto"/>
              <w:right w:val="single" w:sz="4" w:space="0" w:color="auto"/>
            </w:tcBorders>
            <w:shd w:val="clear" w:color="auto" w:fill="auto"/>
            <w:noWrap/>
            <w:vAlign w:val="bottom"/>
            <w:hideMark/>
          </w:tcPr>
          <w:p w14:paraId="21A1816C"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341</w:t>
            </w:r>
          </w:p>
        </w:tc>
        <w:tc>
          <w:tcPr>
            <w:tcW w:w="1030" w:type="dxa"/>
            <w:tcBorders>
              <w:top w:val="nil"/>
              <w:left w:val="nil"/>
              <w:bottom w:val="single" w:sz="4" w:space="0" w:color="auto"/>
              <w:right w:val="single" w:sz="4" w:space="0" w:color="auto"/>
            </w:tcBorders>
            <w:shd w:val="clear" w:color="000000" w:fill="D9D9D9"/>
            <w:noWrap/>
            <w:vAlign w:val="bottom"/>
            <w:hideMark/>
          </w:tcPr>
          <w:p w14:paraId="4BEED9A3"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2.54%</w:t>
            </w:r>
          </w:p>
        </w:tc>
        <w:tc>
          <w:tcPr>
            <w:tcW w:w="460" w:type="dxa"/>
            <w:tcBorders>
              <w:top w:val="nil"/>
              <w:left w:val="nil"/>
              <w:bottom w:val="nil"/>
              <w:right w:val="nil"/>
            </w:tcBorders>
            <w:shd w:val="clear" w:color="auto" w:fill="auto"/>
            <w:noWrap/>
            <w:vAlign w:val="bottom"/>
            <w:hideMark/>
          </w:tcPr>
          <w:p w14:paraId="25200E0B"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nil"/>
              <w:bottom w:val="nil"/>
              <w:right w:val="nil"/>
            </w:tcBorders>
            <w:shd w:val="clear" w:color="auto" w:fill="auto"/>
            <w:noWrap/>
            <w:vAlign w:val="bottom"/>
            <w:hideMark/>
          </w:tcPr>
          <w:p w14:paraId="59C78EF1"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C39050"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048421F6"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r>
      <w:tr w:rsidR="00DB1C22" w:rsidRPr="00DB1C22" w14:paraId="6340C417"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D815677"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14:paraId="35DEC8BB"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716</w:t>
            </w:r>
          </w:p>
        </w:tc>
        <w:tc>
          <w:tcPr>
            <w:tcW w:w="1030" w:type="dxa"/>
            <w:tcBorders>
              <w:top w:val="nil"/>
              <w:left w:val="nil"/>
              <w:bottom w:val="single" w:sz="4" w:space="0" w:color="auto"/>
              <w:right w:val="single" w:sz="4" w:space="0" w:color="auto"/>
            </w:tcBorders>
            <w:shd w:val="clear" w:color="000000" w:fill="D9D9D9"/>
            <w:noWrap/>
            <w:vAlign w:val="bottom"/>
            <w:hideMark/>
          </w:tcPr>
          <w:p w14:paraId="3EC77BEF"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5.34%</w:t>
            </w:r>
          </w:p>
        </w:tc>
        <w:tc>
          <w:tcPr>
            <w:tcW w:w="460" w:type="dxa"/>
            <w:tcBorders>
              <w:top w:val="nil"/>
              <w:left w:val="nil"/>
              <w:bottom w:val="nil"/>
              <w:right w:val="nil"/>
            </w:tcBorders>
            <w:shd w:val="clear" w:color="auto" w:fill="auto"/>
            <w:noWrap/>
            <w:vAlign w:val="bottom"/>
            <w:hideMark/>
          </w:tcPr>
          <w:p w14:paraId="05EA5D0A"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nil"/>
              <w:bottom w:val="nil"/>
              <w:right w:val="nil"/>
            </w:tcBorders>
            <w:shd w:val="clear" w:color="auto" w:fill="auto"/>
            <w:noWrap/>
            <w:vAlign w:val="bottom"/>
            <w:hideMark/>
          </w:tcPr>
          <w:p w14:paraId="0AFFFA9D"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3E126F"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7D55E50B"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r>
      <w:tr w:rsidR="00DB1C22" w:rsidRPr="00DB1C22" w14:paraId="36E086D0"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6AF922D"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Rastafarian</w:t>
            </w:r>
          </w:p>
        </w:tc>
        <w:tc>
          <w:tcPr>
            <w:tcW w:w="960" w:type="dxa"/>
            <w:tcBorders>
              <w:top w:val="nil"/>
              <w:left w:val="nil"/>
              <w:bottom w:val="single" w:sz="4" w:space="0" w:color="auto"/>
              <w:right w:val="single" w:sz="4" w:space="0" w:color="auto"/>
            </w:tcBorders>
            <w:shd w:val="clear" w:color="auto" w:fill="auto"/>
            <w:noWrap/>
            <w:vAlign w:val="bottom"/>
            <w:hideMark/>
          </w:tcPr>
          <w:p w14:paraId="5887B0CC"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2</w:t>
            </w:r>
          </w:p>
        </w:tc>
        <w:tc>
          <w:tcPr>
            <w:tcW w:w="1030" w:type="dxa"/>
            <w:tcBorders>
              <w:top w:val="nil"/>
              <w:left w:val="nil"/>
              <w:bottom w:val="single" w:sz="4" w:space="0" w:color="auto"/>
              <w:right w:val="single" w:sz="4" w:space="0" w:color="auto"/>
            </w:tcBorders>
            <w:shd w:val="clear" w:color="000000" w:fill="D9D9D9"/>
            <w:noWrap/>
            <w:vAlign w:val="bottom"/>
            <w:hideMark/>
          </w:tcPr>
          <w:p w14:paraId="689663E3"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0.01%</w:t>
            </w:r>
          </w:p>
        </w:tc>
        <w:tc>
          <w:tcPr>
            <w:tcW w:w="460" w:type="dxa"/>
            <w:tcBorders>
              <w:top w:val="nil"/>
              <w:left w:val="nil"/>
              <w:bottom w:val="nil"/>
              <w:right w:val="nil"/>
            </w:tcBorders>
            <w:shd w:val="clear" w:color="auto" w:fill="auto"/>
            <w:noWrap/>
            <w:vAlign w:val="bottom"/>
            <w:hideMark/>
          </w:tcPr>
          <w:p w14:paraId="6C82FD3D"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nil"/>
              <w:bottom w:val="nil"/>
              <w:right w:val="nil"/>
            </w:tcBorders>
            <w:shd w:val="clear" w:color="auto" w:fill="auto"/>
            <w:noWrap/>
            <w:vAlign w:val="bottom"/>
            <w:hideMark/>
          </w:tcPr>
          <w:p w14:paraId="7839FE13"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3D514EA"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00903226"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r>
      <w:tr w:rsidR="00DB1C22" w:rsidRPr="00DB1C22" w14:paraId="4097092F"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EA0BD71"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Sikh</w:t>
            </w:r>
          </w:p>
        </w:tc>
        <w:tc>
          <w:tcPr>
            <w:tcW w:w="960" w:type="dxa"/>
            <w:tcBorders>
              <w:top w:val="nil"/>
              <w:left w:val="nil"/>
              <w:bottom w:val="single" w:sz="4" w:space="0" w:color="auto"/>
              <w:right w:val="single" w:sz="4" w:space="0" w:color="auto"/>
            </w:tcBorders>
            <w:shd w:val="clear" w:color="auto" w:fill="auto"/>
            <w:noWrap/>
            <w:vAlign w:val="bottom"/>
            <w:hideMark/>
          </w:tcPr>
          <w:p w14:paraId="57908239"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54</w:t>
            </w:r>
          </w:p>
        </w:tc>
        <w:tc>
          <w:tcPr>
            <w:tcW w:w="1030" w:type="dxa"/>
            <w:tcBorders>
              <w:top w:val="nil"/>
              <w:left w:val="nil"/>
              <w:bottom w:val="single" w:sz="4" w:space="0" w:color="auto"/>
              <w:right w:val="single" w:sz="4" w:space="0" w:color="auto"/>
            </w:tcBorders>
            <w:shd w:val="clear" w:color="000000" w:fill="D9D9D9"/>
            <w:noWrap/>
            <w:vAlign w:val="bottom"/>
            <w:hideMark/>
          </w:tcPr>
          <w:p w14:paraId="5DE0AD4E"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0.40%</w:t>
            </w:r>
          </w:p>
        </w:tc>
        <w:tc>
          <w:tcPr>
            <w:tcW w:w="460" w:type="dxa"/>
            <w:tcBorders>
              <w:top w:val="nil"/>
              <w:left w:val="nil"/>
              <w:bottom w:val="nil"/>
              <w:right w:val="nil"/>
            </w:tcBorders>
            <w:shd w:val="clear" w:color="auto" w:fill="auto"/>
            <w:noWrap/>
            <w:vAlign w:val="bottom"/>
            <w:hideMark/>
          </w:tcPr>
          <w:p w14:paraId="0F65790F"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nil"/>
              <w:bottom w:val="nil"/>
              <w:right w:val="nil"/>
            </w:tcBorders>
            <w:shd w:val="clear" w:color="auto" w:fill="auto"/>
            <w:noWrap/>
            <w:vAlign w:val="bottom"/>
            <w:hideMark/>
          </w:tcPr>
          <w:p w14:paraId="42E1E142"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8B6C47"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75C5CEAF"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r>
      <w:tr w:rsidR="00DB1C22" w:rsidRPr="00DB1C22" w14:paraId="1377CD2F" w14:textId="77777777" w:rsidTr="00DB1C22">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D48226B" w14:textId="77777777" w:rsidR="00DB1C22" w:rsidRPr="00DB1C22" w:rsidRDefault="00DB1C22" w:rsidP="00DB1C22">
            <w:pPr>
              <w:spacing w:after="0" w:line="240" w:lineRule="auto"/>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Zoroastrian</w:t>
            </w:r>
          </w:p>
        </w:tc>
        <w:tc>
          <w:tcPr>
            <w:tcW w:w="960" w:type="dxa"/>
            <w:tcBorders>
              <w:top w:val="nil"/>
              <w:left w:val="nil"/>
              <w:bottom w:val="single" w:sz="4" w:space="0" w:color="auto"/>
              <w:right w:val="single" w:sz="4" w:space="0" w:color="auto"/>
            </w:tcBorders>
            <w:shd w:val="clear" w:color="auto" w:fill="auto"/>
            <w:noWrap/>
            <w:vAlign w:val="bottom"/>
            <w:hideMark/>
          </w:tcPr>
          <w:p w14:paraId="535D549D"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1</w:t>
            </w:r>
          </w:p>
        </w:tc>
        <w:tc>
          <w:tcPr>
            <w:tcW w:w="1030" w:type="dxa"/>
            <w:tcBorders>
              <w:top w:val="nil"/>
              <w:left w:val="nil"/>
              <w:bottom w:val="single" w:sz="4" w:space="0" w:color="auto"/>
              <w:right w:val="single" w:sz="4" w:space="0" w:color="auto"/>
            </w:tcBorders>
            <w:shd w:val="clear" w:color="000000" w:fill="D9D9D9"/>
            <w:noWrap/>
            <w:vAlign w:val="bottom"/>
            <w:hideMark/>
          </w:tcPr>
          <w:p w14:paraId="3E83DAAF"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r w:rsidRPr="00DB1C22">
              <w:rPr>
                <w:rFonts w:ascii="Arial" w:eastAsia="Times New Roman" w:hAnsi="Arial" w:cs="Arial"/>
                <w:color w:val="000000"/>
                <w:sz w:val="24"/>
                <w:szCs w:val="24"/>
                <w:lang w:eastAsia="en-GB"/>
              </w:rPr>
              <w:t>0.01%</w:t>
            </w:r>
          </w:p>
        </w:tc>
        <w:tc>
          <w:tcPr>
            <w:tcW w:w="460" w:type="dxa"/>
            <w:tcBorders>
              <w:top w:val="nil"/>
              <w:left w:val="nil"/>
              <w:bottom w:val="nil"/>
              <w:right w:val="nil"/>
            </w:tcBorders>
            <w:shd w:val="clear" w:color="auto" w:fill="auto"/>
            <w:noWrap/>
            <w:vAlign w:val="bottom"/>
            <w:hideMark/>
          </w:tcPr>
          <w:p w14:paraId="636948A2" w14:textId="77777777" w:rsidR="00DB1C22" w:rsidRPr="00DB1C22" w:rsidRDefault="00DB1C22" w:rsidP="00DB1C22">
            <w:pPr>
              <w:spacing w:after="0" w:line="240" w:lineRule="auto"/>
              <w:jc w:val="center"/>
              <w:rPr>
                <w:rFonts w:ascii="Arial" w:eastAsia="Times New Roman" w:hAnsi="Arial" w:cs="Arial"/>
                <w:color w:val="000000"/>
                <w:sz w:val="24"/>
                <w:szCs w:val="24"/>
                <w:lang w:eastAsia="en-GB"/>
              </w:rPr>
            </w:pPr>
          </w:p>
        </w:tc>
        <w:tc>
          <w:tcPr>
            <w:tcW w:w="1860" w:type="dxa"/>
            <w:tcBorders>
              <w:top w:val="nil"/>
              <w:left w:val="nil"/>
              <w:bottom w:val="nil"/>
              <w:right w:val="nil"/>
            </w:tcBorders>
            <w:shd w:val="clear" w:color="auto" w:fill="auto"/>
            <w:noWrap/>
            <w:vAlign w:val="bottom"/>
            <w:hideMark/>
          </w:tcPr>
          <w:p w14:paraId="59145F9E"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A51865"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41A5DF64"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r>
      <w:tr w:rsidR="00DB1C22" w:rsidRPr="00DB1C22" w14:paraId="0EF043B9" w14:textId="77777777" w:rsidTr="00DB1C22">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6072CFB" w14:textId="77777777" w:rsidR="00DB1C22" w:rsidRPr="00DB1C22" w:rsidRDefault="00DB1C22" w:rsidP="00DB1C22">
            <w:pPr>
              <w:spacing w:after="0" w:line="240" w:lineRule="auto"/>
              <w:jc w:val="right"/>
              <w:rPr>
                <w:rFonts w:ascii="Arial" w:eastAsia="Times New Roman" w:hAnsi="Arial" w:cs="Arial"/>
                <w:b/>
                <w:bCs/>
                <w:color w:val="000000"/>
                <w:lang w:eastAsia="en-GB"/>
              </w:rPr>
            </w:pPr>
            <w:r w:rsidRPr="00DB1C22">
              <w:rPr>
                <w:rFonts w:ascii="Arial" w:eastAsia="Times New Roman" w:hAnsi="Arial" w:cs="Arial"/>
                <w:b/>
                <w:b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0C55A022" w14:textId="77777777" w:rsidR="00DB1C22" w:rsidRPr="00DB1C22" w:rsidRDefault="00DB1C22" w:rsidP="00DB1C22">
            <w:pPr>
              <w:spacing w:after="0" w:line="240" w:lineRule="auto"/>
              <w:jc w:val="center"/>
              <w:rPr>
                <w:rFonts w:ascii="Arial" w:eastAsia="Times New Roman" w:hAnsi="Arial" w:cs="Arial"/>
                <w:b/>
                <w:bCs/>
                <w:color w:val="000000"/>
                <w:lang w:eastAsia="en-GB"/>
              </w:rPr>
            </w:pPr>
            <w:r w:rsidRPr="00DB1C22">
              <w:rPr>
                <w:rFonts w:ascii="Arial" w:eastAsia="Times New Roman" w:hAnsi="Arial" w:cs="Arial"/>
                <w:b/>
                <w:bCs/>
                <w:color w:val="000000"/>
                <w:lang w:eastAsia="en-GB"/>
              </w:rPr>
              <w:t>13410</w:t>
            </w:r>
          </w:p>
        </w:tc>
        <w:tc>
          <w:tcPr>
            <w:tcW w:w="1030" w:type="dxa"/>
            <w:tcBorders>
              <w:top w:val="nil"/>
              <w:left w:val="nil"/>
              <w:bottom w:val="nil"/>
              <w:right w:val="nil"/>
            </w:tcBorders>
            <w:shd w:val="clear" w:color="auto" w:fill="auto"/>
            <w:noWrap/>
            <w:vAlign w:val="bottom"/>
            <w:hideMark/>
          </w:tcPr>
          <w:p w14:paraId="4BECF112" w14:textId="77777777" w:rsidR="00DB1C22" w:rsidRPr="00DB1C22" w:rsidRDefault="00DB1C22" w:rsidP="00DB1C22">
            <w:pPr>
              <w:spacing w:after="0" w:line="240" w:lineRule="auto"/>
              <w:jc w:val="center"/>
              <w:rPr>
                <w:rFonts w:ascii="Arial" w:eastAsia="Times New Roman" w:hAnsi="Arial" w:cs="Arial"/>
                <w:b/>
                <w:bCs/>
                <w:color w:val="000000"/>
                <w:lang w:eastAsia="en-GB"/>
              </w:rPr>
            </w:pPr>
          </w:p>
        </w:tc>
        <w:tc>
          <w:tcPr>
            <w:tcW w:w="460" w:type="dxa"/>
            <w:tcBorders>
              <w:top w:val="nil"/>
              <w:left w:val="nil"/>
              <w:bottom w:val="nil"/>
              <w:right w:val="nil"/>
            </w:tcBorders>
            <w:shd w:val="clear" w:color="auto" w:fill="auto"/>
            <w:noWrap/>
            <w:vAlign w:val="bottom"/>
            <w:hideMark/>
          </w:tcPr>
          <w:p w14:paraId="5BE92CA2"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1860" w:type="dxa"/>
            <w:tcBorders>
              <w:top w:val="nil"/>
              <w:left w:val="nil"/>
              <w:bottom w:val="nil"/>
              <w:right w:val="nil"/>
            </w:tcBorders>
            <w:shd w:val="clear" w:color="auto" w:fill="auto"/>
            <w:noWrap/>
            <w:vAlign w:val="bottom"/>
            <w:hideMark/>
          </w:tcPr>
          <w:p w14:paraId="1B622EAD"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A564F0"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041E069C" w14:textId="77777777" w:rsidR="00DB1C22" w:rsidRPr="00DB1C22" w:rsidRDefault="00DB1C22" w:rsidP="00DB1C22">
            <w:pPr>
              <w:spacing w:after="0" w:line="240" w:lineRule="auto"/>
              <w:rPr>
                <w:rFonts w:ascii="Times New Roman" w:eastAsia="Times New Roman" w:hAnsi="Times New Roman" w:cs="Times New Roman"/>
                <w:sz w:val="20"/>
                <w:szCs w:val="20"/>
                <w:lang w:eastAsia="en-GB"/>
              </w:rPr>
            </w:pPr>
          </w:p>
        </w:tc>
      </w:tr>
    </w:tbl>
    <w:p w14:paraId="036A3D04" w14:textId="423C3E3C" w:rsidR="006508FE" w:rsidRDefault="006508FE" w:rsidP="00F902F1">
      <w:pPr>
        <w:rPr>
          <w:rFonts w:ascii="Arial" w:hAnsi="Arial" w:cs="Arial"/>
        </w:rPr>
      </w:pPr>
    </w:p>
    <w:tbl>
      <w:tblPr>
        <w:tblW w:w="5210" w:type="dxa"/>
        <w:tblInd w:w="-5" w:type="dxa"/>
        <w:tblLook w:val="04A0" w:firstRow="1" w:lastRow="0" w:firstColumn="1" w:lastColumn="0" w:noHBand="0" w:noVBand="1"/>
      </w:tblPr>
      <w:tblGrid>
        <w:gridCol w:w="3220"/>
        <w:gridCol w:w="960"/>
        <w:gridCol w:w="1030"/>
      </w:tblGrid>
      <w:tr w:rsidR="00AB2764" w:rsidRPr="00AB2764" w14:paraId="67B2BA71" w14:textId="77777777" w:rsidTr="00AB2764">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13B802F" w14:textId="77777777" w:rsidR="00AB2764" w:rsidRPr="00AB2764" w:rsidRDefault="00AB2764" w:rsidP="00AB2764">
            <w:pPr>
              <w:spacing w:after="0" w:line="240" w:lineRule="auto"/>
              <w:rPr>
                <w:rFonts w:ascii="Arial" w:eastAsia="Times New Roman" w:hAnsi="Arial" w:cs="Arial"/>
                <w:b/>
                <w:bCs/>
                <w:color w:val="000000"/>
                <w:lang w:eastAsia="en-GB"/>
              </w:rPr>
            </w:pPr>
            <w:r w:rsidRPr="00AB2764">
              <w:rPr>
                <w:rFonts w:ascii="Arial" w:eastAsia="Times New Roman" w:hAnsi="Arial" w:cs="Arial"/>
                <w:b/>
                <w:bCs/>
                <w:color w:val="000000"/>
                <w:lang w:eastAsia="en-GB"/>
              </w:rPr>
              <w:lastRenderedPageBreak/>
              <w:t>Sexual Orientation</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02B13D48" w14:textId="77777777" w:rsidR="00AB2764" w:rsidRPr="00AB2764" w:rsidRDefault="00AB2764" w:rsidP="00AB2764">
            <w:pPr>
              <w:spacing w:after="0" w:line="240" w:lineRule="auto"/>
              <w:jc w:val="center"/>
              <w:rPr>
                <w:rFonts w:ascii="Arial" w:eastAsia="Times New Roman" w:hAnsi="Arial" w:cs="Arial"/>
                <w:b/>
                <w:bCs/>
                <w:color w:val="000000"/>
                <w:lang w:eastAsia="en-GB"/>
              </w:rPr>
            </w:pPr>
            <w:r w:rsidRPr="00AB2764">
              <w:rPr>
                <w:rFonts w:ascii="Arial" w:eastAsia="Times New Roman" w:hAnsi="Arial" w:cs="Arial"/>
                <w:b/>
                <w:bCs/>
                <w:color w:val="000000"/>
                <w:lang w:eastAsia="en-GB"/>
              </w:rPr>
              <w:t>No.</w:t>
            </w:r>
          </w:p>
        </w:tc>
        <w:tc>
          <w:tcPr>
            <w:tcW w:w="1030" w:type="dxa"/>
            <w:tcBorders>
              <w:top w:val="single" w:sz="4" w:space="0" w:color="auto"/>
              <w:left w:val="nil"/>
              <w:bottom w:val="single" w:sz="4" w:space="0" w:color="auto"/>
              <w:right w:val="single" w:sz="4" w:space="0" w:color="auto"/>
            </w:tcBorders>
            <w:shd w:val="clear" w:color="000000" w:fill="D9D9D9"/>
            <w:noWrap/>
            <w:vAlign w:val="center"/>
            <w:hideMark/>
          </w:tcPr>
          <w:p w14:paraId="64889B17" w14:textId="77777777" w:rsidR="00AB2764" w:rsidRPr="00AB2764" w:rsidRDefault="00AB2764" w:rsidP="00AB2764">
            <w:pPr>
              <w:spacing w:after="0" w:line="240" w:lineRule="auto"/>
              <w:jc w:val="center"/>
              <w:rPr>
                <w:rFonts w:ascii="Arial" w:eastAsia="Times New Roman" w:hAnsi="Arial" w:cs="Arial"/>
                <w:b/>
                <w:bCs/>
                <w:color w:val="000000"/>
                <w:lang w:eastAsia="en-GB"/>
              </w:rPr>
            </w:pPr>
            <w:r w:rsidRPr="00AB2764">
              <w:rPr>
                <w:rFonts w:ascii="Arial" w:eastAsia="Times New Roman" w:hAnsi="Arial" w:cs="Arial"/>
                <w:b/>
                <w:bCs/>
                <w:color w:val="000000"/>
                <w:lang w:eastAsia="en-GB"/>
              </w:rPr>
              <w:t>%</w:t>
            </w:r>
          </w:p>
        </w:tc>
      </w:tr>
      <w:tr w:rsidR="00AB2764" w:rsidRPr="00AB2764" w14:paraId="15591FA4" w14:textId="77777777" w:rsidTr="00AB2764">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EA75FE9" w14:textId="77777777" w:rsidR="00AB2764" w:rsidRPr="00AB2764" w:rsidRDefault="00AB2764" w:rsidP="00AB2764">
            <w:pPr>
              <w:spacing w:after="0" w:line="240" w:lineRule="auto"/>
              <w:rPr>
                <w:rFonts w:ascii="Arial" w:eastAsia="Times New Roman" w:hAnsi="Arial" w:cs="Arial"/>
                <w:color w:val="000000"/>
                <w:lang w:eastAsia="en-GB"/>
              </w:rPr>
            </w:pPr>
            <w:r w:rsidRPr="00AB2764">
              <w:rPr>
                <w:rFonts w:ascii="Arial" w:eastAsia="Times New Roman" w:hAnsi="Arial" w:cs="Arial"/>
                <w:color w:val="000000"/>
                <w:lang w:eastAsia="en-GB"/>
              </w:rPr>
              <w:t>Bisexual</w:t>
            </w:r>
          </w:p>
        </w:tc>
        <w:tc>
          <w:tcPr>
            <w:tcW w:w="960" w:type="dxa"/>
            <w:tcBorders>
              <w:top w:val="nil"/>
              <w:left w:val="nil"/>
              <w:bottom w:val="single" w:sz="4" w:space="0" w:color="auto"/>
              <w:right w:val="single" w:sz="4" w:space="0" w:color="auto"/>
            </w:tcBorders>
            <w:shd w:val="clear" w:color="auto" w:fill="auto"/>
            <w:noWrap/>
            <w:vAlign w:val="bottom"/>
            <w:hideMark/>
          </w:tcPr>
          <w:p w14:paraId="061745D7" w14:textId="77777777" w:rsidR="00AB2764" w:rsidRPr="00AB2764" w:rsidRDefault="00AB2764" w:rsidP="00AB2764">
            <w:pPr>
              <w:spacing w:after="0" w:line="240" w:lineRule="auto"/>
              <w:jc w:val="center"/>
              <w:rPr>
                <w:rFonts w:ascii="Arial" w:eastAsia="Times New Roman" w:hAnsi="Arial" w:cs="Arial"/>
                <w:color w:val="000000"/>
                <w:lang w:eastAsia="en-GB"/>
              </w:rPr>
            </w:pPr>
            <w:r w:rsidRPr="00AB2764">
              <w:rPr>
                <w:rFonts w:ascii="Arial" w:eastAsia="Times New Roman" w:hAnsi="Arial" w:cs="Arial"/>
                <w:color w:val="000000"/>
                <w:lang w:eastAsia="en-GB"/>
              </w:rPr>
              <w:t>305</w:t>
            </w:r>
          </w:p>
        </w:tc>
        <w:tc>
          <w:tcPr>
            <w:tcW w:w="1030" w:type="dxa"/>
            <w:tcBorders>
              <w:top w:val="nil"/>
              <w:left w:val="nil"/>
              <w:bottom w:val="single" w:sz="4" w:space="0" w:color="auto"/>
              <w:right w:val="single" w:sz="4" w:space="0" w:color="auto"/>
            </w:tcBorders>
            <w:shd w:val="clear" w:color="000000" w:fill="D9D9D9"/>
            <w:noWrap/>
            <w:vAlign w:val="bottom"/>
            <w:hideMark/>
          </w:tcPr>
          <w:p w14:paraId="45DEF490" w14:textId="77777777" w:rsidR="00AB2764" w:rsidRPr="00AB2764" w:rsidRDefault="00AB2764" w:rsidP="00AB2764">
            <w:pPr>
              <w:spacing w:after="0" w:line="240" w:lineRule="auto"/>
              <w:jc w:val="center"/>
              <w:rPr>
                <w:rFonts w:ascii="Arial" w:eastAsia="Times New Roman" w:hAnsi="Arial" w:cs="Arial"/>
                <w:color w:val="000000"/>
                <w:sz w:val="24"/>
                <w:szCs w:val="24"/>
                <w:lang w:eastAsia="en-GB"/>
              </w:rPr>
            </w:pPr>
            <w:r w:rsidRPr="00AB2764">
              <w:rPr>
                <w:rFonts w:ascii="Arial" w:eastAsia="Times New Roman" w:hAnsi="Arial" w:cs="Arial"/>
                <w:color w:val="000000"/>
                <w:sz w:val="24"/>
                <w:szCs w:val="24"/>
                <w:lang w:eastAsia="en-GB"/>
              </w:rPr>
              <w:t>2.27%</w:t>
            </w:r>
          </w:p>
        </w:tc>
      </w:tr>
      <w:tr w:rsidR="00AB2764" w:rsidRPr="00AB2764" w14:paraId="0DD13FF6" w14:textId="77777777" w:rsidTr="00AB2764">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71F9C90" w14:textId="77777777" w:rsidR="00AB2764" w:rsidRPr="00AB2764" w:rsidRDefault="00AB2764" w:rsidP="00AB2764">
            <w:pPr>
              <w:spacing w:after="0" w:line="240" w:lineRule="auto"/>
              <w:rPr>
                <w:rFonts w:ascii="Arial" w:eastAsia="Times New Roman" w:hAnsi="Arial" w:cs="Arial"/>
                <w:color w:val="000000"/>
                <w:lang w:eastAsia="en-GB"/>
              </w:rPr>
            </w:pPr>
            <w:r w:rsidRPr="00AB2764">
              <w:rPr>
                <w:rFonts w:ascii="Arial" w:eastAsia="Times New Roman" w:hAnsi="Arial" w:cs="Arial"/>
                <w:color w:val="000000"/>
                <w:lang w:eastAsia="en-GB"/>
              </w:rPr>
              <w:t>Gay</w:t>
            </w:r>
          </w:p>
        </w:tc>
        <w:tc>
          <w:tcPr>
            <w:tcW w:w="960" w:type="dxa"/>
            <w:tcBorders>
              <w:top w:val="nil"/>
              <w:left w:val="nil"/>
              <w:bottom w:val="single" w:sz="4" w:space="0" w:color="auto"/>
              <w:right w:val="single" w:sz="4" w:space="0" w:color="auto"/>
            </w:tcBorders>
            <w:shd w:val="clear" w:color="auto" w:fill="auto"/>
            <w:noWrap/>
            <w:vAlign w:val="bottom"/>
            <w:hideMark/>
          </w:tcPr>
          <w:p w14:paraId="32C60CD1" w14:textId="77777777" w:rsidR="00AB2764" w:rsidRPr="00AB2764" w:rsidRDefault="00AB2764" w:rsidP="00AB2764">
            <w:pPr>
              <w:spacing w:after="0" w:line="240" w:lineRule="auto"/>
              <w:jc w:val="center"/>
              <w:rPr>
                <w:rFonts w:ascii="Arial" w:eastAsia="Times New Roman" w:hAnsi="Arial" w:cs="Arial"/>
                <w:color w:val="000000"/>
                <w:lang w:eastAsia="en-GB"/>
              </w:rPr>
            </w:pPr>
            <w:r w:rsidRPr="00AB2764">
              <w:rPr>
                <w:rFonts w:ascii="Arial" w:eastAsia="Times New Roman" w:hAnsi="Arial" w:cs="Arial"/>
                <w:color w:val="000000"/>
                <w:lang w:eastAsia="en-GB"/>
              </w:rPr>
              <w:t>344</w:t>
            </w:r>
          </w:p>
        </w:tc>
        <w:tc>
          <w:tcPr>
            <w:tcW w:w="1030" w:type="dxa"/>
            <w:tcBorders>
              <w:top w:val="nil"/>
              <w:left w:val="nil"/>
              <w:bottom w:val="single" w:sz="4" w:space="0" w:color="auto"/>
              <w:right w:val="single" w:sz="4" w:space="0" w:color="auto"/>
            </w:tcBorders>
            <w:shd w:val="clear" w:color="000000" w:fill="D9D9D9"/>
            <w:noWrap/>
            <w:vAlign w:val="bottom"/>
            <w:hideMark/>
          </w:tcPr>
          <w:p w14:paraId="72E672DB" w14:textId="77777777" w:rsidR="00AB2764" w:rsidRPr="00AB2764" w:rsidRDefault="00AB2764" w:rsidP="00AB2764">
            <w:pPr>
              <w:spacing w:after="0" w:line="240" w:lineRule="auto"/>
              <w:jc w:val="center"/>
              <w:rPr>
                <w:rFonts w:ascii="Arial" w:eastAsia="Times New Roman" w:hAnsi="Arial" w:cs="Arial"/>
                <w:color w:val="000000"/>
                <w:sz w:val="24"/>
                <w:szCs w:val="24"/>
                <w:lang w:eastAsia="en-GB"/>
              </w:rPr>
            </w:pPr>
            <w:r w:rsidRPr="00AB2764">
              <w:rPr>
                <w:rFonts w:ascii="Arial" w:eastAsia="Times New Roman" w:hAnsi="Arial" w:cs="Arial"/>
                <w:color w:val="000000"/>
                <w:sz w:val="24"/>
                <w:szCs w:val="24"/>
                <w:lang w:eastAsia="en-GB"/>
              </w:rPr>
              <w:t>2.57%</w:t>
            </w:r>
          </w:p>
        </w:tc>
      </w:tr>
      <w:tr w:rsidR="00AB2764" w:rsidRPr="00AB2764" w14:paraId="2F8CFAC4" w14:textId="77777777" w:rsidTr="00AB2764">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F8F7258" w14:textId="77777777" w:rsidR="00AB2764" w:rsidRPr="00AB2764" w:rsidRDefault="00AB2764" w:rsidP="00AB2764">
            <w:pPr>
              <w:spacing w:after="0" w:line="240" w:lineRule="auto"/>
              <w:rPr>
                <w:rFonts w:ascii="Arial" w:eastAsia="Times New Roman" w:hAnsi="Arial" w:cs="Arial"/>
                <w:color w:val="000000"/>
                <w:lang w:eastAsia="en-GB"/>
              </w:rPr>
            </w:pPr>
            <w:r w:rsidRPr="00AB2764">
              <w:rPr>
                <w:rFonts w:ascii="Arial" w:eastAsia="Times New Roman" w:hAnsi="Arial" w:cs="Arial"/>
                <w:color w:val="000000"/>
                <w:lang w:eastAsia="en-GB"/>
              </w:rPr>
              <w:t>Heterosexual</w:t>
            </w:r>
          </w:p>
        </w:tc>
        <w:tc>
          <w:tcPr>
            <w:tcW w:w="960" w:type="dxa"/>
            <w:tcBorders>
              <w:top w:val="nil"/>
              <w:left w:val="nil"/>
              <w:bottom w:val="single" w:sz="4" w:space="0" w:color="auto"/>
              <w:right w:val="single" w:sz="4" w:space="0" w:color="auto"/>
            </w:tcBorders>
            <w:shd w:val="clear" w:color="auto" w:fill="auto"/>
            <w:noWrap/>
            <w:vAlign w:val="bottom"/>
            <w:hideMark/>
          </w:tcPr>
          <w:p w14:paraId="2D2279BB" w14:textId="77777777" w:rsidR="00AB2764" w:rsidRPr="00AB2764" w:rsidRDefault="00AB2764" w:rsidP="00AB2764">
            <w:pPr>
              <w:spacing w:after="0" w:line="240" w:lineRule="auto"/>
              <w:jc w:val="center"/>
              <w:rPr>
                <w:rFonts w:ascii="Arial" w:eastAsia="Times New Roman" w:hAnsi="Arial" w:cs="Arial"/>
                <w:color w:val="000000"/>
                <w:lang w:eastAsia="en-GB"/>
              </w:rPr>
            </w:pPr>
            <w:r w:rsidRPr="00AB2764">
              <w:rPr>
                <w:rFonts w:ascii="Arial" w:eastAsia="Times New Roman" w:hAnsi="Arial" w:cs="Arial"/>
                <w:color w:val="000000"/>
                <w:lang w:eastAsia="en-GB"/>
              </w:rPr>
              <w:t>10592</w:t>
            </w:r>
          </w:p>
        </w:tc>
        <w:tc>
          <w:tcPr>
            <w:tcW w:w="1030" w:type="dxa"/>
            <w:tcBorders>
              <w:top w:val="nil"/>
              <w:left w:val="nil"/>
              <w:bottom w:val="single" w:sz="4" w:space="0" w:color="auto"/>
              <w:right w:val="single" w:sz="4" w:space="0" w:color="auto"/>
            </w:tcBorders>
            <w:shd w:val="clear" w:color="000000" w:fill="D9D9D9"/>
            <w:noWrap/>
            <w:vAlign w:val="bottom"/>
            <w:hideMark/>
          </w:tcPr>
          <w:p w14:paraId="1EA4B3A8" w14:textId="77777777" w:rsidR="00AB2764" w:rsidRPr="00AB2764" w:rsidRDefault="00AB2764" w:rsidP="00AB2764">
            <w:pPr>
              <w:spacing w:after="0" w:line="240" w:lineRule="auto"/>
              <w:jc w:val="center"/>
              <w:rPr>
                <w:rFonts w:ascii="Arial" w:eastAsia="Times New Roman" w:hAnsi="Arial" w:cs="Arial"/>
                <w:color w:val="000000"/>
                <w:sz w:val="24"/>
                <w:szCs w:val="24"/>
                <w:lang w:eastAsia="en-GB"/>
              </w:rPr>
            </w:pPr>
            <w:r w:rsidRPr="00AB2764">
              <w:rPr>
                <w:rFonts w:ascii="Arial" w:eastAsia="Times New Roman" w:hAnsi="Arial" w:cs="Arial"/>
                <w:color w:val="000000"/>
                <w:sz w:val="24"/>
                <w:szCs w:val="24"/>
                <w:lang w:eastAsia="en-GB"/>
              </w:rPr>
              <w:t>78.99%</w:t>
            </w:r>
          </w:p>
        </w:tc>
      </w:tr>
      <w:tr w:rsidR="00AB2764" w:rsidRPr="00AB2764" w14:paraId="2C3AD3AA" w14:textId="77777777" w:rsidTr="00AB2764">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E7CF6A9" w14:textId="77777777" w:rsidR="00AB2764" w:rsidRPr="00AB2764" w:rsidRDefault="00AB2764" w:rsidP="00AB2764">
            <w:pPr>
              <w:spacing w:after="0" w:line="240" w:lineRule="auto"/>
              <w:rPr>
                <w:rFonts w:ascii="Arial" w:eastAsia="Times New Roman" w:hAnsi="Arial" w:cs="Arial"/>
                <w:color w:val="000000"/>
                <w:lang w:eastAsia="en-GB"/>
              </w:rPr>
            </w:pPr>
            <w:r w:rsidRPr="00AB2764">
              <w:rPr>
                <w:rFonts w:ascii="Arial" w:eastAsia="Times New Roman" w:hAnsi="Arial" w:cs="Arial"/>
                <w:color w:val="000000"/>
                <w:lang w:eastAsia="en-GB"/>
              </w:rPr>
              <w:t>Lesbian</w:t>
            </w:r>
          </w:p>
        </w:tc>
        <w:tc>
          <w:tcPr>
            <w:tcW w:w="960" w:type="dxa"/>
            <w:tcBorders>
              <w:top w:val="nil"/>
              <w:left w:val="nil"/>
              <w:bottom w:val="single" w:sz="4" w:space="0" w:color="auto"/>
              <w:right w:val="single" w:sz="4" w:space="0" w:color="auto"/>
            </w:tcBorders>
            <w:shd w:val="clear" w:color="auto" w:fill="auto"/>
            <w:noWrap/>
            <w:vAlign w:val="bottom"/>
            <w:hideMark/>
          </w:tcPr>
          <w:p w14:paraId="2B0F99D9" w14:textId="77777777" w:rsidR="00AB2764" w:rsidRPr="00AB2764" w:rsidRDefault="00AB2764" w:rsidP="00AB2764">
            <w:pPr>
              <w:spacing w:after="0" w:line="240" w:lineRule="auto"/>
              <w:jc w:val="center"/>
              <w:rPr>
                <w:rFonts w:ascii="Arial" w:eastAsia="Times New Roman" w:hAnsi="Arial" w:cs="Arial"/>
                <w:color w:val="000000"/>
                <w:lang w:eastAsia="en-GB"/>
              </w:rPr>
            </w:pPr>
            <w:r w:rsidRPr="00AB2764">
              <w:rPr>
                <w:rFonts w:ascii="Arial" w:eastAsia="Times New Roman" w:hAnsi="Arial" w:cs="Arial"/>
                <w:color w:val="000000"/>
                <w:lang w:eastAsia="en-GB"/>
              </w:rPr>
              <w:t>144</w:t>
            </w:r>
          </w:p>
        </w:tc>
        <w:tc>
          <w:tcPr>
            <w:tcW w:w="1030" w:type="dxa"/>
            <w:tcBorders>
              <w:top w:val="nil"/>
              <w:left w:val="nil"/>
              <w:bottom w:val="single" w:sz="4" w:space="0" w:color="auto"/>
              <w:right w:val="single" w:sz="4" w:space="0" w:color="auto"/>
            </w:tcBorders>
            <w:shd w:val="clear" w:color="000000" w:fill="D9D9D9"/>
            <w:noWrap/>
            <w:vAlign w:val="bottom"/>
            <w:hideMark/>
          </w:tcPr>
          <w:p w14:paraId="108DD541" w14:textId="77777777" w:rsidR="00AB2764" w:rsidRPr="00AB2764" w:rsidRDefault="00AB2764" w:rsidP="00AB2764">
            <w:pPr>
              <w:spacing w:after="0" w:line="240" w:lineRule="auto"/>
              <w:jc w:val="center"/>
              <w:rPr>
                <w:rFonts w:ascii="Arial" w:eastAsia="Times New Roman" w:hAnsi="Arial" w:cs="Arial"/>
                <w:color w:val="000000"/>
                <w:sz w:val="24"/>
                <w:szCs w:val="24"/>
                <w:lang w:eastAsia="en-GB"/>
              </w:rPr>
            </w:pPr>
            <w:r w:rsidRPr="00AB2764">
              <w:rPr>
                <w:rFonts w:ascii="Arial" w:eastAsia="Times New Roman" w:hAnsi="Arial" w:cs="Arial"/>
                <w:color w:val="000000"/>
                <w:sz w:val="24"/>
                <w:szCs w:val="24"/>
                <w:lang w:eastAsia="en-GB"/>
              </w:rPr>
              <w:t>1.07%</w:t>
            </w:r>
          </w:p>
        </w:tc>
      </w:tr>
      <w:tr w:rsidR="00AB2764" w:rsidRPr="00AB2764" w14:paraId="6872BF39" w14:textId="77777777" w:rsidTr="00AB2764">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7D6EB4F" w14:textId="77777777" w:rsidR="00AB2764" w:rsidRPr="00AB2764" w:rsidRDefault="00AB2764" w:rsidP="00AB2764">
            <w:pPr>
              <w:spacing w:after="0" w:line="240" w:lineRule="auto"/>
              <w:rPr>
                <w:rFonts w:ascii="Arial" w:eastAsia="Times New Roman" w:hAnsi="Arial" w:cs="Arial"/>
                <w:color w:val="000000"/>
                <w:lang w:eastAsia="en-GB"/>
              </w:rPr>
            </w:pPr>
            <w:r w:rsidRPr="00AB2764">
              <w:rPr>
                <w:rFonts w:ascii="Arial" w:eastAsia="Times New Roman" w:hAnsi="Arial" w:cs="Arial"/>
                <w:color w:val="000000"/>
                <w:lang w:eastAsia="en-GB"/>
              </w:rPr>
              <w:t>Not Recorded</w:t>
            </w:r>
          </w:p>
        </w:tc>
        <w:tc>
          <w:tcPr>
            <w:tcW w:w="960" w:type="dxa"/>
            <w:tcBorders>
              <w:top w:val="nil"/>
              <w:left w:val="nil"/>
              <w:bottom w:val="single" w:sz="4" w:space="0" w:color="auto"/>
              <w:right w:val="single" w:sz="4" w:space="0" w:color="auto"/>
            </w:tcBorders>
            <w:shd w:val="clear" w:color="auto" w:fill="auto"/>
            <w:noWrap/>
            <w:vAlign w:val="bottom"/>
            <w:hideMark/>
          </w:tcPr>
          <w:p w14:paraId="3B0E2BA3" w14:textId="77777777" w:rsidR="00AB2764" w:rsidRPr="00AB2764" w:rsidRDefault="00AB2764" w:rsidP="00AB2764">
            <w:pPr>
              <w:spacing w:after="0" w:line="240" w:lineRule="auto"/>
              <w:jc w:val="center"/>
              <w:rPr>
                <w:rFonts w:ascii="Arial" w:eastAsia="Times New Roman" w:hAnsi="Arial" w:cs="Arial"/>
                <w:color w:val="000000"/>
                <w:lang w:eastAsia="en-GB"/>
              </w:rPr>
            </w:pPr>
            <w:r w:rsidRPr="00AB2764">
              <w:rPr>
                <w:rFonts w:ascii="Arial" w:eastAsia="Times New Roman" w:hAnsi="Arial" w:cs="Arial"/>
                <w:color w:val="000000"/>
                <w:lang w:eastAsia="en-GB"/>
              </w:rPr>
              <w:t>1306</w:t>
            </w:r>
          </w:p>
        </w:tc>
        <w:tc>
          <w:tcPr>
            <w:tcW w:w="1030" w:type="dxa"/>
            <w:tcBorders>
              <w:top w:val="nil"/>
              <w:left w:val="nil"/>
              <w:bottom w:val="single" w:sz="4" w:space="0" w:color="auto"/>
              <w:right w:val="single" w:sz="4" w:space="0" w:color="auto"/>
            </w:tcBorders>
            <w:shd w:val="clear" w:color="000000" w:fill="D9D9D9"/>
            <w:noWrap/>
            <w:vAlign w:val="bottom"/>
            <w:hideMark/>
          </w:tcPr>
          <w:p w14:paraId="29ACE24F" w14:textId="77777777" w:rsidR="00AB2764" w:rsidRPr="00AB2764" w:rsidRDefault="00AB2764" w:rsidP="00AB2764">
            <w:pPr>
              <w:spacing w:after="0" w:line="240" w:lineRule="auto"/>
              <w:jc w:val="center"/>
              <w:rPr>
                <w:rFonts w:ascii="Arial" w:eastAsia="Times New Roman" w:hAnsi="Arial" w:cs="Arial"/>
                <w:color w:val="000000"/>
                <w:sz w:val="24"/>
                <w:szCs w:val="24"/>
                <w:lang w:eastAsia="en-GB"/>
              </w:rPr>
            </w:pPr>
            <w:r w:rsidRPr="00AB2764">
              <w:rPr>
                <w:rFonts w:ascii="Arial" w:eastAsia="Times New Roman" w:hAnsi="Arial" w:cs="Arial"/>
                <w:color w:val="000000"/>
                <w:sz w:val="24"/>
                <w:szCs w:val="24"/>
                <w:lang w:eastAsia="en-GB"/>
              </w:rPr>
              <w:t>9.74%</w:t>
            </w:r>
          </w:p>
        </w:tc>
      </w:tr>
      <w:tr w:rsidR="00AB2764" w:rsidRPr="00AB2764" w14:paraId="32EA26A5" w14:textId="77777777" w:rsidTr="00AB2764">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51ED556" w14:textId="77777777" w:rsidR="00AB2764" w:rsidRPr="00AB2764" w:rsidRDefault="00AB2764" w:rsidP="00AB2764">
            <w:pPr>
              <w:spacing w:after="0" w:line="240" w:lineRule="auto"/>
              <w:rPr>
                <w:rFonts w:ascii="Arial" w:eastAsia="Times New Roman" w:hAnsi="Arial" w:cs="Arial"/>
                <w:color w:val="000000"/>
                <w:lang w:eastAsia="en-GB"/>
              </w:rPr>
            </w:pPr>
            <w:r w:rsidRPr="00AB2764">
              <w:rPr>
                <w:rFonts w:ascii="Arial" w:eastAsia="Times New Roman" w:hAnsi="Arial" w:cs="Arial"/>
                <w:color w:val="000000"/>
                <w:lang w:eastAsia="en-GB"/>
              </w:rPr>
              <w:t>Other</w:t>
            </w:r>
          </w:p>
        </w:tc>
        <w:tc>
          <w:tcPr>
            <w:tcW w:w="960" w:type="dxa"/>
            <w:tcBorders>
              <w:top w:val="nil"/>
              <w:left w:val="nil"/>
              <w:bottom w:val="single" w:sz="4" w:space="0" w:color="auto"/>
              <w:right w:val="single" w:sz="4" w:space="0" w:color="auto"/>
            </w:tcBorders>
            <w:shd w:val="clear" w:color="auto" w:fill="auto"/>
            <w:noWrap/>
            <w:vAlign w:val="bottom"/>
            <w:hideMark/>
          </w:tcPr>
          <w:p w14:paraId="5AEAFFBC" w14:textId="77777777" w:rsidR="00AB2764" w:rsidRPr="00AB2764" w:rsidRDefault="00AB2764" w:rsidP="00AB2764">
            <w:pPr>
              <w:spacing w:after="0" w:line="240" w:lineRule="auto"/>
              <w:jc w:val="center"/>
              <w:rPr>
                <w:rFonts w:ascii="Arial" w:eastAsia="Times New Roman" w:hAnsi="Arial" w:cs="Arial"/>
                <w:color w:val="000000"/>
                <w:lang w:eastAsia="en-GB"/>
              </w:rPr>
            </w:pPr>
            <w:r w:rsidRPr="00AB2764">
              <w:rPr>
                <w:rFonts w:ascii="Arial" w:eastAsia="Times New Roman" w:hAnsi="Arial" w:cs="Arial"/>
                <w:color w:val="000000"/>
                <w:lang w:eastAsia="en-GB"/>
              </w:rPr>
              <w:t>80</w:t>
            </w:r>
          </w:p>
        </w:tc>
        <w:tc>
          <w:tcPr>
            <w:tcW w:w="1030" w:type="dxa"/>
            <w:tcBorders>
              <w:top w:val="nil"/>
              <w:left w:val="nil"/>
              <w:bottom w:val="single" w:sz="4" w:space="0" w:color="auto"/>
              <w:right w:val="single" w:sz="4" w:space="0" w:color="auto"/>
            </w:tcBorders>
            <w:shd w:val="clear" w:color="000000" w:fill="D9D9D9"/>
            <w:noWrap/>
            <w:vAlign w:val="bottom"/>
            <w:hideMark/>
          </w:tcPr>
          <w:p w14:paraId="0461B1AF" w14:textId="77777777" w:rsidR="00AB2764" w:rsidRPr="00AB2764" w:rsidRDefault="00AB2764" w:rsidP="00AB2764">
            <w:pPr>
              <w:spacing w:after="0" w:line="240" w:lineRule="auto"/>
              <w:jc w:val="center"/>
              <w:rPr>
                <w:rFonts w:ascii="Arial" w:eastAsia="Times New Roman" w:hAnsi="Arial" w:cs="Arial"/>
                <w:color w:val="000000"/>
                <w:sz w:val="24"/>
                <w:szCs w:val="24"/>
                <w:lang w:eastAsia="en-GB"/>
              </w:rPr>
            </w:pPr>
            <w:r w:rsidRPr="00AB2764">
              <w:rPr>
                <w:rFonts w:ascii="Arial" w:eastAsia="Times New Roman" w:hAnsi="Arial" w:cs="Arial"/>
                <w:color w:val="000000"/>
                <w:sz w:val="24"/>
                <w:szCs w:val="24"/>
                <w:lang w:eastAsia="en-GB"/>
              </w:rPr>
              <w:t>0.60%</w:t>
            </w:r>
          </w:p>
        </w:tc>
      </w:tr>
      <w:tr w:rsidR="00AB2764" w:rsidRPr="00AB2764" w14:paraId="3A4F09BE" w14:textId="77777777" w:rsidTr="00AB2764">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BD957E3" w14:textId="77777777" w:rsidR="00AB2764" w:rsidRPr="00AB2764" w:rsidRDefault="00AB2764" w:rsidP="00AB2764">
            <w:pPr>
              <w:spacing w:after="0" w:line="240" w:lineRule="auto"/>
              <w:rPr>
                <w:rFonts w:ascii="Arial" w:eastAsia="Times New Roman" w:hAnsi="Arial" w:cs="Arial"/>
                <w:color w:val="000000"/>
                <w:lang w:eastAsia="en-GB"/>
              </w:rPr>
            </w:pPr>
            <w:r w:rsidRPr="00AB2764">
              <w:rPr>
                <w:rFonts w:ascii="Arial" w:eastAsia="Times New Roman" w:hAnsi="Arial" w:cs="Arial"/>
                <w:color w:val="000000"/>
                <w:lang w:eastAsia="en-GB"/>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14:paraId="3C0D9866" w14:textId="77777777" w:rsidR="00AB2764" w:rsidRPr="00AB2764" w:rsidRDefault="00AB2764" w:rsidP="00AB2764">
            <w:pPr>
              <w:spacing w:after="0" w:line="240" w:lineRule="auto"/>
              <w:jc w:val="center"/>
              <w:rPr>
                <w:rFonts w:ascii="Arial" w:eastAsia="Times New Roman" w:hAnsi="Arial" w:cs="Arial"/>
                <w:color w:val="000000"/>
                <w:lang w:eastAsia="en-GB"/>
              </w:rPr>
            </w:pPr>
            <w:r w:rsidRPr="00AB2764">
              <w:rPr>
                <w:rFonts w:ascii="Arial" w:eastAsia="Times New Roman" w:hAnsi="Arial" w:cs="Arial"/>
                <w:color w:val="000000"/>
                <w:lang w:eastAsia="en-GB"/>
              </w:rPr>
              <w:t>639</w:t>
            </w:r>
          </w:p>
        </w:tc>
        <w:tc>
          <w:tcPr>
            <w:tcW w:w="1030" w:type="dxa"/>
            <w:tcBorders>
              <w:top w:val="nil"/>
              <w:left w:val="nil"/>
              <w:bottom w:val="single" w:sz="4" w:space="0" w:color="auto"/>
              <w:right w:val="single" w:sz="4" w:space="0" w:color="auto"/>
            </w:tcBorders>
            <w:shd w:val="clear" w:color="000000" w:fill="D9D9D9"/>
            <w:noWrap/>
            <w:vAlign w:val="bottom"/>
            <w:hideMark/>
          </w:tcPr>
          <w:p w14:paraId="709C6156" w14:textId="77777777" w:rsidR="00AB2764" w:rsidRPr="00AB2764" w:rsidRDefault="00AB2764" w:rsidP="00AB2764">
            <w:pPr>
              <w:spacing w:after="0" w:line="240" w:lineRule="auto"/>
              <w:jc w:val="center"/>
              <w:rPr>
                <w:rFonts w:ascii="Arial" w:eastAsia="Times New Roman" w:hAnsi="Arial" w:cs="Arial"/>
                <w:color w:val="000000"/>
                <w:sz w:val="24"/>
                <w:szCs w:val="24"/>
                <w:lang w:eastAsia="en-GB"/>
              </w:rPr>
            </w:pPr>
            <w:r w:rsidRPr="00AB2764">
              <w:rPr>
                <w:rFonts w:ascii="Arial" w:eastAsia="Times New Roman" w:hAnsi="Arial" w:cs="Arial"/>
                <w:color w:val="000000"/>
                <w:sz w:val="24"/>
                <w:szCs w:val="24"/>
                <w:lang w:eastAsia="en-GB"/>
              </w:rPr>
              <w:t>4.77%</w:t>
            </w:r>
          </w:p>
        </w:tc>
      </w:tr>
      <w:tr w:rsidR="00AB2764" w:rsidRPr="00AB2764" w14:paraId="2FDCC10A" w14:textId="77777777" w:rsidTr="00AB2764">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05358E47" w14:textId="77777777" w:rsidR="00AB2764" w:rsidRPr="00AB2764" w:rsidRDefault="00AB2764" w:rsidP="00AB2764">
            <w:pPr>
              <w:spacing w:after="0" w:line="240" w:lineRule="auto"/>
              <w:jc w:val="right"/>
              <w:rPr>
                <w:rFonts w:ascii="Arial" w:eastAsia="Times New Roman" w:hAnsi="Arial" w:cs="Arial"/>
                <w:b/>
                <w:bCs/>
                <w:color w:val="000000"/>
                <w:lang w:eastAsia="en-GB"/>
              </w:rPr>
            </w:pPr>
            <w:r w:rsidRPr="00AB2764">
              <w:rPr>
                <w:rFonts w:ascii="Arial" w:eastAsia="Times New Roman" w:hAnsi="Arial" w:cs="Arial"/>
                <w:b/>
                <w:b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729FDB82" w14:textId="77777777" w:rsidR="00AB2764" w:rsidRPr="00AB2764" w:rsidRDefault="00AB2764" w:rsidP="00AB2764">
            <w:pPr>
              <w:spacing w:after="0" w:line="240" w:lineRule="auto"/>
              <w:jc w:val="center"/>
              <w:rPr>
                <w:rFonts w:ascii="Arial" w:eastAsia="Times New Roman" w:hAnsi="Arial" w:cs="Arial"/>
                <w:b/>
                <w:bCs/>
                <w:color w:val="000000"/>
                <w:lang w:eastAsia="en-GB"/>
              </w:rPr>
            </w:pPr>
            <w:r w:rsidRPr="00AB2764">
              <w:rPr>
                <w:rFonts w:ascii="Arial" w:eastAsia="Times New Roman" w:hAnsi="Arial" w:cs="Arial"/>
                <w:b/>
                <w:bCs/>
                <w:color w:val="000000"/>
                <w:lang w:eastAsia="en-GB"/>
              </w:rPr>
              <w:t>13410</w:t>
            </w:r>
          </w:p>
        </w:tc>
        <w:tc>
          <w:tcPr>
            <w:tcW w:w="1030" w:type="dxa"/>
            <w:tcBorders>
              <w:top w:val="nil"/>
              <w:left w:val="nil"/>
              <w:bottom w:val="nil"/>
              <w:right w:val="nil"/>
            </w:tcBorders>
            <w:shd w:val="clear" w:color="auto" w:fill="auto"/>
            <w:noWrap/>
            <w:vAlign w:val="bottom"/>
            <w:hideMark/>
          </w:tcPr>
          <w:p w14:paraId="79B50063" w14:textId="77777777" w:rsidR="00AB2764" w:rsidRPr="00AB2764" w:rsidRDefault="00AB2764" w:rsidP="00AB2764">
            <w:pPr>
              <w:spacing w:after="0" w:line="240" w:lineRule="auto"/>
              <w:jc w:val="center"/>
              <w:rPr>
                <w:rFonts w:ascii="Arial" w:eastAsia="Times New Roman" w:hAnsi="Arial" w:cs="Arial"/>
                <w:b/>
                <w:bCs/>
                <w:color w:val="000000"/>
                <w:lang w:eastAsia="en-GB"/>
              </w:rPr>
            </w:pPr>
          </w:p>
        </w:tc>
      </w:tr>
    </w:tbl>
    <w:p w14:paraId="6A949ACC" w14:textId="4CA42A04" w:rsidR="00AB2764" w:rsidRDefault="00AB2764" w:rsidP="00F902F1">
      <w:pPr>
        <w:rPr>
          <w:rFonts w:ascii="Arial" w:hAnsi="Arial" w:cs="Arial"/>
        </w:rPr>
      </w:pPr>
    </w:p>
    <w:p w14:paraId="50ECAE9F" w14:textId="40ECF89D" w:rsidR="00AB2764" w:rsidRDefault="00AB2764" w:rsidP="00F902F1">
      <w:pPr>
        <w:rPr>
          <w:rFonts w:ascii="Arial" w:hAnsi="Arial" w:cs="Arial"/>
        </w:rPr>
      </w:pPr>
    </w:p>
    <w:p w14:paraId="5E0A7CEB" w14:textId="0943E5C4" w:rsidR="00AB2764" w:rsidRDefault="00AB2764" w:rsidP="00F902F1">
      <w:pPr>
        <w:rPr>
          <w:rFonts w:ascii="Arial" w:hAnsi="Arial" w:cs="Arial"/>
        </w:rPr>
      </w:pPr>
    </w:p>
    <w:p w14:paraId="0CD254FE" w14:textId="48165391" w:rsidR="00AB2764" w:rsidRDefault="00AB2764" w:rsidP="00F902F1">
      <w:pPr>
        <w:rPr>
          <w:rFonts w:ascii="Arial" w:hAnsi="Arial" w:cs="Arial"/>
        </w:rPr>
      </w:pPr>
    </w:p>
    <w:p w14:paraId="1B90BD77" w14:textId="3B657262" w:rsidR="00AB2764" w:rsidRDefault="00AB2764" w:rsidP="00F902F1">
      <w:pPr>
        <w:rPr>
          <w:rFonts w:ascii="Arial" w:hAnsi="Arial" w:cs="Arial"/>
        </w:rPr>
      </w:pPr>
    </w:p>
    <w:p w14:paraId="3DE1DA57" w14:textId="7A35B193" w:rsidR="00AB2764" w:rsidRDefault="00AB2764" w:rsidP="00F902F1">
      <w:pPr>
        <w:rPr>
          <w:rFonts w:ascii="Arial" w:hAnsi="Arial" w:cs="Arial"/>
        </w:rPr>
      </w:pPr>
    </w:p>
    <w:p w14:paraId="78EA538D" w14:textId="78E4E261" w:rsidR="00AB2764" w:rsidRDefault="00AB2764" w:rsidP="00F902F1">
      <w:pPr>
        <w:rPr>
          <w:rFonts w:ascii="Arial" w:hAnsi="Arial" w:cs="Arial"/>
        </w:rPr>
      </w:pPr>
    </w:p>
    <w:p w14:paraId="7FCD91AE" w14:textId="5DCB211D" w:rsidR="00AB2764" w:rsidRDefault="00AB2764" w:rsidP="00F902F1">
      <w:pPr>
        <w:rPr>
          <w:rFonts w:ascii="Arial" w:hAnsi="Arial" w:cs="Arial"/>
        </w:rPr>
      </w:pPr>
    </w:p>
    <w:p w14:paraId="54C24268" w14:textId="440A42C0" w:rsidR="00AB2764" w:rsidRDefault="00AB2764" w:rsidP="00F902F1">
      <w:pPr>
        <w:rPr>
          <w:rFonts w:ascii="Arial" w:hAnsi="Arial" w:cs="Arial"/>
        </w:rPr>
      </w:pPr>
    </w:p>
    <w:p w14:paraId="58AF9099" w14:textId="1BE45106" w:rsidR="00AB2764" w:rsidRDefault="00AB2764" w:rsidP="00F902F1">
      <w:pPr>
        <w:rPr>
          <w:rFonts w:ascii="Arial" w:hAnsi="Arial" w:cs="Arial"/>
        </w:rPr>
      </w:pPr>
    </w:p>
    <w:p w14:paraId="088BC2C2" w14:textId="3556268F" w:rsidR="00AB2764" w:rsidRDefault="00AB2764" w:rsidP="00F902F1">
      <w:pPr>
        <w:rPr>
          <w:rFonts w:ascii="Arial" w:hAnsi="Arial" w:cs="Arial"/>
        </w:rPr>
      </w:pPr>
    </w:p>
    <w:p w14:paraId="45121184" w14:textId="5EAA4F33" w:rsidR="00AB2764" w:rsidRDefault="00AB2764" w:rsidP="00F902F1">
      <w:pPr>
        <w:rPr>
          <w:rFonts w:ascii="Arial" w:hAnsi="Arial" w:cs="Arial"/>
        </w:rPr>
      </w:pPr>
    </w:p>
    <w:p w14:paraId="46AD418D" w14:textId="329F5A33" w:rsidR="00AB2764" w:rsidRDefault="00AB2764" w:rsidP="00F902F1">
      <w:pPr>
        <w:rPr>
          <w:rFonts w:ascii="Arial" w:hAnsi="Arial" w:cs="Arial"/>
        </w:rPr>
      </w:pPr>
    </w:p>
    <w:p w14:paraId="26542B0C" w14:textId="08927C40" w:rsidR="00AB2764" w:rsidRDefault="00AB2764" w:rsidP="00F902F1">
      <w:pPr>
        <w:rPr>
          <w:rFonts w:ascii="Arial" w:hAnsi="Arial" w:cs="Arial"/>
        </w:rPr>
      </w:pPr>
    </w:p>
    <w:p w14:paraId="76B555AC" w14:textId="09A0EED8" w:rsidR="00AB2764" w:rsidRDefault="00AB2764" w:rsidP="00F902F1">
      <w:pPr>
        <w:rPr>
          <w:rFonts w:ascii="Arial" w:hAnsi="Arial" w:cs="Arial"/>
        </w:rPr>
      </w:pPr>
    </w:p>
    <w:p w14:paraId="7DF78D09" w14:textId="0B886D33" w:rsidR="00AB2764" w:rsidRDefault="00AB2764" w:rsidP="00F902F1">
      <w:pPr>
        <w:rPr>
          <w:rFonts w:ascii="Arial" w:hAnsi="Arial" w:cs="Arial"/>
        </w:rPr>
      </w:pPr>
    </w:p>
    <w:p w14:paraId="0BD1F654" w14:textId="617A4FEB" w:rsidR="00AB2764" w:rsidRDefault="00AB2764" w:rsidP="00F902F1">
      <w:pPr>
        <w:rPr>
          <w:rFonts w:ascii="Arial" w:hAnsi="Arial" w:cs="Arial"/>
        </w:rPr>
      </w:pPr>
    </w:p>
    <w:p w14:paraId="2C58C6AF" w14:textId="46206E9A" w:rsidR="00AB2764" w:rsidRDefault="00AB2764" w:rsidP="00F902F1">
      <w:pPr>
        <w:rPr>
          <w:rFonts w:ascii="Arial" w:hAnsi="Arial" w:cs="Arial"/>
        </w:rPr>
      </w:pPr>
    </w:p>
    <w:p w14:paraId="653FEA14" w14:textId="39B2D520" w:rsidR="00AB2764" w:rsidRDefault="00AB2764" w:rsidP="00F902F1">
      <w:pPr>
        <w:rPr>
          <w:rFonts w:ascii="Arial" w:hAnsi="Arial" w:cs="Arial"/>
        </w:rPr>
      </w:pPr>
    </w:p>
    <w:p w14:paraId="1CA6FAB4" w14:textId="324CBD6D" w:rsidR="00AB2764" w:rsidRDefault="00AB2764" w:rsidP="00F902F1">
      <w:pPr>
        <w:rPr>
          <w:rFonts w:ascii="Arial" w:hAnsi="Arial" w:cs="Arial"/>
        </w:rPr>
      </w:pPr>
    </w:p>
    <w:p w14:paraId="450BC7CD" w14:textId="60B308FA" w:rsidR="00AB2764" w:rsidRDefault="00AB2764" w:rsidP="00F902F1">
      <w:pPr>
        <w:rPr>
          <w:rFonts w:ascii="Arial" w:hAnsi="Arial" w:cs="Arial"/>
        </w:rPr>
      </w:pPr>
    </w:p>
    <w:p w14:paraId="04BB6C1D" w14:textId="5E9BE314" w:rsidR="00AB2764" w:rsidRDefault="00AB2764" w:rsidP="00F902F1">
      <w:pPr>
        <w:rPr>
          <w:rFonts w:ascii="Arial" w:hAnsi="Arial" w:cs="Arial"/>
        </w:rPr>
      </w:pPr>
    </w:p>
    <w:p w14:paraId="1D635FB1" w14:textId="3A7B14D6" w:rsidR="00AB2764" w:rsidRDefault="00AB2764" w:rsidP="00F902F1">
      <w:pPr>
        <w:rPr>
          <w:rFonts w:ascii="Arial" w:hAnsi="Arial" w:cs="Arial"/>
        </w:rPr>
      </w:pPr>
    </w:p>
    <w:p w14:paraId="1EDB24CB" w14:textId="77F67B5B" w:rsidR="00AB2764" w:rsidRDefault="00AB2764" w:rsidP="00F902F1">
      <w:pPr>
        <w:rPr>
          <w:rFonts w:ascii="Arial" w:hAnsi="Arial" w:cs="Arial"/>
        </w:rPr>
      </w:pPr>
    </w:p>
    <w:p w14:paraId="45E73CAE" w14:textId="77777777" w:rsidR="00AB2764" w:rsidRDefault="00AB2764" w:rsidP="00F902F1">
      <w:pPr>
        <w:rPr>
          <w:rFonts w:ascii="Arial" w:hAnsi="Arial" w:cs="Arial"/>
        </w:rPr>
      </w:pPr>
    </w:p>
    <w:p w14:paraId="37A3FFCE" w14:textId="3DEC0198" w:rsidR="00192FA2" w:rsidRDefault="00192FA2" w:rsidP="000917D5">
      <w:pPr>
        <w:spacing w:after="0" w:line="240" w:lineRule="auto"/>
        <w:rPr>
          <w:rFonts w:ascii="Arial" w:hAnsi="Arial" w:cs="Arial"/>
          <w:b/>
          <w:sz w:val="36"/>
        </w:rPr>
      </w:pPr>
      <w:r>
        <w:rPr>
          <w:rFonts w:ascii="Arial" w:hAnsi="Arial" w:cs="Arial"/>
          <w:b/>
          <w:sz w:val="36"/>
        </w:rPr>
        <w:lastRenderedPageBreak/>
        <w:t>8</w:t>
      </w:r>
      <w:r w:rsidR="00397258">
        <w:rPr>
          <w:rFonts w:ascii="Arial" w:hAnsi="Arial" w:cs="Arial"/>
          <w:b/>
          <w:sz w:val="36"/>
        </w:rPr>
        <w:t>.</w:t>
      </w:r>
      <w:r w:rsidRPr="00F902F1">
        <w:rPr>
          <w:rFonts w:ascii="Arial" w:hAnsi="Arial" w:cs="Arial"/>
          <w:b/>
          <w:sz w:val="36"/>
        </w:rPr>
        <w:tab/>
      </w:r>
      <w:r w:rsidRPr="004F6404">
        <w:rPr>
          <w:rFonts w:ascii="Arial" w:hAnsi="Arial" w:cs="Arial"/>
          <w:b/>
          <w:sz w:val="36"/>
        </w:rPr>
        <w:t>Training by Protected Characteristics</w:t>
      </w:r>
    </w:p>
    <w:p w14:paraId="29995ADA" w14:textId="77777777" w:rsidR="000917D5" w:rsidRPr="000917D5" w:rsidRDefault="000917D5" w:rsidP="000917D5">
      <w:pPr>
        <w:spacing w:after="0" w:line="240" w:lineRule="auto"/>
        <w:rPr>
          <w:rFonts w:ascii="Arial" w:hAnsi="Arial" w:cs="Arial"/>
          <w:b/>
          <w:sz w:val="24"/>
          <w:szCs w:val="24"/>
        </w:rPr>
      </w:pPr>
    </w:p>
    <w:p w14:paraId="7B3F2EF0" w14:textId="6F66A1FF" w:rsidR="00F902F1" w:rsidRDefault="006C15A6" w:rsidP="000917D5">
      <w:pPr>
        <w:spacing w:after="0" w:line="240" w:lineRule="auto"/>
        <w:jc w:val="both"/>
        <w:rPr>
          <w:rFonts w:ascii="Arial" w:hAnsi="Arial" w:cs="Arial"/>
        </w:rPr>
      </w:pPr>
      <w:r>
        <w:rPr>
          <w:rFonts w:ascii="Arial" w:hAnsi="Arial" w:cs="Arial"/>
        </w:rPr>
        <w:t>For the period 1</w:t>
      </w:r>
      <w:r w:rsidRPr="00356F89">
        <w:rPr>
          <w:rFonts w:ascii="Arial" w:hAnsi="Arial" w:cs="Arial"/>
          <w:vertAlign w:val="superscript"/>
        </w:rPr>
        <w:t>st</w:t>
      </w:r>
      <w:r>
        <w:rPr>
          <w:rFonts w:ascii="Arial" w:hAnsi="Arial" w:cs="Arial"/>
        </w:rPr>
        <w:t xml:space="preserve"> January </w:t>
      </w:r>
      <w:r w:rsidR="00D76107">
        <w:rPr>
          <w:rFonts w:ascii="Arial" w:hAnsi="Arial" w:cs="Arial"/>
        </w:rPr>
        <w:t>2018</w:t>
      </w:r>
      <w:r>
        <w:rPr>
          <w:rFonts w:ascii="Arial" w:hAnsi="Arial" w:cs="Arial"/>
        </w:rPr>
        <w:t xml:space="preserve"> to 31</w:t>
      </w:r>
      <w:r w:rsidRPr="00356F89">
        <w:rPr>
          <w:rFonts w:ascii="Arial" w:hAnsi="Arial" w:cs="Arial"/>
          <w:vertAlign w:val="superscript"/>
        </w:rPr>
        <w:t>st</w:t>
      </w:r>
      <w:r>
        <w:rPr>
          <w:rFonts w:ascii="Arial" w:hAnsi="Arial" w:cs="Arial"/>
        </w:rPr>
        <w:t xml:space="preserve"> December </w:t>
      </w:r>
      <w:r w:rsidR="00D76107">
        <w:rPr>
          <w:rFonts w:ascii="Arial" w:hAnsi="Arial" w:cs="Arial"/>
        </w:rPr>
        <w:t>2018</w:t>
      </w:r>
      <w:r w:rsidR="00D6142F">
        <w:rPr>
          <w:rFonts w:ascii="Arial" w:hAnsi="Arial" w:cs="Arial"/>
        </w:rPr>
        <w:t>, 11909</w:t>
      </w:r>
      <w:r>
        <w:rPr>
          <w:rFonts w:ascii="Arial" w:hAnsi="Arial" w:cs="Arial"/>
        </w:rPr>
        <w:t xml:space="preserve"> training requests were submitted. </w:t>
      </w:r>
      <w:r w:rsidR="00F902F1">
        <w:rPr>
          <w:rFonts w:ascii="Arial" w:hAnsi="Arial" w:cs="Arial"/>
        </w:rPr>
        <w:t xml:space="preserve">The information </w:t>
      </w:r>
      <w:r w:rsidR="00F345C9">
        <w:rPr>
          <w:rFonts w:ascii="Arial" w:hAnsi="Arial" w:cs="Arial"/>
        </w:rPr>
        <w:t>in the following tables does not include school employees</w:t>
      </w:r>
      <w:r w:rsidR="00F2151B">
        <w:rPr>
          <w:rFonts w:ascii="Arial" w:hAnsi="Arial" w:cs="Arial"/>
        </w:rPr>
        <w:t xml:space="preserve"> </w:t>
      </w:r>
      <w:r w:rsidR="00F902F1">
        <w:rPr>
          <w:rFonts w:ascii="Arial" w:hAnsi="Arial" w:cs="Arial"/>
        </w:rPr>
        <w:t>as</w:t>
      </w:r>
      <w:r w:rsidR="00F345C9">
        <w:rPr>
          <w:rFonts w:ascii="Arial" w:hAnsi="Arial" w:cs="Arial"/>
        </w:rPr>
        <w:t xml:space="preserve"> training records are held by individual schools, not the Council</w:t>
      </w:r>
      <w:r w:rsidR="00F902F1">
        <w:rPr>
          <w:rFonts w:ascii="Arial" w:hAnsi="Arial" w:cs="Arial"/>
        </w:rPr>
        <w:t>.</w:t>
      </w:r>
      <w:r w:rsidR="00A85B2D">
        <w:rPr>
          <w:rFonts w:ascii="Arial" w:hAnsi="Arial" w:cs="Arial"/>
        </w:rPr>
        <w:t xml:space="preserve">  </w:t>
      </w:r>
    </w:p>
    <w:p w14:paraId="41F8B3E9" w14:textId="77777777" w:rsidR="000917D5" w:rsidRDefault="000917D5" w:rsidP="000917D5">
      <w:pPr>
        <w:spacing w:after="0" w:line="240" w:lineRule="auto"/>
        <w:jc w:val="both"/>
        <w:rPr>
          <w:rFonts w:ascii="Arial" w:hAnsi="Arial" w:cs="Arial"/>
        </w:rPr>
      </w:pPr>
    </w:p>
    <w:p w14:paraId="468FF56D" w14:textId="77777777" w:rsidR="008A3953" w:rsidRDefault="008A3953" w:rsidP="000917D5">
      <w:pPr>
        <w:spacing w:after="0" w:line="240" w:lineRule="auto"/>
        <w:rPr>
          <w:rFonts w:ascii="Arial" w:hAnsi="Arial" w:cs="Arial"/>
          <w:b/>
        </w:rPr>
      </w:pPr>
    </w:p>
    <w:p w14:paraId="207156A2" w14:textId="4A5C009A" w:rsidR="00312D9B" w:rsidRDefault="00F902F1" w:rsidP="000917D5">
      <w:pPr>
        <w:spacing w:after="0" w:line="240" w:lineRule="auto"/>
        <w:rPr>
          <w:rFonts w:ascii="Arial" w:hAnsi="Arial" w:cs="Arial"/>
          <w:b/>
        </w:rPr>
      </w:pPr>
      <w:r>
        <w:rPr>
          <w:rFonts w:ascii="Arial" w:hAnsi="Arial" w:cs="Arial"/>
          <w:b/>
        </w:rPr>
        <w:t>By Age</w:t>
      </w:r>
    </w:p>
    <w:tbl>
      <w:tblPr>
        <w:tblW w:w="9500" w:type="dxa"/>
        <w:tblLook w:val="04A0" w:firstRow="1" w:lastRow="0" w:firstColumn="1" w:lastColumn="0" w:noHBand="0" w:noVBand="1"/>
      </w:tblPr>
      <w:tblGrid>
        <w:gridCol w:w="2660"/>
        <w:gridCol w:w="963"/>
        <w:gridCol w:w="1080"/>
        <w:gridCol w:w="963"/>
        <w:gridCol w:w="963"/>
        <w:gridCol w:w="963"/>
        <w:gridCol w:w="963"/>
        <w:gridCol w:w="960"/>
      </w:tblGrid>
      <w:tr w:rsidR="008A3953" w:rsidRPr="008A3953" w14:paraId="497C8B7E" w14:textId="77777777" w:rsidTr="008A3953">
        <w:trPr>
          <w:trHeight w:val="300"/>
        </w:trPr>
        <w:tc>
          <w:tcPr>
            <w:tcW w:w="2660" w:type="dxa"/>
            <w:tcBorders>
              <w:top w:val="nil"/>
              <w:left w:val="nil"/>
              <w:bottom w:val="nil"/>
              <w:right w:val="nil"/>
            </w:tcBorders>
            <w:shd w:val="clear" w:color="auto" w:fill="auto"/>
            <w:noWrap/>
            <w:vAlign w:val="bottom"/>
            <w:hideMark/>
          </w:tcPr>
          <w:p w14:paraId="315A074D" w14:textId="77777777" w:rsidR="008A3953" w:rsidRPr="008A3953" w:rsidRDefault="008A3953" w:rsidP="008A3953">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65D6EBE3"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14:paraId="01245848"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5B7C73"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2C22DC1"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623294"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83B666F"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D55DCE"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r>
      <w:tr w:rsidR="008A3953" w:rsidRPr="008A3953" w14:paraId="5F94FD46" w14:textId="77777777" w:rsidTr="008A3953">
        <w:trPr>
          <w:trHeight w:val="300"/>
        </w:trPr>
        <w:tc>
          <w:tcPr>
            <w:tcW w:w="2660" w:type="dxa"/>
            <w:tcBorders>
              <w:top w:val="nil"/>
              <w:left w:val="nil"/>
              <w:bottom w:val="nil"/>
              <w:right w:val="nil"/>
            </w:tcBorders>
            <w:shd w:val="clear" w:color="auto" w:fill="auto"/>
            <w:noWrap/>
            <w:vAlign w:val="bottom"/>
            <w:hideMark/>
          </w:tcPr>
          <w:p w14:paraId="4A002A94"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5880" w:type="dxa"/>
            <w:gridSpan w:val="6"/>
            <w:tcBorders>
              <w:top w:val="single" w:sz="4" w:space="0" w:color="auto"/>
              <w:left w:val="single" w:sz="4" w:space="0" w:color="auto"/>
              <w:bottom w:val="nil"/>
              <w:right w:val="single" w:sz="4" w:space="0" w:color="auto"/>
            </w:tcBorders>
            <w:shd w:val="clear" w:color="000000" w:fill="D9D9D9"/>
            <w:noWrap/>
            <w:vAlign w:val="bottom"/>
            <w:hideMark/>
          </w:tcPr>
          <w:p w14:paraId="036E4663"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Age</w:t>
            </w:r>
          </w:p>
        </w:tc>
        <w:tc>
          <w:tcPr>
            <w:tcW w:w="960" w:type="dxa"/>
            <w:tcBorders>
              <w:top w:val="nil"/>
              <w:left w:val="nil"/>
              <w:bottom w:val="nil"/>
              <w:right w:val="nil"/>
            </w:tcBorders>
            <w:shd w:val="clear" w:color="auto" w:fill="auto"/>
            <w:noWrap/>
            <w:vAlign w:val="bottom"/>
            <w:hideMark/>
          </w:tcPr>
          <w:p w14:paraId="388EF68B" w14:textId="77777777" w:rsidR="008A3953" w:rsidRPr="008A3953" w:rsidRDefault="008A3953" w:rsidP="008A3953">
            <w:pPr>
              <w:spacing w:after="0" w:line="240" w:lineRule="auto"/>
              <w:jc w:val="center"/>
              <w:rPr>
                <w:rFonts w:ascii="Arial" w:eastAsia="Times New Roman" w:hAnsi="Arial" w:cs="Arial"/>
                <w:b/>
                <w:bCs/>
                <w:color w:val="000000"/>
                <w:lang w:eastAsia="en-GB"/>
              </w:rPr>
            </w:pPr>
          </w:p>
        </w:tc>
      </w:tr>
      <w:tr w:rsidR="008A3953" w:rsidRPr="008A3953" w14:paraId="1FD6DF1D" w14:textId="77777777" w:rsidTr="008A3953">
        <w:trPr>
          <w:trHeight w:val="300"/>
        </w:trPr>
        <w:tc>
          <w:tcPr>
            <w:tcW w:w="26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C54AE8" w14:textId="77777777" w:rsidR="008A3953" w:rsidRPr="008A3953" w:rsidRDefault="008A3953" w:rsidP="008A3953">
            <w:pPr>
              <w:spacing w:after="0" w:line="240" w:lineRule="auto"/>
              <w:rPr>
                <w:rFonts w:ascii="Arial" w:eastAsia="Times New Roman" w:hAnsi="Arial" w:cs="Arial"/>
                <w:b/>
                <w:bCs/>
                <w:color w:val="000000"/>
                <w:lang w:eastAsia="en-GB"/>
              </w:rPr>
            </w:pPr>
            <w:r w:rsidRPr="008A3953">
              <w:rPr>
                <w:rFonts w:ascii="Arial" w:eastAsia="Times New Roman" w:hAnsi="Arial" w:cs="Arial"/>
                <w:b/>
                <w:bCs/>
                <w:color w:val="000000"/>
                <w:lang w:eastAsia="en-GB"/>
              </w:rPr>
              <w:t>Training</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38D79660"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16-24</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41B0B086"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25-34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3270E1BE"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35-44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2F91006E"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45-54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68CA3D99"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55-64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31A9F4EB"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65+</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6025A925"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 xml:space="preserve"> Total</w:t>
            </w:r>
          </w:p>
        </w:tc>
      </w:tr>
      <w:tr w:rsidR="008A3953" w:rsidRPr="008A3953" w14:paraId="15DC16F6" w14:textId="77777777" w:rsidTr="008A395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13A19E1" w14:textId="77777777" w:rsidR="008A3953" w:rsidRPr="008A3953" w:rsidRDefault="008A3953" w:rsidP="008A3953">
            <w:pPr>
              <w:spacing w:after="0" w:line="240" w:lineRule="auto"/>
              <w:rPr>
                <w:rFonts w:ascii="Arial" w:eastAsia="Times New Roman" w:hAnsi="Arial" w:cs="Arial"/>
                <w:color w:val="000000"/>
                <w:lang w:eastAsia="en-GB"/>
              </w:rPr>
            </w:pPr>
            <w:r w:rsidRPr="008A3953">
              <w:rPr>
                <w:rFonts w:ascii="Arial" w:eastAsia="Times New Roman" w:hAnsi="Arial" w:cs="Arial"/>
                <w:color w:val="000000"/>
                <w:lang w:eastAsia="en-GB"/>
              </w:rPr>
              <w:t>All Training Requests</w:t>
            </w:r>
          </w:p>
        </w:tc>
        <w:tc>
          <w:tcPr>
            <w:tcW w:w="960" w:type="dxa"/>
            <w:tcBorders>
              <w:top w:val="nil"/>
              <w:left w:val="nil"/>
              <w:bottom w:val="single" w:sz="4" w:space="0" w:color="auto"/>
              <w:right w:val="single" w:sz="4" w:space="0" w:color="auto"/>
            </w:tcBorders>
            <w:shd w:val="clear" w:color="auto" w:fill="auto"/>
            <w:noWrap/>
            <w:vAlign w:val="bottom"/>
            <w:hideMark/>
          </w:tcPr>
          <w:p w14:paraId="7CFF8502"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279</w:t>
            </w:r>
          </w:p>
        </w:tc>
        <w:tc>
          <w:tcPr>
            <w:tcW w:w="1080" w:type="dxa"/>
            <w:tcBorders>
              <w:top w:val="nil"/>
              <w:left w:val="nil"/>
              <w:bottom w:val="single" w:sz="4" w:space="0" w:color="auto"/>
              <w:right w:val="single" w:sz="4" w:space="0" w:color="auto"/>
            </w:tcBorders>
            <w:shd w:val="clear" w:color="auto" w:fill="auto"/>
            <w:noWrap/>
            <w:vAlign w:val="bottom"/>
            <w:hideMark/>
          </w:tcPr>
          <w:p w14:paraId="719E875F"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2470</w:t>
            </w:r>
          </w:p>
        </w:tc>
        <w:tc>
          <w:tcPr>
            <w:tcW w:w="960" w:type="dxa"/>
            <w:tcBorders>
              <w:top w:val="nil"/>
              <w:left w:val="nil"/>
              <w:bottom w:val="single" w:sz="4" w:space="0" w:color="auto"/>
              <w:right w:val="single" w:sz="4" w:space="0" w:color="auto"/>
            </w:tcBorders>
            <w:shd w:val="clear" w:color="auto" w:fill="auto"/>
            <w:noWrap/>
            <w:vAlign w:val="bottom"/>
            <w:hideMark/>
          </w:tcPr>
          <w:p w14:paraId="69BC4C35"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2929</w:t>
            </w:r>
          </w:p>
        </w:tc>
        <w:tc>
          <w:tcPr>
            <w:tcW w:w="960" w:type="dxa"/>
            <w:tcBorders>
              <w:top w:val="nil"/>
              <w:left w:val="nil"/>
              <w:bottom w:val="single" w:sz="4" w:space="0" w:color="auto"/>
              <w:right w:val="single" w:sz="4" w:space="0" w:color="auto"/>
            </w:tcBorders>
            <w:shd w:val="clear" w:color="auto" w:fill="auto"/>
            <w:noWrap/>
            <w:vAlign w:val="bottom"/>
            <w:hideMark/>
          </w:tcPr>
          <w:p w14:paraId="77C48177"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3298</w:t>
            </w:r>
          </w:p>
        </w:tc>
        <w:tc>
          <w:tcPr>
            <w:tcW w:w="960" w:type="dxa"/>
            <w:tcBorders>
              <w:top w:val="nil"/>
              <w:left w:val="nil"/>
              <w:bottom w:val="single" w:sz="4" w:space="0" w:color="auto"/>
              <w:right w:val="single" w:sz="4" w:space="0" w:color="auto"/>
            </w:tcBorders>
            <w:shd w:val="clear" w:color="auto" w:fill="auto"/>
            <w:noWrap/>
            <w:vAlign w:val="bottom"/>
            <w:hideMark/>
          </w:tcPr>
          <w:p w14:paraId="48A7A7DE"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2579</w:t>
            </w:r>
          </w:p>
        </w:tc>
        <w:tc>
          <w:tcPr>
            <w:tcW w:w="960" w:type="dxa"/>
            <w:tcBorders>
              <w:top w:val="nil"/>
              <w:left w:val="nil"/>
              <w:bottom w:val="single" w:sz="4" w:space="0" w:color="auto"/>
              <w:right w:val="single" w:sz="4" w:space="0" w:color="auto"/>
            </w:tcBorders>
            <w:shd w:val="clear" w:color="auto" w:fill="auto"/>
            <w:noWrap/>
            <w:vAlign w:val="bottom"/>
            <w:hideMark/>
          </w:tcPr>
          <w:p w14:paraId="62DFD061"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354</w:t>
            </w:r>
          </w:p>
        </w:tc>
        <w:tc>
          <w:tcPr>
            <w:tcW w:w="960" w:type="dxa"/>
            <w:tcBorders>
              <w:top w:val="nil"/>
              <w:left w:val="nil"/>
              <w:bottom w:val="single" w:sz="4" w:space="0" w:color="auto"/>
              <w:right w:val="single" w:sz="4" w:space="0" w:color="auto"/>
            </w:tcBorders>
            <w:shd w:val="clear" w:color="auto" w:fill="auto"/>
            <w:noWrap/>
            <w:vAlign w:val="bottom"/>
            <w:hideMark/>
          </w:tcPr>
          <w:p w14:paraId="3F4A062F"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11909</w:t>
            </w:r>
          </w:p>
        </w:tc>
      </w:tr>
      <w:tr w:rsidR="008A3953" w:rsidRPr="008A3953" w14:paraId="4726FFCA" w14:textId="77777777" w:rsidTr="008A395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769A5B2" w14:textId="77777777" w:rsidR="008A3953" w:rsidRPr="008A3953" w:rsidRDefault="008A3953" w:rsidP="008A3953">
            <w:pPr>
              <w:spacing w:after="0" w:line="240" w:lineRule="auto"/>
              <w:rPr>
                <w:rFonts w:ascii="Arial" w:eastAsia="Times New Roman" w:hAnsi="Arial" w:cs="Arial"/>
                <w:color w:val="000000"/>
                <w:lang w:eastAsia="en-GB"/>
              </w:rPr>
            </w:pPr>
            <w:r w:rsidRPr="008A3953">
              <w:rPr>
                <w:rFonts w:ascii="Arial" w:eastAsia="Times New Roman" w:hAnsi="Arial" w:cs="Arial"/>
                <w:color w:val="000000"/>
                <w:lang w:eastAsia="en-GB"/>
              </w:rPr>
              <w:t>Approved</w:t>
            </w:r>
          </w:p>
        </w:tc>
        <w:tc>
          <w:tcPr>
            <w:tcW w:w="960" w:type="dxa"/>
            <w:tcBorders>
              <w:top w:val="nil"/>
              <w:left w:val="nil"/>
              <w:bottom w:val="single" w:sz="4" w:space="0" w:color="auto"/>
              <w:right w:val="single" w:sz="4" w:space="0" w:color="auto"/>
            </w:tcBorders>
            <w:shd w:val="clear" w:color="auto" w:fill="auto"/>
            <w:noWrap/>
            <w:vAlign w:val="bottom"/>
            <w:hideMark/>
          </w:tcPr>
          <w:p w14:paraId="6B067EB2"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245</w:t>
            </w:r>
          </w:p>
        </w:tc>
        <w:tc>
          <w:tcPr>
            <w:tcW w:w="1080" w:type="dxa"/>
            <w:tcBorders>
              <w:top w:val="nil"/>
              <w:left w:val="nil"/>
              <w:bottom w:val="single" w:sz="4" w:space="0" w:color="auto"/>
              <w:right w:val="single" w:sz="4" w:space="0" w:color="auto"/>
            </w:tcBorders>
            <w:shd w:val="clear" w:color="auto" w:fill="auto"/>
            <w:noWrap/>
            <w:vAlign w:val="bottom"/>
            <w:hideMark/>
          </w:tcPr>
          <w:p w14:paraId="7337551E"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2055</w:t>
            </w:r>
          </w:p>
        </w:tc>
        <w:tc>
          <w:tcPr>
            <w:tcW w:w="960" w:type="dxa"/>
            <w:tcBorders>
              <w:top w:val="nil"/>
              <w:left w:val="nil"/>
              <w:bottom w:val="single" w:sz="4" w:space="0" w:color="auto"/>
              <w:right w:val="single" w:sz="4" w:space="0" w:color="auto"/>
            </w:tcBorders>
            <w:shd w:val="clear" w:color="auto" w:fill="auto"/>
            <w:noWrap/>
            <w:vAlign w:val="bottom"/>
            <w:hideMark/>
          </w:tcPr>
          <w:p w14:paraId="2CC953D0"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2416</w:t>
            </w:r>
          </w:p>
        </w:tc>
        <w:tc>
          <w:tcPr>
            <w:tcW w:w="960" w:type="dxa"/>
            <w:tcBorders>
              <w:top w:val="nil"/>
              <w:left w:val="nil"/>
              <w:bottom w:val="single" w:sz="4" w:space="0" w:color="auto"/>
              <w:right w:val="single" w:sz="4" w:space="0" w:color="auto"/>
            </w:tcBorders>
            <w:shd w:val="clear" w:color="auto" w:fill="auto"/>
            <w:noWrap/>
            <w:vAlign w:val="bottom"/>
            <w:hideMark/>
          </w:tcPr>
          <w:p w14:paraId="42A12C67"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2729</w:t>
            </w:r>
          </w:p>
        </w:tc>
        <w:tc>
          <w:tcPr>
            <w:tcW w:w="960" w:type="dxa"/>
            <w:tcBorders>
              <w:top w:val="nil"/>
              <w:left w:val="nil"/>
              <w:bottom w:val="single" w:sz="4" w:space="0" w:color="auto"/>
              <w:right w:val="single" w:sz="4" w:space="0" w:color="auto"/>
            </w:tcBorders>
            <w:shd w:val="clear" w:color="auto" w:fill="auto"/>
            <w:noWrap/>
            <w:vAlign w:val="bottom"/>
            <w:hideMark/>
          </w:tcPr>
          <w:p w14:paraId="3C313D17"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2145</w:t>
            </w:r>
          </w:p>
        </w:tc>
        <w:tc>
          <w:tcPr>
            <w:tcW w:w="960" w:type="dxa"/>
            <w:tcBorders>
              <w:top w:val="nil"/>
              <w:left w:val="nil"/>
              <w:bottom w:val="single" w:sz="4" w:space="0" w:color="auto"/>
              <w:right w:val="single" w:sz="4" w:space="0" w:color="auto"/>
            </w:tcBorders>
            <w:shd w:val="clear" w:color="auto" w:fill="auto"/>
            <w:noWrap/>
            <w:vAlign w:val="bottom"/>
            <w:hideMark/>
          </w:tcPr>
          <w:p w14:paraId="480174BF"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297</w:t>
            </w:r>
          </w:p>
        </w:tc>
        <w:tc>
          <w:tcPr>
            <w:tcW w:w="960" w:type="dxa"/>
            <w:tcBorders>
              <w:top w:val="nil"/>
              <w:left w:val="nil"/>
              <w:bottom w:val="single" w:sz="4" w:space="0" w:color="auto"/>
              <w:right w:val="single" w:sz="4" w:space="0" w:color="auto"/>
            </w:tcBorders>
            <w:shd w:val="clear" w:color="auto" w:fill="auto"/>
            <w:noWrap/>
            <w:vAlign w:val="bottom"/>
            <w:hideMark/>
          </w:tcPr>
          <w:p w14:paraId="7AE8919C"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9887</w:t>
            </w:r>
          </w:p>
        </w:tc>
      </w:tr>
      <w:tr w:rsidR="008A3953" w:rsidRPr="008A3953" w14:paraId="4002B758" w14:textId="77777777" w:rsidTr="008A3953">
        <w:trPr>
          <w:trHeight w:val="300"/>
        </w:trPr>
        <w:tc>
          <w:tcPr>
            <w:tcW w:w="2660" w:type="dxa"/>
            <w:tcBorders>
              <w:top w:val="nil"/>
              <w:left w:val="nil"/>
              <w:bottom w:val="nil"/>
              <w:right w:val="nil"/>
            </w:tcBorders>
            <w:shd w:val="clear" w:color="auto" w:fill="auto"/>
            <w:noWrap/>
            <w:vAlign w:val="bottom"/>
            <w:hideMark/>
          </w:tcPr>
          <w:p w14:paraId="3E2FB46F" w14:textId="77777777" w:rsidR="008A3953" w:rsidRPr="008A3953" w:rsidRDefault="008A3953" w:rsidP="008A3953">
            <w:pPr>
              <w:spacing w:after="0" w:line="240" w:lineRule="auto"/>
              <w:jc w:val="center"/>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4729EE2D"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14:paraId="2EA304BF" w14:textId="77777777" w:rsidR="008A3953" w:rsidRPr="008A3953" w:rsidRDefault="008A3953" w:rsidP="008A395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F9E968" w14:textId="77777777" w:rsidR="008A3953" w:rsidRPr="008A3953" w:rsidRDefault="008A3953" w:rsidP="008A395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7C0257" w14:textId="77777777" w:rsidR="008A3953" w:rsidRPr="008A3953" w:rsidRDefault="008A3953" w:rsidP="008A395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7288FC" w14:textId="77777777" w:rsidR="008A3953" w:rsidRPr="008A3953" w:rsidRDefault="008A3953" w:rsidP="008A395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FE3364" w14:textId="77777777" w:rsidR="008A3953" w:rsidRPr="008A3953" w:rsidRDefault="008A3953" w:rsidP="008A395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06694D" w14:textId="77777777" w:rsidR="008A3953" w:rsidRPr="008A3953" w:rsidRDefault="008A3953" w:rsidP="008A3953">
            <w:pPr>
              <w:spacing w:after="0" w:line="240" w:lineRule="auto"/>
              <w:jc w:val="center"/>
              <w:rPr>
                <w:rFonts w:ascii="Times New Roman" w:eastAsia="Times New Roman" w:hAnsi="Times New Roman" w:cs="Times New Roman"/>
                <w:sz w:val="20"/>
                <w:szCs w:val="20"/>
                <w:lang w:eastAsia="en-GB"/>
              </w:rPr>
            </w:pPr>
          </w:p>
        </w:tc>
      </w:tr>
      <w:tr w:rsidR="008A3953" w:rsidRPr="008A3953" w14:paraId="3D01F5AC" w14:textId="77777777" w:rsidTr="008A3953">
        <w:trPr>
          <w:trHeight w:val="300"/>
        </w:trPr>
        <w:tc>
          <w:tcPr>
            <w:tcW w:w="2660" w:type="dxa"/>
            <w:tcBorders>
              <w:top w:val="nil"/>
              <w:left w:val="nil"/>
              <w:bottom w:val="nil"/>
              <w:right w:val="nil"/>
            </w:tcBorders>
            <w:shd w:val="clear" w:color="auto" w:fill="auto"/>
            <w:noWrap/>
            <w:vAlign w:val="bottom"/>
            <w:hideMark/>
          </w:tcPr>
          <w:p w14:paraId="434074EC" w14:textId="77777777" w:rsidR="008A3953" w:rsidRPr="008A3953" w:rsidRDefault="008A3953" w:rsidP="008A395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D2664A"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14:paraId="14AAF595"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9C20A7"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9DAA77"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A1848D"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66EF96"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022995"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r>
      <w:tr w:rsidR="008A3953" w:rsidRPr="008A3953" w14:paraId="3FFEA1E4" w14:textId="77777777" w:rsidTr="008A3953">
        <w:trPr>
          <w:trHeight w:val="300"/>
        </w:trPr>
        <w:tc>
          <w:tcPr>
            <w:tcW w:w="2660" w:type="dxa"/>
            <w:tcBorders>
              <w:top w:val="nil"/>
              <w:left w:val="nil"/>
              <w:bottom w:val="nil"/>
              <w:right w:val="nil"/>
            </w:tcBorders>
            <w:shd w:val="clear" w:color="auto" w:fill="auto"/>
            <w:noWrap/>
            <w:vAlign w:val="bottom"/>
            <w:hideMark/>
          </w:tcPr>
          <w:p w14:paraId="0F3A9856"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5880" w:type="dxa"/>
            <w:gridSpan w:val="6"/>
            <w:tcBorders>
              <w:top w:val="single" w:sz="4" w:space="0" w:color="auto"/>
              <w:left w:val="single" w:sz="4" w:space="0" w:color="auto"/>
              <w:bottom w:val="nil"/>
              <w:right w:val="single" w:sz="4" w:space="0" w:color="auto"/>
            </w:tcBorders>
            <w:shd w:val="clear" w:color="000000" w:fill="D9D9D9"/>
            <w:noWrap/>
            <w:vAlign w:val="bottom"/>
            <w:hideMark/>
          </w:tcPr>
          <w:p w14:paraId="55F2CE58"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Age</w:t>
            </w:r>
          </w:p>
        </w:tc>
        <w:tc>
          <w:tcPr>
            <w:tcW w:w="960" w:type="dxa"/>
            <w:tcBorders>
              <w:top w:val="nil"/>
              <w:left w:val="nil"/>
              <w:bottom w:val="nil"/>
              <w:right w:val="nil"/>
            </w:tcBorders>
            <w:shd w:val="clear" w:color="auto" w:fill="auto"/>
            <w:noWrap/>
            <w:vAlign w:val="bottom"/>
            <w:hideMark/>
          </w:tcPr>
          <w:p w14:paraId="5EE2DB29" w14:textId="77777777" w:rsidR="008A3953" w:rsidRPr="008A3953" w:rsidRDefault="008A3953" w:rsidP="008A3953">
            <w:pPr>
              <w:spacing w:after="0" w:line="240" w:lineRule="auto"/>
              <w:jc w:val="center"/>
              <w:rPr>
                <w:rFonts w:ascii="Arial" w:eastAsia="Times New Roman" w:hAnsi="Arial" w:cs="Arial"/>
                <w:b/>
                <w:bCs/>
                <w:color w:val="000000"/>
                <w:lang w:eastAsia="en-GB"/>
              </w:rPr>
            </w:pPr>
          </w:p>
        </w:tc>
      </w:tr>
      <w:tr w:rsidR="008A3953" w:rsidRPr="008A3953" w14:paraId="02E75591" w14:textId="77777777" w:rsidTr="008A3953">
        <w:trPr>
          <w:trHeight w:val="300"/>
        </w:trPr>
        <w:tc>
          <w:tcPr>
            <w:tcW w:w="26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95742F" w14:textId="77777777" w:rsidR="008A3953" w:rsidRPr="008A3953" w:rsidRDefault="008A3953" w:rsidP="008A3953">
            <w:pPr>
              <w:spacing w:after="0" w:line="240" w:lineRule="auto"/>
              <w:rPr>
                <w:rFonts w:ascii="Arial" w:eastAsia="Times New Roman" w:hAnsi="Arial" w:cs="Arial"/>
                <w:b/>
                <w:bCs/>
                <w:color w:val="000000"/>
                <w:lang w:eastAsia="en-GB"/>
              </w:rPr>
            </w:pPr>
            <w:r w:rsidRPr="008A3953">
              <w:rPr>
                <w:rFonts w:ascii="Arial" w:eastAsia="Times New Roman" w:hAnsi="Arial" w:cs="Arial"/>
                <w:b/>
                <w:bCs/>
                <w:color w:val="000000"/>
                <w:lang w:eastAsia="en-GB"/>
              </w:rPr>
              <w:t>Training</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4E96E612"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16-24</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0E0526D2"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25-34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76AEF770"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35-44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315789E3"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45-54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0651893C"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55-64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010A6604"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65+</w:t>
            </w:r>
          </w:p>
        </w:tc>
        <w:tc>
          <w:tcPr>
            <w:tcW w:w="960" w:type="dxa"/>
            <w:tcBorders>
              <w:top w:val="nil"/>
              <w:left w:val="nil"/>
              <w:bottom w:val="nil"/>
              <w:right w:val="nil"/>
            </w:tcBorders>
            <w:shd w:val="clear" w:color="auto" w:fill="auto"/>
            <w:noWrap/>
            <w:vAlign w:val="bottom"/>
            <w:hideMark/>
          </w:tcPr>
          <w:p w14:paraId="06F8692B" w14:textId="77777777" w:rsidR="008A3953" w:rsidRPr="008A3953" w:rsidRDefault="008A3953" w:rsidP="008A3953">
            <w:pPr>
              <w:spacing w:after="0" w:line="240" w:lineRule="auto"/>
              <w:jc w:val="center"/>
              <w:rPr>
                <w:rFonts w:ascii="Arial" w:eastAsia="Times New Roman" w:hAnsi="Arial" w:cs="Arial"/>
                <w:b/>
                <w:bCs/>
                <w:color w:val="000000"/>
                <w:lang w:eastAsia="en-GB"/>
              </w:rPr>
            </w:pPr>
          </w:p>
        </w:tc>
      </w:tr>
      <w:tr w:rsidR="008A3953" w:rsidRPr="008A3953" w14:paraId="29B677D9" w14:textId="77777777" w:rsidTr="008A395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FCA4A77" w14:textId="77777777" w:rsidR="008A3953" w:rsidRPr="008A3953" w:rsidRDefault="008A3953" w:rsidP="008A3953">
            <w:pPr>
              <w:spacing w:after="0" w:line="240" w:lineRule="auto"/>
              <w:rPr>
                <w:rFonts w:ascii="Arial" w:eastAsia="Times New Roman" w:hAnsi="Arial" w:cs="Arial"/>
                <w:color w:val="000000"/>
                <w:lang w:eastAsia="en-GB"/>
              </w:rPr>
            </w:pPr>
            <w:r w:rsidRPr="008A3953">
              <w:rPr>
                <w:rFonts w:ascii="Arial" w:eastAsia="Times New Roman" w:hAnsi="Arial" w:cs="Arial"/>
                <w:color w:val="000000"/>
                <w:lang w:eastAsia="en-GB"/>
              </w:rPr>
              <w:t>All Training Requests</w:t>
            </w:r>
          </w:p>
        </w:tc>
        <w:tc>
          <w:tcPr>
            <w:tcW w:w="960" w:type="dxa"/>
            <w:tcBorders>
              <w:top w:val="nil"/>
              <w:left w:val="nil"/>
              <w:bottom w:val="single" w:sz="4" w:space="0" w:color="auto"/>
              <w:right w:val="single" w:sz="4" w:space="0" w:color="auto"/>
            </w:tcBorders>
            <w:shd w:val="clear" w:color="auto" w:fill="auto"/>
            <w:noWrap/>
            <w:vAlign w:val="bottom"/>
            <w:hideMark/>
          </w:tcPr>
          <w:p w14:paraId="0E97B4EE"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2.34%</w:t>
            </w:r>
          </w:p>
        </w:tc>
        <w:tc>
          <w:tcPr>
            <w:tcW w:w="1080" w:type="dxa"/>
            <w:tcBorders>
              <w:top w:val="nil"/>
              <w:left w:val="nil"/>
              <w:bottom w:val="single" w:sz="4" w:space="0" w:color="auto"/>
              <w:right w:val="single" w:sz="4" w:space="0" w:color="auto"/>
            </w:tcBorders>
            <w:shd w:val="clear" w:color="auto" w:fill="auto"/>
            <w:noWrap/>
            <w:vAlign w:val="bottom"/>
            <w:hideMark/>
          </w:tcPr>
          <w:p w14:paraId="6D04BA71"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20.74%</w:t>
            </w:r>
          </w:p>
        </w:tc>
        <w:tc>
          <w:tcPr>
            <w:tcW w:w="960" w:type="dxa"/>
            <w:tcBorders>
              <w:top w:val="nil"/>
              <w:left w:val="nil"/>
              <w:bottom w:val="single" w:sz="4" w:space="0" w:color="auto"/>
              <w:right w:val="single" w:sz="4" w:space="0" w:color="auto"/>
            </w:tcBorders>
            <w:shd w:val="clear" w:color="auto" w:fill="auto"/>
            <w:noWrap/>
            <w:vAlign w:val="bottom"/>
            <w:hideMark/>
          </w:tcPr>
          <w:p w14:paraId="697172CA"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24.59%</w:t>
            </w:r>
          </w:p>
        </w:tc>
        <w:tc>
          <w:tcPr>
            <w:tcW w:w="960" w:type="dxa"/>
            <w:tcBorders>
              <w:top w:val="nil"/>
              <w:left w:val="nil"/>
              <w:bottom w:val="single" w:sz="4" w:space="0" w:color="auto"/>
              <w:right w:val="single" w:sz="4" w:space="0" w:color="auto"/>
            </w:tcBorders>
            <w:shd w:val="clear" w:color="auto" w:fill="auto"/>
            <w:noWrap/>
            <w:vAlign w:val="bottom"/>
            <w:hideMark/>
          </w:tcPr>
          <w:p w14:paraId="404DA565"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27.69%</w:t>
            </w:r>
          </w:p>
        </w:tc>
        <w:tc>
          <w:tcPr>
            <w:tcW w:w="960" w:type="dxa"/>
            <w:tcBorders>
              <w:top w:val="nil"/>
              <w:left w:val="nil"/>
              <w:bottom w:val="single" w:sz="4" w:space="0" w:color="auto"/>
              <w:right w:val="single" w:sz="4" w:space="0" w:color="auto"/>
            </w:tcBorders>
            <w:shd w:val="clear" w:color="auto" w:fill="auto"/>
            <w:noWrap/>
            <w:vAlign w:val="bottom"/>
            <w:hideMark/>
          </w:tcPr>
          <w:p w14:paraId="7DCEF0C0"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21.66%</w:t>
            </w:r>
          </w:p>
        </w:tc>
        <w:tc>
          <w:tcPr>
            <w:tcW w:w="960" w:type="dxa"/>
            <w:tcBorders>
              <w:top w:val="nil"/>
              <w:left w:val="nil"/>
              <w:bottom w:val="single" w:sz="4" w:space="0" w:color="auto"/>
              <w:right w:val="single" w:sz="4" w:space="0" w:color="auto"/>
            </w:tcBorders>
            <w:shd w:val="clear" w:color="auto" w:fill="auto"/>
            <w:noWrap/>
            <w:vAlign w:val="bottom"/>
            <w:hideMark/>
          </w:tcPr>
          <w:p w14:paraId="06F6E685"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2.97%</w:t>
            </w:r>
          </w:p>
        </w:tc>
        <w:tc>
          <w:tcPr>
            <w:tcW w:w="960" w:type="dxa"/>
            <w:tcBorders>
              <w:top w:val="nil"/>
              <w:left w:val="nil"/>
              <w:bottom w:val="nil"/>
              <w:right w:val="nil"/>
            </w:tcBorders>
            <w:shd w:val="clear" w:color="auto" w:fill="auto"/>
            <w:noWrap/>
            <w:vAlign w:val="bottom"/>
            <w:hideMark/>
          </w:tcPr>
          <w:p w14:paraId="48F63E07" w14:textId="77777777" w:rsidR="008A3953" w:rsidRPr="008A3953" w:rsidRDefault="008A3953" w:rsidP="008A3953">
            <w:pPr>
              <w:spacing w:after="0" w:line="240" w:lineRule="auto"/>
              <w:jc w:val="center"/>
              <w:rPr>
                <w:rFonts w:ascii="Arial" w:eastAsia="Times New Roman" w:hAnsi="Arial" w:cs="Arial"/>
                <w:color w:val="000000"/>
                <w:lang w:eastAsia="en-GB"/>
              </w:rPr>
            </w:pPr>
          </w:p>
        </w:tc>
      </w:tr>
      <w:tr w:rsidR="008A3953" w:rsidRPr="008A3953" w14:paraId="5704E82C" w14:textId="77777777" w:rsidTr="008A395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820897C" w14:textId="77777777" w:rsidR="008A3953" w:rsidRPr="008A3953" w:rsidRDefault="008A3953" w:rsidP="008A3953">
            <w:pPr>
              <w:spacing w:after="0" w:line="240" w:lineRule="auto"/>
              <w:rPr>
                <w:rFonts w:ascii="Arial" w:eastAsia="Times New Roman" w:hAnsi="Arial" w:cs="Arial"/>
                <w:color w:val="000000"/>
                <w:lang w:eastAsia="en-GB"/>
              </w:rPr>
            </w:pPr>
            <w:r w:rsidRPr="008A3953">
              <w:rPr>
                <w:rFonts w:ascii="Arial" w:eastAsia="Times New Roman" w:hAnsi="Arial" w:cs="Arial"/>
                <w:color w:val="000000"/>
                <w:lang w:eastAsia="en-GB"/>
              </w:rPr>
              <w:t>Approved</w:t>
            </w:r>
          </w:p>
        </w:tc>
        <w:tc>
          <w:tcPr>
            <w:tcW w:w="960" w:type="dxa"/>
            <w:tcBorders>
              <w:top w:val="nil"/>
              <w:left w:val="nil"/>
              <w:bottom w:val="single" w:sz="4" w:space="0" w:color="auto"/>
              <w:right w:val="single" w:sz="4" w:space="0" w:color="auto"/>
            </w:tcBorders>
            <w:shd w:val="clear" w:color="auto" w:fill="auto"/>
            <w:noWrap/>
            <w:vAlign w:val="bottom"/>
            <w:hideMark/>
          </w:tcPr>
          <w:p w14:paraId="73474916"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87.81%</w:t>
            </w:r>
          </w:p>
        </w:tc>
        <w:tc>
          <w:tcPr>
            <w:tcW w:w="1080" w:type="dxa"/>
            <w:tcBorders>
              <w:top w:val="nil"/>
              <w:left w:val="nil"/>
              <w:bottom w:val="single" w:sz="4" w:space="0" w:color="auto"/>
              <w:right w:val="single" w:sz="4" w:space="0" w:color="auto"/>
            </w:tcBorders>
            <w:shd w:val="clear" w:color="auto" w:fill="auto"/>
            <w:noWrap/>
            <w:vAlign w:val="bottom"/>
            <w:hideMark/>
          </w:tcPr>
          <w:p w14:paraId="10CBD88A"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83.20%</w:t>
            </w:r>
          </w:p>
        </w:tc>
        <w:tc>
          <w:tcPr>
            <w:tcW w:w="960" w:type="dxa"/>
            <w:tcBorders>
              <w:top w:val="nil"/>
              <w:left w:val="nil"/>
              <w:bottom w:val="single" w:sz="4" w:space="0" w:color="auto"/>
              <w:right w:val="single" w:sz="4" w:space="0" w:color="auto"/>
            </w:tcBorders>
            <w:shd w:val="clear" w:color="auto" w:fill="auto"/>
            <w:noWrap/>
            <w:vAlign w:val="bottom"/>
            <w:hideMark/>
          </w:tcPr>
          <w:p w14:paraId="773EF03C"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82.49%</w:t>
            </w:r>
          </w:p>
        </w:tc>
        <w:tc>
          <w:tcPr>
            <w:tcW w:w="960" w:type="dxa"/>
            <w:tcBorders>
              <w:top w:val="nil"/>
              <w:left w:val="nil"/>
              <w:bottom w:val="single" w:sz="4" w:space="0" w:color="auto"/>
              <w:right w:val="single" w:sz="4" w:space="0" w:color="auto"/>
            </w:tcBorders>
            <w:shd w:val="clear" w:color="auto" w:fill="auto"/>
            <w:noWrap/>
            <w:vAlign w:val="bottom"/>
            <w:hideMark/>
          </w:tcPr>
          <w:p w14:paraId="4493204A"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82.75%</w:t>
            </w:r>
          </w:p>
        </w:tc>
        <w:tc>
          <w:tcPr>
            <w:tcW w:w="960" w:type="dxa"/>
            <w:tcBorders>
              <w:top w:val="nil"/>
              <w:left w:val="nil"/>
              <w:bottom w:val="single" w:sz="4" w:space="0" w:color="auto"/>
              <w:right w:val="single" w:sz="4" w:space="0" w:color="auto"/>
            </w:tcBorders>
            <w:shd w:val="clear" w:color="auto" w:fill="auto"/>
            <w:noWrap/>
            <w:vAlign w:val="bottom"/>
            <w:hideMark/>
          </w:tcPr>
          <w:p w14:paraId="5B4A7F56"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83.17%</w:t>
            </w:r>
          </w:p>
        </w:tc>
        <w:tc>
          <w:tcPr>
            <w:tcW w:w="960" w:type="dxa"/>
            <w:tcBorders>
              <w:top w:val="nil"/>
              <w:left w:val="nil"/>
              <w:bottom w:val="single" w:sz="4" w:space="0" w:color="auto"/>
              <w:right w:val="single" w:sz="4" w:space="0" w:color="auto"/>
            </w:tcBorders>
            <w:shd w:val="clear" w:color="auto" w:fill="auto"/>
            <w:noWrap/>
            <w:vAlign w:val="bottom"/>
            <w:hideMark/>
          </w:tcPr>
          <w:p w14:paraId="5403F8E2"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83.90%</w:t>
            </w:r>
          </w:p>
        </w:tc>
        <w:tc>
          <w:tcPr>
            <w:tcW w:w="960" w:type="dxa"/>
            <w:tcBorders>
              <w:top w:val="nil"/>
              <w:left w:val="nil"/>
              <w:bottom w:val="nil"/>
              <w:right w:val="nil"/>
            </w:tcBorders>
            <w:shd w:val="clear" w:color="auto" w:fill="auto"/>
            <w:noWrap/>
            <w:vAlign w:val="bottom"/>
            <w:hideMark/>
          </w:tcPr>
          <w:p w14:paraId="376FCC7F" w14:textId="77777777" w:rsidR="008A3953" w:rsidRPr="008A3953" w:rsidRDefault="008A3953" w:rsidP="008A3953">
            <w:pPr>
              <w:spacing w:after="0" w:line="240" w:lineRule="auto"/>
              <w:jc w:val="center"/>
              <w:rPr>
                <w:rFonts w:ascii="Arial" w:eastAsia="Times New Roman" w:hAnsi="Arial" w:cs="Arial"/>
                <w:color w:val="000000"/>
                <w:lang w:eastAsia="en-GB"/>
              </w:rPr>
            </w:pPr>
          </w:p>
        </w:tc>
      </w:tr>
    </w:tbl>
    <w:p w14:paraId="6E5C30B6" w14:textId="77777777" w:rsidR="008A3953" w:rsidRDefault="008A3953" w:rsidP="000917D5">
      <w:pPr>
        <w:spacing w:after="0" w:line="240" w:lineRule="auto"/>
        <w:rPr>
          <w:rFonts w:ascii="Arial" w:hAnsi="Arial" w:cs="Arial"/>
          <w:b/>
        </w:rPr>
      </w:pPr>
    </w:p>
    <w:p w14:paraId="591B09AC" w14:textId="01AD860C" w:rsidR="00F2151B" w:rsidRDefault="00F2151B" w:rsidP="000917D5">
      <w:pPr>
        <w:spacing w:after="0" w:line="240" w:lineRule="auto"/>
        <w:rPr>
          <w:rFonts w:ascii="Arial" w:hAnsi="Arial" w:cs="Arial"/>
          <w:b/>
        </w:rPr>
      </w:pPr>
    </w:p>
    <w:p w14:paraId="78FC1F99" w14:textId="79E459C4" w:rsidR="00312D9B" w:rsidRDefault="00312D9B" w:rsidP="000917D5">
      <w:pPr>
        <w:spacing w:after="0" w:line="240" w:lineRule="auto"/>
        <w:rPr>
          <w:rFonts w:ascii="Arial" w:hAnsi="Arial" w:cs="Arial"/>
          <w:b/>
        </w:rPr>
      </w:pPr>
    </w:p>
    <w:p w14:paraId="4854AE09" w14:textId="42B43454" w:rsidR="00312D9B" w:rsidRDefault="00312D9B" w:rsidP="000917D5">
      <w:pPr>
        <w:spacing w:after="0" w:line="240" w:lineRule="auto"/>
        <w:rPr>
          <w:rFonts w:ascii="Arial" w:hAnsi="Arial" w:cs="Arial"/>
          <w:b/>
        </w:rPr>
      </w:pPr>
    </w:p>
    <w:p w14:paraId="16484D64" w14:textId="76CFCB16" w:rsidR="00312D9B" w:rsidRDefault="008A3953" w:rsidP="000917D5">
      <w:pPr>
        <w:spacing w:after="0" w:line="240" w:lineRule="auto"/>
        <w:rPr>
          <w:rFonts w:ascii="Arial" w:hAnsi="Arial" w:cs="Arial"/>
          <w:b/>
        </w:rPr>
      </w:pPr>
      <w:r>
        <w:rPr>
          <w:rFonts w:ascii="Arial" w:hAnsi="Arial" w:cs="Arial"/>
          <w:b/>
        </w:rPr>
        <w:t>By Gender</w:t>
      </w:r>
    </w:p>
    <w:p w14:paraId="1CAF008F" w14:textId="77777777" w:rsidR="008A3953" w:rsidRDefault="008A3953" w:rsidP="000917D5">
      <w:pPr>
        <w:spacing w:after="0" w:line="240" w:lineRule="auto"/>
        <w:rPr>
          <w:rFonts w:ascii="Arial" w:hAnsi="Arial" w:cs="Arial"/>
          <w:b/>
        </w:rPr>
      </w:pPr>
    </w:p>
    <w:p w14:paraId="43C38CAD" w14:textId="63DA2E7D" w:rsidR="00312D9B" w:rsidRDefault="00312D9B" w:rsidP="000917D5">
      <w:pPr>
        <w:spacing w:after="0" w:line="240" w:lineRule="auto"/>
        <w:rPr>
          <w:rFonts w:ascii="Arial" w:hAnsi="Arial" w:cs="Arial"/>
          <w:b/>
        </w:rPr>
      </w:pPr>
    </w:p>
    <w:tbl>
      <w:tblPr>
        <w:tblW w:w="5660" w:type="dxa"/>
        <w:tblLook w:val="04A0" w:firstRow="1" w:lastRow="0" w:firstColumn="1" w:lastColumn="0" w:noHBand="0" w:noVBand="1"/>
      </w:tblPr>
      <w:tblGrid>
        <w:gridCol w:w="2660"/>
        <w:gridCol w:w="1028"/>
        <w:gridCol w:w="1012"/>
        <w:gridCol w:w="960"/>
      </w:tblGrid>
      <w:tr w:rsidR="008A3953" w:rsidRPr="008A3953" w14:paraId="1EE95AF1" w14:textId="77777777" w:rsidTr="008A3953">
        <w:trPr>
          <w:trHeight w:val="300"/>
        </w:trPr>
        <w:tc>
          <w:tcPr>
            <w:tcW w:w="2660" w:type="dxa"/>
            <w:tcBorders>
              <w:top w:val="nil"/>
              <w:left w:val="nil"/>
              <w:bottom w:val="nil"/>
              <w:right w:val="nil"/>
            </w:tcBorders>
            <w:shd w:val="clear" w:color="auto" w:fill="auto"/>
            <w:noWrap/>
            <w:vAlign w:val="bottom"/>
            <w:hideMark/>
          </w:tcPr>
          <w:p w14:paraId="3A572E3E" w14:textId="77777777" w:rsidR="008A3953" w:rsidRPr="008A3953" w:rsidRDefault="008A3953" w:rsidP="008A3953">
            <w:pPr>
              <w:spacing w:after="0" w:line="240" w:lineRule="auto"/>
              <w:rPr>
                <w:rFonts w:ascii="Times New Roman" w:eastAsia="Times New Roman" w:hAnsi="Times New Roman" w:cs="Times New Roman"/>
                <w:sz w:val="24"/>
                <w:szCs w:val="24"/>
                <w:lang w:eastAsia="en-GB"/>
              </w:rPr>
            </w:pPr>
          </w:p>
        </w:tc>
        <w:tc>
          <w:tcPr>
            <w:tcW w:w="204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D95D797"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Gender</w:t>
            </w:r>
          </w:p>
        </w:tc>
        <w:tc>
          <w:tcPr>
            <w:tcW w:w="960" w:type="dxa"/>
            <w:tcBorders>
              <w:top w:val="nil"/>
              <w:left w:val="nil"/>
              <w:bottom w:val="nil"/>
              <w:right w:val="nil"/>
            </w:tcBorders>
            <w:shd w:val="clear" w:color="auto" w:fill="auto"/>
            <w:noWrap/>
            <w:vAlign w:val="bottom"/>
            <w:hideMark/>
          </w:tcPr>
          <w:p w14:paraId="387C983E" w14:textId="77777777" w:rsidR="008A3953" w:rsidRPr="008A3953" w:rsidRDefault="008A3953" w:rsidP="008A3953">
            <w:pPr>
              <w:spacing w:after="0" w:line="240" w:lineRule="auto"/>
              <w:jc w:val="center"/>
              <w:rPr>
                <w:rFonts w:ascii="Arial" w:eastAsia="Times New Roman" w:hAnsi="Arial" w:cs="Arial"/>
                <w:b/>
                <w:bCs/>
                <w:color w:val="000000"/>
                <w:lang w:eastAsia="en-GB"/>
              </w:rPr>
            </w:pPr>
          </w:p>
        </w:tc>
      </w:tr>
      <w:tr w:rsidR="008A3953" w:rsidRPr="008A3953" w14:paraId="3C697F9B" w14:textId="77777777" w:rsidTr="008A3953">
        <w:trPr>
          <w:trHeight w:val="300"/>
        </w:trPr>
        <w:tc>
          <w:tcPr>
            <w:tcW w:w="2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528FE9" w14:textId="77777777" w:rsidR="008A3953" w:rsidRPr="008A3953" w:rsidRDefault="008A3953" w:rsidP="008A3953">
            <w:pPr>
              <w:spacing w:after="0" w:line="240" w:lineRule="auto"/>
              <w:rPr>
                <w:rFonts w:ascii="Arial" w:eastAsia="Times New Roman" w:hAnsi="Arial" w:cs="Arial"/>
                <w:b/>
                <w:bCs/>
                <w:color w:val="000000"/>
                <w:lang w:eastAsia="en-GB"/>
              </w:rPr>
            </w:pPr>
            <w:r w:rsidRPr="008A3953">
              <w:rPr>
                <w:rFonts w:ascii="Arial" w:eastAsia="Times New Roman" w:hAnsi="Arial" w:cs="Arial"/>
                <w:b/>
                <w:bCs/>
                <w:color w:val="000000"/>
                <w:lang w:eastAsia="en-GB"/>
              </w:rPr>
              <w:t>Training</w:t>
            </w:r>
          </w:p>
        </w:tc>
        <w:tc>
          <w:tcPr>
            <w:tcW w:w="1028" w:type="dxa"/>
            <w:tcBorders>
              <w:top w:val="nil"/>
              <w:left w:val="nil"/>
              <w:bottom w:val="single" w:sz="4" w:space="0" w:color="auto"/>
              <w:right w:val="single" w:sz="4" w:space="0" w:color="auto"/>
            </w:tcBorders>
            <w:shd w:val="clear" w:color="000000" w:fill="D9D9D9"/>
            <w:noWrap/>
            <w:vAlign w:val="bottom"/>
            <w:hideMark/>
          </w:tcPr>
          <w:p w14:paraId="6F67DEF8" w14:textId="77777777" w:rsidR="008A3953" w:rsidRPr="008A3953" w:rsidRDefault="008A3953" w:rsidP="008A3953">
            <w:pPr>
              <w:spacing w:after="0" w:line="240" w:lineRule="auto"/>
              <w:rPr>
                <w:rFonts w:ascii="Arial" w:eastAsia="Times New Roman" w:hAnsi="Arial" w:cs="Arial"/>
                <w:b/>
                <w:bCs/>
                <w:color w:val="000000"/>
                <w:lang w:eastAsia="en-GB"/>
              </w:rPr>
            </w:pPr>
            <w:r w:rsidRPr="008A3953">
              <w:rPr>
                <w:rFonts w:ascii="Arial" w:eastAsia="Times New Roman" w:hAnsi="Arial" w:cs="Arial"/>
                <w:b/>
                <w:bCs/>
                <w:color w:val="000000"/>
                <w:lang w:eastAsia="en-GB"/>
              </w:rPr>
              <w:t>Female</w:t>
            </w:r>
          </w:p>
        </w:tc>
        <w:tc>
          <w:tcPr>
            <w:tcW w:w="1012" w:type="dxa"/>
            <w:tcBorders>
              <w:top w:val="nil"/>
              <w:left w:val="nil"/>
              <w:bottom w:val="single" w:sz="4" w:space="0" w:color="auto"/>
              <w:right w:val="single" w:sz="4" w:space="0" w:color="auto"/>
            </w:tcBorders>
            <w:shd w:val="clear" w:color="000000" w:fill="D9D9D9"/>
            <w:noWrap/>
            <w:vAlign w:val="bottom"/>
            <w:hideMark/>
          </w:tcPr>
          <w:p w14:paraId="7EE1BDB6" w14:textId="77777777" w:rsidR="008A3953" w:rsidRPr="008A3953" w:rsidRDefault="008A3953" w:rsidP="008A3953">
            <w:pPr>
              <w:spacing w:after="0" w:line="240" w:lineRule="auto"/>
              <w:rPr>
                <w:rFonts w:ascii="Arial" w:eastAsia="Times New Roman" w:hAnsi="Arial" w:cs="Arial"/>
                <w:b/>
                <w:bCs/>
                <w:color w:val="000000"/>
                <w:lang w:eastAsia="en-GB"/>
              </w:rPr>
            </w:pPr>
            <w:r w:rsidRPr="008A3953">
              <w:rPr>
                <w:rFonts w:ascii="Arial" w:eastAsia="Times New Roman" w:hAnsi="Arial" w:cs="Arial"/>
                <w:b/>
                <w:bCs/>
                <w:color w:val="000000"/>
                <w:lang w:eastAsia="en-GB"/>
              </w:rPr>
              <w:t>Male</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3537E56E"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Total</w:t>
            </w:r>
          </w:p>
        </w:tc>
      </w:tr>
      <w:tr w:rsidR="008A3953" w:rsidRPr="008A3953" w14:paraId="500935D9" w14:textId="77777777" w:rsidTr="008A395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6514490" w14:textId="77777777" w:rsidR="008A3953" w:rsidRPr="008A3953" w:rsidRDefault="008A3953" w:rsidP="008A3953">
            <w:pPr>
              <w:spacing w:after="0" w:line="240" w:lineRule="auto"/>
              <w:rPr>
                <w:rFonts w:ascii="Arial" w:eastAsia="Times New Roman" w:hAnsi="Arial" w:cs="Arial"/>
                <w:color w:val="000000"/>
                <w:lang w:eastAsia="en-GB"/>
              </w:rPr>
            </w:pPr>
            <w:r w:rsidRPr="008A3953">
              <w:rPr>
                <w:rFonts w:ascii="Arial" w:eastAsia="Times New Roman" w:hAnsi="Arial" w:cs="Arial"/>
                <w:color w:val="000000"/>
                <w:lang w:eastAsia="en-GB"/>
              </w:rPr>
              <w:t>All Training Requests</w:t>
            </w:r>
          </w:p>
        </w:tc>
        <w:tc>
          <w:tcPr>
            <w:tcW w:w="1028" w:type="dxa"/>
            <w:tcBorders>
              <w:top w:val="nil"/>
              <w:left w:val="nil"/>
              <w:bottom w:val="single" w:sz="4" w:space="0" w:color="auto"/>
              <w:right w:val="single" w:sz="4" w:space="0" w:color="auto"/>
            </w:tcBorders>
            <w:shd w:val="clear" w:color="auto" w:fill="auto"/>
            <w:noWrap/>
            <w:vAlign w:val="bottom"/>
            <w:hideMark/>
          </w:tcPr>
          <w:p w14:paraId="66C00753"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7969</w:t>
            </w:r>
          </w:p>
        </w:tc>
        <w:tc>
          <w:tcPr>
            <w:tcW w:w="1012" w:type="dxa"/>
            <w:tcBorders>
              <w:top w:val="nil"/>
              <w:left w:val="nil"/>
              <w:bottom w:val="single" w:sz="4" w:space="0" w:color="auto"/>
              <w:right w:val="single" w:sz="4" w:space="0" w:color="auto"/>
            </w:tcBorders>
            <w:shd w:val="clear" w:color="auto" w:fill="auto"/>
            <w:noWrap/>
            <w:vAlign w:val="bottom"/>
            <w:hideMark/>
          </w:tcPr>
          <w:p w14:paraId="6FE5F223"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3940</w:t>
            </w:r>
          </w:p>
        </w:tc>
        <w:tc>
          <w:tcPr>
            <w:tcW w:w="960" w:type="dxa"/>
            <w:tcBorders>
              <w:top w:val="nil"/>
              <w:left w:val="nil"/>
              <w:bottom w:val="single" w:sz="4" w:space="0" w:color="auto"/>
              <w:right w:val="single" w:sz="4" w:space="0" w:color="auto"/>
            </w:tcBorders>
            <w:shd w:val="clear" w:color="auto" w:fill="auto"/>
            <w:noWrap/>
            <w:vAlign w:val="bottom"/>
            <w:hideMark/>
          </w:tcPr>
          <w:p w14:paraId="638713A3"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11909</w:t>
            </w:r>
          </w:p>
        </w:tc>
      </w:tr>
      <w:tr w:rsidR="008A3953" w:rsidRPr="008A3953" w14:paraId="78BD0E3B" w14:textId="77777777" w:rsidTr="008A395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C639350" w14:textId="77777777" w:rsidR="008A3953" w:rsidRPr="008A3953" w:rsidRDefault="008A3953" w:rsidP="008A3953">
            <w:pPr>
              <w:spacing w:after="0" w:line="240" w:lineRule="auto"/>
              <w:rPr>
                <w:rFonts w:ascii="Arial" w:eastAsia="Times New Roman" w:hAnsi="Arial" w:cs="Arial"/>
                <w:color w:val="000000"/>
                <w:lang w:eastAsia="en-GB"/>
              </w:rPr>
            </w:pPr>
            <w:r w:rsidRPr="008A3953">
              <w:rPr>
                <w:rFonts w:ascii="Arial" w:eastAsia="Times New Roman" w:hAnsi="Arial" w:cs="Arial"/>
                <w:color w:val="000000"/>
                <w:lang w:eastAsia="en-GB"/>
              </w:rPr>
              <w:t>Approved</w:t>
            </w:r>
          </w:p>
        </w:tc>
        <w:tc>
          <w:tcPr>
            <w:tcW w:w="1028" w:type="dxa"/>
            <w:tcBorders>
              <w:top w:val="nil"/>
              <w:left w:val="nil"/>
              <w:bottom w:val="single" w:sz="4" w:space="0" w:color="auto"/>
              <w:right w:val="single" w:sz="4" w:space="0" w:color="auto"/>
            </w:tcBorders>
            <w:shd w:val="clear" w:color="auto" w:fill="auto"/>
            <w:noWrap/>
            <w:vAlign w:val="bottom"/>
            <w:hideMark/>
          </w:tcPr>
          <w:p w14:paraId="6317107E"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6509</w:t>
            </w:r>
          </w:p>
        </w:tc>
        <w:tc>
          <w:tcPr>
            <w:tcW w:w="1012" w:type="dxa"/>
            <w:tcBorders>
              <w:top w:val="nil"/>
              <w:left w:val="nil"/>
              <w:bottom w:val="single" w:sz="4" w:space="0" w:color="auto"/>
              <w:right w:val="single" w:sz="4" w:space="0" w:color="auto"/>
            </w:tcBorders>
            <w:shd w:val="clear" w:color="auto" w:fill="auto"/>
            <w:noWrap/>
            <w:vAlign w:val="bottom"/>
            <w:hideMark/>
          </w:tcPr>
          <w:p w14:paraId="06E0A6F7"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3388</w:t>
            </w:r>
          </w:p>
        </w:tc>
        <w:tc>
          <w:tcPr>
            <w:tcW w:w="960" w:type="dxa"/>
            <w:tcBorders>
              <w:top w:val="nil"/>
              <w:left w:val="nil"/>
              <w:bottom w:val="single" w:sz="4" w:space="0" w:color="auto"/>
              <w:right w:val="single" w:sz="4" w:space="0" w:color="auto"/>
            </w:tcBorders>
            <w:shd w:val="clear" w:color="auto" w:fill="auto"/>
            <w:noWrap/>
            <w:vAlign w:val="bottom"/>
            <w:hideMark/>
          </w:tcPr>
          <w:p w14:paraId="73720880"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9897</w:t>
            </w:r>
          </w:p>
        </w:tc>
      </w:tr>
      <w:tr w:rsidR="008A3953" w:rsidRPr="008A3953" w14:paraId="3ED8B729" w14:textId="77777777" w:rsidTr="008A3953">
        <w:trPr>
          <w:trHeight w:val="300"/>
        </w:trPr>
        <w:tc>
          <w:tcPr>
            <w:tcW w:w="2660" w:type="dxa"/>
            <w:tcBorders>
              <w:top w:val="nil"/>
              <w:left w:val="nil"/>
              <w:bottom w:val="nil"/>
              <w:right w:val="nil"/>
            </w:tcBorders>
            <w:shd w:val="clear" w:color="auto" w:fill="auto"/>
            <w:noWrap/>
            <w:vAlign w:val="bottom"/>
            <w:hideMark/>
          </w:tcPr>
          <w:p w14:paraId="07D7F7D4" w14:textId="77777777" w:rsidR="008A3953" w:rsidRPr="008A3953" w:rsidRDefault="008A3953" w:rsidP="008A3953">
            <w:pPr>
              <w:spacing w:after="0" w:line="240" w:lineRule="auto"/>
              <w:jc w:val="center"/>
              <w:rPr>
                <w:rFonts w:ascii="Arial" w:eastAsia="Times New Roman" w:hAnsi="Arial" w:cs="Arial"/>
                <w:color w:val="000000"/>
                <w:lang w:eastAsia="en-GB"/>
              </w:rPr>
            </w:pPr>
          </w:p>
        </w:tc>
        <w:tc>
          <w:tcPr>
            <w:tcW w:w="1028" w:type="dxa"/>
            <w:tcBorders>
              <w:top w:val="nil"/>
              <w:left w:val="nil"/>
              <w:bottom w:val="nil"/>
              <w:right w:val="nil"/>
            </w:tcBorders>
            <w:shd w:val="clear" w:color="auto" w:fill="auto"/>
            <w:noWrap/>
            <w:vAlign w:val="bottom"/>
            <w:hideMark/>
          </w:tcPr>
          <w:p w14:paraId="034B4661"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79D799DA"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363D40"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r>
      <w:tr w:rsidR="008A3953" w:rsidRPr="008A3953" w14:paraId="6AAAE7FF" w14:textId="77777777" w:rsidTr="008A3953">
        <w:trPr>
          <w:trHeight w:val="300"/>
        </w:trPr>
        <w:tc>
          <w:tcPr>
            <w:tcW w:w="2660" w:type="dxa"/>
            <w:tcBorders>
              <w:top w:val="nil"/>
              <w:left w:val="nil"/>
              <w:bottom w:val="nil"/>
              <w:right w:val="nil"/>
            </w:tcBorders>
            <w:shd w:val="clear" w:color="auto" w:fill="auto"/>
            <w:noWrap/>
            <w:vAlign w:val="bottom"/>
            <w:hideMark/>
          </w:tcPr>
          <w:p w14:paraId="1AF783DA"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1028" w:type="dxa"/>
            <w:tcBorders>
              <w:top w:val="nil"/>
              <w:left w:val="nil"/>
              <w:bottom w:val="nil"/>
              <w:right w:val="nil"/>
            </w:tcBorders>
            <w:shd w:val="clear" w:color="auto" w:fill="auto"/>
            <w:noWrap/>
            <w:vAlign w:val="bottom"/>
            <w:hideMark/>
          </w:tcPr>
          <w:p w14:paraId="248A0183"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5D68C4B9"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4FC7A6"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r>
      <w:tr w:rsidR="008A3953" w:rsidRPr="008A3953" w14:paraId="21BE225E" w14:textId="77777777" w:rsidTr="008A3953">
        <w:trPr>
          <w:trHeight w:val="300"/>
        </w:trPr>
        <w:tc>
          <w:tcPr>
            <w:tcW w:w="2660" w:type="dxa"/>
            <w:tcBorders>
              <w:top w:val="nil"/>
              <w:left w:val="nil"/>
              <w:bottom w:val="nil"/>
              <w:right w:val="nil"/>
            </w:tcBorders>
            <w:shd w:val="clear" w:color="auto" w:fill="auto"/>
            <w:noWrap/>
            <w:vAlign w:val="bottom"/>
            <w:hideMark/>
          </w:tcPr>
          <w:p w14:paraId="3993006C" w14:textId="77777777" w:rsidR="008A3953" w:rsidRPr="008A3953" w:rsidRDefault="008A3953" w:rsidP="008A3953">
            <w:pPr>
              <w:spacing w:after="0" w:line="240" w:lineRule="auto"/>
              <w:rPr>
                <w:rFonts w:ascii="Times New Roman" w:eastAsia="Times New Roman" w:hAnsi="Times New Roman" w:cs="Times New Roman"/>
                <w:sz w:val="20"/>
                <w:szCs w:val="20"/>
                <w:lang w:eastAsia="en-GB"/>
              </w:rPr>
            </w:pPr>
          </w:p>
        </w:tc>
        <w:tc>
          <w:tcPr>
            <w:tcW w:w="204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840075" w14:textId="77777777" w:rsidR="008A3953" w:rsidRPr="008A3953" w:rsidRDefault="008A3953" w:rsidP="008A3953">
            <w:pPr>
              <w:spacing w:after="0" w:line="240" w:lineRule="auto"/>
              <w:jc w:val="center"/>
              <w:rPr>
                <w:rFonts w:ascii="Arial" w:eastAsia="Times New Roman" w:hAnsi="Arial" w:cs="Arial"/>
                <w:b/>
                <w:bCs/>
                <w:color w:val="000000"/>
                <w:lang w:eastAsia="en-GB"/>
              </w:rPr>
            </w:pPr>
            <w:r w:rsidRPr="008A3953">
              <w:rPr>
                <w:rFonts w:ascii="Arial" w:eastAsia="Times New Roman" w:hAnsi="Arial" w:cs="Arial"/>
                <w:b/>
                <w:bCs/>
                <w:color w:val="000000"/>
                <w:lang w:eastAsia="en-GB"/>
              </w:rPr>
              <w:t>Gender</w:t>
            </w:r>
          </w:p>
        </w:tc>
        <w:tc>
          <w:tcPr>
            <w:tcW w:w="960" w:type="dxa"/>
            <w:tcBorders>
              <w:top w:val="nil"/>
              <w:left w:val="nil"/>
              <w:bottom w:val="nil"/>
              <w:right w:val="nil"/>
            </w:tcBorders>
            <w:shd w:val="clear" w:color="auto" w:fill="auto"/>
            <w:noWrap/>
            <w:vAlign w:val="bottom"/>
            <w:hideMark/>
          </w:tcPr>
          <w:p w14:paraId="7E125E71" w14:textId="77777777" w:rsidR="008A3953" w:rsidRPr="008A3953" w:rsidRDefault="008A3953" w:rsidP="008A3953">
            <w:pPr>
              <w:spacing w:after="0" w:line="240" w:lineRule="auto"/>
              <w:jc w:val="center"/>
              <w:rPr>
                <w:rFonts w:ascii="Arial" w:eastAsia="Times New Roman" w:hAnsi="Arial" w:cs="Arial"/>
                <w:b/>
                <w:bCs/>
                <w:color w:val="000000"/>
                <w:lang w:eastAsia="en-GB"/>
              </w:rPr>
            </w:pPr>
          </w:p>
        </w:tc>
      </w:tr>
      <w:tr w:rsidR="008A3953" w:rsidRPr="008A3953" w14:paraId="3048C98C" w14:textId="77777777" w:rsidTr="008A3953">
        <w:trPr>
          <w:trHeight w:val="300"/>
        </w:trPr>
        <w:tc>
          <w:tcPr>
            <w:tcW w:w="2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3939CE" w14:textId="77777777" w:rsidR="008A3953" w:rsidRPr="008A3953" w:rsidRDefault="008A3953" w:rsidP="008A3953">
            <w:pPr>
              <w:spacing w:after="0" w:line="240" w:lineRule="auto"/>
              <w:rPr>
                <w:rFonts w:ascii="Arial" w:eastAsia="Times New Roman" w:hAnsi="Arial" w:cs="Arial"/>
                <w:b/>
                <w:bCs/>
                <w:color w:val="000000"/>
                <w:lang w:eastAsia="en-GB"/>
              </w:rPr>
            </w:pPr>
            <w:r w:rsidRPr="008A3953">
              <w:rPr>
                <w:rFonts w:ascii="Arial" w:eastAsia="Times New Roman" w:hAnsi="Arial" w:cs="Arial"/>
                <w:b/>
                <w:bCs/>
                <w:color w:val="000000"/>
                <w:lang w:eastAsia="en-GB"/>
              </w:rPr>
              <w:t>Training</w:t>
            </w:r>
          </w:p>
        </w:tc>
        <w:tc>
          <w:tcPr>
            <w:tcW w:w="1028" w:type="dxa"/>
            <w:tcBorders>
              <w:top w:val="nil"/>
              <w:left w:val="nil"/>
              <w:bottom w:val="single" w:sz="4" w:space="0" w:color="auto"/>
              <w:right w:val="single" w:sz="4" w:space="0" w:color="auto"/>
            </w:tcBorders>
            <w:shd w:val="clear" w:color="000000" w:fill="D9D9D9"/>
            <w:noWrap/>
            <w:vAlign w:val="bottom"/>
            <w:hideMark/>
          </w:tcPr>
          <w:p w14:paraId="2C6B5C85" w14:textId="77777777" w:rsidR="008A3953" w:rsidRPr="008A3953" w:rsidRDefault="008A3953" w:rsidP="008A3953">
            <w:pPr>
              <w:spacing w:after="0" w:line="240" w:lineRule="auto"/>
              <w:rPr>
                <w:rFonts w:ascii="Arial" w:eastAsia="Times New Roman" w:hAnsi="Arial" w:cs="Arial"/>
                <w:b/>
                <w:bCs/>
                <w:color w:val="000000"/>
                <w:lang w:eastAsia="en-GB"/>
              </w:rPr>
            </w:pPr>
            <w:r w:rsidRPr="008A3953">
              <w:rPr>
                <w:rFonts w:ascii="Arial" w:eastAsia="Times New Roman" w:hAnsi="Arial" w:cs="Arial"/>
                <w:b/>
                <w:bCs/>
                <w:color w:val="000000"/>
                <w:lang w:eastAsia="en-GB"/>
              </w:rPr>
              <w:t>Female</w:t>
            </w:r>
          </w:p>
        </w:tc>
        <w:tc>
          <w:tcPr>
            <w:tcW w:w="1012" w:type="dxa"/>
            <w:tcBorders>
              <w:top w:val="nil"/>
              <w:left w:val="nil"/>
              <w:bottom w:val="single" w:sz="4" w:space="0" w:color="auto"/>
              <w:right w:val="single" w:sz="4" w:space="0" w:color="auto"/>
            </w:tcBorders>
            <w:shd w:val="clear" w:color="000000" w:fill="D9D9D9"/>
            <w:noWrap/>
            <w:vAlign w:val="bottom"/>
            <w:hideMark/>
          </w:tcPr>
          <w:p w14:paraId="2DC91523" w14:textId="77777777" w:rsidR="008A3953" w:rsidRPr="008A3953" w:rsidRDefault="008A3953" w:rsidP="008A3953">
            <w:pPr>
              <w:spacing w:after="0" w:line="240" w:lineRule="auto"/>
              <w:rPr>
                <w:rFonts w:ascii="Arial" w:eastAsia="Times New Roman" w:hAnsi="Arial" w:cs="Arial"/>
                <w:b/>
                <w:bCs/>
                <w:color w:val="000000"/>
                <w:lang w:eastAsia="en-GB"/>
              </w:rPr>
            </w:pPr>
            <w:r w:rsidRPr="008A3953">
              <w:rPr>
                <w:rFonts w:ascii="Arial" w:eastAsia="Times New Roman" w:hAnsi="Arial" w:cs="Arial"/>
                <w:b/>
                <w:bCs/>
                <w:color w:val="000000"/>
                <w:lang w:eastAsia="en-GB"/>
              </w:rPr>
              <w:t>Male</w:t>
            </w:r>
          </w:p>
        </w:tc>
        <w:tc>
          <w:tcPr>
            <w:tcW w:w="960" w:type="dxa"/>
            <w:tcBorders>
              <w:top w:val="nil"/>
              <w:left w:val="nil"/>
              <w:bottom w:val="nil"/>
              <w:right w:val="nil"/>
            </w:tcBorders>
            <w:shd w:val="clear" w:color="auto" w:fill="auto"/>
            <w:noWrap/>
            <w:vAlign w:val="bottom"/>
            <w:hideMark/>
          </w:tcPr>
          <w:p w14:paraId="163CA9BF" w14:textId="77777777" w:rsidR="008A3953" w:rsidRPr="008A3953" w:rsidRDefault="008A3953" w:rsidP="008A3953">
            <w:pPr>
              <w:spacing w:after="0" w:line="240" w:lineRule="auto"/>
              <w:rPr>
                <w:rFonts w:ascii="Arial" w:eastAsia="Times New Roman" w:hAnsi="Arial" w:cs="Arial"/>
                <w:b/>
                <w:bCs/>
                <w:color w:val="000000"/>
                <w:lang w:eastAsia="en-GB"/>
              </w:rPr>
            </w:pPr>
          </w:p>
        </w:tc>
      </w:tr>
      <w:tr w:rsidR="008A3953" w:rsidRPr="008A3953" w14:paraId="3976906A" w14:textId="77777777" w:rsidTr="008A395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7368CC6F" w14:textId="77777777" w:rsidR="008A3953" w:rsidRPr="008A3953" w:rsidRDefault="008A3953" w:rsidP="008A3953">
            <w:pPr>
              <w:spacing w:after="0" w:line="240" w:lineRule="auto"/>
              <w:rPr>
                <w:rFonts w:ascii="Arial" w:eastAsia="Times New Roman" w:hAnsi="Arial" w:cs="Arial"/>
                <w:color w:val="000000"/>
                <w:lang w:eastAsia="en-GB"/>
              </w:rPr>
            </w:pPr>
            <w:r w:rsidRPr="008A3953">
              <w:rPr>
                <w:rFonts w:ascii="Arial" w:eastAsia="Times New Roman" w:hAnsi="Arial" w:cs="Arial"/>
                <w:color w:val="000000"/>
                <w:lang w:eastAsia="en-GB"/>
              </w:rPr>
              <w:t>All Training Requests</w:t>
            </w:r>
          </w:p>
        </w:tc>
        <w:tc>
          <w:tcPr>
            <w:tcW w:w="1028" w:type="dxa"/>
            <w:tcBorders>
              <w:top w:val="nil"/>
              <w:left w:val="nil"/>
              <w:bottom w:val="single" w:sz="4" w:space="0" w:color="auto"/>
              <w:right w:val="single" w:sz="4" w:space="0" w:color="auto"/>
            </w:tcBorders>
            <w:shd w:val="clear" w:color="auto" w:fill="auto"/>
            <w:noWrap/>
            <w:vAlign w:val="bottom"/>
            <w:hideMark/>
          </w:tcPr>
          <w:p w14:paraId="1677B098"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66.92%</w:t>
            </w:r>
          </w:p>
        </w:tc>
        <w:tc>
          <w:tcPr>
            <w:tcW w:w="1012" w:type="dxa"/>
            <w:tcBorders>
              <w:top w:val="nil"/>
              <w:left w:val="nil"/>
              <w:bottom w:val="single" w:sz="4" w:space="0" w:color="auto"/>
              <w:right w:val="single" w:sz="4" w:space="0" w:color="auto"/>
            </w:tcBorders>
            <w:shd w:val="clear" w:color="auto" w:fill="auto"/>
            <w:noWrap/>
            <w:vAlign w:val="bottom"/>
            <w:hideMark/>
          </w:tcPr>
          <w:p w14:paraId="08BE6AD9"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33.08%</w:t>
            </w:r>
          </w:p>
        </w:tc>
        <w:tc>
          <w:tcPr>
            <w:tcW w:w="960" w:type="dxa"/>
            <w:tcBorders>
              <w:top w:val="nil"/>
              <w:left w:val="nil"/>
              <w:bottom w:val="nil"/>
              <w:right w:val="nil"/>
            </w:tcBorders>
            <w:shd w:val="clear" w:color="auto" w:fill="auto"/>
            <w:noWrap/>
            <w:vAlign w:val="bottom"/>
            <w:hideMark/>
          </w:tcPr>
          <w:p w14:paraId="0C15C015" w14:textId="77777777" w:rsidR="008A3953" w:rsidRPr="008A3953" w:rsidRDefault="008A3953" w:rsidP="008A3953">
            <w:pPr>
              <w:spacing w:after="0" w:line="240" w:lineRule="auto"/>
              <w:jc w:val="center"/>
              <w:rPr>
                <w:rFonts w:ascii="Arial" w:eastAsia="Times New Roman" w:hAnsi="Arial" w:cs="Arial"/>
                <w:color w:val="000000"/>
                <w:lang w:eastAsia="en-GB"/>
              </w:rPr>
            </w:pPr>
          </w:p>
        </w:tc>
      </w:tr>
      <w:tr w:rsidR="008A3953" w:rsidRPr="008A3953" w14:paraId="459B35DB" w14:textId="77777777" w:rsidTr="008A395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48F017C" w14:textId="77777777" w:rsidR="008A3953" w:rsidRPr="008A3953" w:rsidRDefault="008A3953" w:rsidP="008A3953">
            <w:pPr>
              <w:spacing w:after="0" w:line="240" w:lineRule="auto"/>
              <w:rPr>
                <w:rFonts w:ascii="Arial" w:eastAsia="Times New Roman" w:hAnsi="Arial" w:cs="Arial"/>
                <w:color w:val="000000"/>
                <w:lang w:eastAsia="en-GB"/>
              </w:rPr>
            </w:pPr>
            <w:r w:rsidRPr="008A3953">
              <w:rPr>
                <w:rFonts w:ascii="Arial" w:eastAsia="Times New Roman" w:hAnsi="Arial" w:cs="Arial"/>
                <w:color w:val="000000"/>
                <w:lang w:eastAsia="en-GB"/>
              </w:rPr>
              <w:t>Approved</w:t>
            </w:r>
          </w:p>
        </w:tc>
        <w:tc>
          <w:tcPr>
            <w:tcW w:w="1028" w:type="dxa"/>
            <w:tcBorders>
              <w:top w:val="nil"/>
              <w:left w:val="nil"/>
              <w:bottom w:val="single" w:sz="4" w:space="0" w:color="auto"/>
              <w:right w:val="single" w:sz="4" w:space="0" w:color="auto"/>
            </w:tcBorders>
            <w:shd w:val="clear" w:color="auto" w:fill="auto"/>
            <w:noWrap/>
            <w:vAlign w:val="bottom"/>
            <w:hideMark/>
          </w:tcPr>
          <w:p w14:paraId="4D38B6C1"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81.68%</w:t>
            </w:r>
          </w:p>
        </w:tc>
        <w:tc>
          <w:tcPr>
            <w:tcW w:w="1012" w:type="dxa"/>
            <w:tcBorders>
              <w:top w:val="nil"/>
              <w:left w:val="nil"/>
              <w:bottom w:val="single" w:sz="4" w:space="0" w:color="auto"/>
              <w:right w:val="single" w:sz="4" w:space="0" w:color="auto"/>
            </w:tcBorders>
            <w:shd w:val="clear" w:color="auto" w:fill="auto"/>
            <w:noWrap/>
            <w:vAlign w:val="bottom"/>
            <w:hideMark/>
          </w:tcPr>
          <w:p w14:paraId="13C7F99C" w14:textId="77777777" w:rsidR="008A3953" w:rsidRPr="008A3953" w:rsidRDefault="008A3953" w:rsidP="008A3953">
            <w:pPr>
              <w:spacing w:after="0" w:line="240" w:lineRule="auto"/>
              <w:jc w:val="center"/>
              <w:rPr>
                <w:rFonts w:ascii="Arial" w:eastAsia="Times New Roman" w:hAnsi="Arial" w:cs="Arial"/>
                <w:color w:val="000000"/>
                <w:lang w:eastAsia="en-GB"/>
              </w:rPr>
            </w:pPr>
            <w:r w:rsidRPr="008A3953">
              <w:rPr>
                <w:rFonts w:ascii="Arial" w:eastAsia="Times New Roman" w:hAnsi="Arial" w:cs="Arial"/>
                <w:color w:val="000000"/>
                <w:lang w:eastAsia="en-GB"/>
              </w:rPr>
              <w:t>85.99%</w:t>
            </w:r>
          </w:p>
        </w:tc>
        <w:tc>
          <w:tcPr>
            <w:tcW w:w="960" w:type="dxa"/>
            <w:tcBorders>
              <w:top w:val="nil"/>
              <w:left w:val="nil"/>
              <w:bottom w:val="nil"/>
              <w:right w:val="nil"/>
            </w:tcBorders>
            <w:shd w:val="clear" w:color="auto" w:fill="auto"/>
            <w:noWrap/>
            <w:vAlign w:val="bottom"/>
            <w:hideMark/>
          </w:tcPr>
          <w:p w14:paraId="79BF93EF" w14:textId="77777777" w:rsidR="008A3953" w:rsidRPr="008A3953" w:rsidRDefault="008A3953" w:rsidP="008A3953">
            <w:pPr>
              <w:spacing w:after="0" w:line="240" w:lineRule="auto"/>
              <w:jc w:val="center"/>
              <w:rPr>
                <w:rFonts w:ascii="Arial" w:eastAsia="Times New Roman" w:hAnsi="Arial" w:cs="Arial"/>
                <w:color w:val="000000"/>
                <w:lang w:eastAsia="en-GB"/>
              </w:rPr>
            </w:pPr>
          </w:p>
        </w:tc>
      </w:tr>
    </w:tbl>
    <w:p w14:paraId="44366759" w14:textId="77777777" w:rsidR="008A3953" w:rsidRDefault="008A3953" w:rsidP="000917D5">
      <w:pPr>
        <w:spacing w:after="0" w:line="240" w:lineRule="auto"/>
        <w:rPr>
          <w:rFonts w:ascii="Arial" w:hAnsi="Arial" w:cs="Arial"/>
          <w:b/>
        </w:rPr>
      </w:pPr>
    </w:p>
    <w:p w14:paraId="77981E74" w14:textId="1A43FEA7" w:rsidR="00312D9B" w:rsidRDefault="00312D9B" w:rsidP="000917D5">
      <w:pPr>
        <w:spacing w:after="0" w:line="240" w:lineRule="auto"/>
        <w:rPr>
          <w:rFonts w:ascii="Arial" w:hAnsi="Arial" w:cs="Arial"/>
          <w:b/>
        </w:rPr>
      </w:pPr>
    </w:p>
    <w:p w14:paraId="3D8D064A" w14:textId="1AFBD4F4" w:rsidR="00312D9B" w:rsidRDefault="00312D9B" w:rsidP="000917D5">
      <w:pPr>
        <w:spacing w:after="0" w:line="240" w:lineRule="auto"/>
        <w:rPr>
          <w:rFonts w:ascii="Arial" w:hAnsi="Arial" w:cs="Arial"/>
          <w:b/>
        </w:rPr>
      </w:pPr>
    </w:p>
    <w:p w14:paraId="4A254C2A" w14:textId="7411FF22" w:rsidR="00312D9B" w:rsidRDefault="00312D9B" w:rsidP="000917D5">
      <w:pPr>
        <w:spacing w:after="0" w:line="240" w:lineRule="auto"/>
        <w:rPr>
          <w:rFonts w:ascii="Arial" w:hAnsi="Arial" w:cs="Arial"/>
          <w:b/>
        </w:rPr>
      </w:pPr>
    </w:p>
    <w:p w14:paraId="7175AF1D" w14:textId="10D81D7B" w:rsidR="00312D9B" w:rsidRDefault="00312D9B" w:rsidP="000917D5">
      <w:pPr>
        <w:spacing w:after="0" w:line="240" w:lineRule="auto"/>
        <w:rPr>
          <w:rFonts w:ascii="Arial" w:hAnsi="Arial" w:cs="Arial"/>
          <w:b/>
        </w:rPr>
      </w:pPr>
    </w:p>
    <w:p w14:paraId="4DEFA278" w14:textId="19CA43F5" w:rsidR="00312D9B" w:rsidRDefault="00312D9B" w:rsidP="000917D5">
      <w:pPr>
        <w:spacing w:after="0" w:line="240" w:lineRule="auto"/>
        <w:rPr>
          <w:rFonts w:ascii="Arial" w:hAnsi="Arial" w:cs="Arial"/>
          <w:b/>
        </w:rPr>
      </w:pPr>
    </w:p>
    <w:p w14:paraId="7F9DD33C" w14:textId="7CAE2914" w:rsidR="00312D9B" w:rsidRDefault="00312D9B" w:rsidP="000917D5">
      <w:pPr>
        <w:spacing w:after="0" w:line="240" w:lineRule="auto"/>
        <w:rPr>
          <w:rFonts w:ascii="Arial" w:hAnsi="Arial" w:cs="Arial"/>
          <w:b/>
        </w:rPr>
      </w:pPr>
    </w:p>
    <w:p w14:paraId="2637E707" w14:textId="77777777" w:rsidR="00312D9B" w:rsidRDefault="00312D9B" w:rsidP="000917D5">
      <w:pPr>
        <w:spacing w:after="0" w:line="240" w:lineRule="auto"/>
        <w:rPr>
          <w:rFonts w:ascii="Arial" w:hAnsi="Arial" w:cs="Arial"/>
          <w:b/>
        </w:rPr>
        <w:sectPr w:rsidR="00312D9B" w:rsidSect="006244D0">
          <w:pgSz w:w="11906" w:h="16838"/>
          <w:pgMar w:top="1440" w:right="1418" w:bottom="1440" w:left="1418" w:header="709" w:footer="366" w:gutter="0"/>
          <w:cols w:space="720"/>
        </w:sectPr>
      </w:pPr>
    </w:p>
    <w:p w14:paraId="406AD987" w14:textId="263A1FF6" w:rsidR="00312D9B" w:rsidRDefault="00F43F3B" w:rsidP="000917D5">
      <w:pPr>
        <w:spacing w:after="0" w:line="240" w:lineRule="auto"/>
        <w:rPr>
          <w:rFonts w:ascii="Arial" w:hAnsi="Arial" w:cs="Arial"/>
          <w:b/>
        </w:rPr>
      </w:pPr>
      <w:r w:rsidRPr="000917D5">
        <w:rPr>
          <w:rFonts w:ascii="Arial" w:hAnsi="Arial" w:cs="Arial"/>
          <w:b/>
        </w:rPr>
        <w:lastRenderedPageBreak/>
        <w:t>By</w:t>
      </w:r>
      <w:r>
        <w:rPr>
          <w:rFonts w:ascii="Arial" w:hAnsi="Arial" w:cs="Arial"/>
          <w:b/>
        </w:rPr>
        <w:t xml:space="preserve"> Racial Group</w:t>
      </w:r>
    </w:p>
    <w:p w14:paraId="1EE8EBE6" w14:textId="77777777" w:rsidR="0074768D" w:rsidRDefault="0074768D" w:rsidP="000917D5">
      <w:pPr>
        <w:spacing w:after="0" w:line="240" w:lineRule="auto"/>
        <w:rPr>
          <w:rFonts w:ascii="Arial" w:hAnsi="Arial" w:cs="Arial"/>
          <w:b/>
        </w:rPr>
      </w:pPr>
    </w:p>
    <w:p w14:paraId="31D59DD0" w14:textId="6FC8CE75" w:rsidR="00312D9B" w:rsidRDefault="00312D9B" w:rsidP="000917D5">
      <w:pPr>
        <w:spacing w:after="0" w:line="240" w:lineRule="auto"/>
        <w:rPr>
          <w:rFonts w:ascii="Arial" w:hAnsi="Arial" w:cs="Arial"/>
          <w:b/>
        </w:rPr>
      </w:pPr>
    </w:p>
    <w:tbl>
      <w:tblPr>
        <w:tblW w:w="16019" w:type="dxa"/>
        <w:tblInd w:w="-993" w:type="dxa"/>
        <w:tblLook w:val="04A0" w:firstRow="1" w:lastRow="0" w:firstColumn="1" w:lastColumn="0" w:noHBand="0" w:noVBand="1"/>
      </w:tblPr>
      <w:tblGrid>
        <w:gridCol w:w="2127"/>
        <w:gridCol w:w="1180"/>
        <w:gridCol w:w="1180"/>
        <w:gridCol w:w="1180"/>
        <w:gridCol w:w="1180"/>
        <w:gridCol w:w="1180"/>
        <w:gridCol w:w="1180"/>
        <w:gridCol w:w="1180"/>
        <w:gridCol w:w="1180"/>
        <w:gridCol w:w="1180"/>
        <w:gridCol w:w="1180"/>
        <w:gridCol w:w="1183"/>
        <w:gridCol w:w="909"/>
      </w:tblGrid>
      <w:tr w:rsidR="0074768D" w:rsidRPr="0074768D" w14:paraId="5DEAFDBF" w14:textId="77777777" w:rsidTr="0074768D">
        <w:trPr>
          <w:trHeight w:val="300"/>
        </w:trPr>
        <w:tc>
          <w:tcPr>
            <w:tcW w:w="2127" w:type="dxa"/>
            <w:tcBorders>
              <w:top w:val="nil"/>
              <w:left w:val="nil"/>
              <w:bottom w:val="nil"/>
              <w:right w:val="nil"/>
            </w:tcBorders>
            <w:shd w:val="clear" w:color="auto" w:fill="auto"/>
            <w:noWrap/>
            <w:vAlign w:val="bottom"/>
            <w:hideMark/>
          </w:tcPr>
          <w:p w14:paraId="38AD2CFC" w14:textId="77777777" w:rsidR="0074768D" w:rsidRPr="0074768D" w:rsidRDefault="0074768D" w:rsidP="0074768D">
            <w:pPr>
              <w:spacing w:after="0" w:line="240" w:lineRule="auto"/>
              <w:rPr>
                <w:rFonts w:ascii="Times New Roman" w:eastAsia="Times New Roman" w:hAnsi="Times New Roman" w:cs="Times New Roman"/>
                <w:sz w:val="24"/>
                <w:szCs w:val="24"/>
                <w:lang w:eastAsia="en-GB"/>
              </w:rPr>
            </w:pPr>
          </w:p>
        </w:tc>
        <w:tc>
          <w:tcPr>
            <w:tcW w:w="12983" w:type="dxa"/>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6A37E8F"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Racial Group</w:t>
            </w:r>
          </w:p>
        </w:tc>
        <w:tc>
          <w:tcPr>
            <w:tcW w:w="909" w:type="dxa"/>
            <w:tcBorders>
              <w:top w:val="nil"/>
              <w:left w:val="nil"/>
              <w:bottom w:val="nil"/>
              <w:right w:val="nil"/>
            </w:tcBorders>
            <w:shd w:val="clear" w:color="auto" w:fill="auto"/>
            <w:noWrap/>
            <w:vAlign w:val="center"/>
            <w:hideMark/>
          </w:tcPr>
          <w:p w14:paraId="293B2AF0"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p>
        </w:tc>
      </w:tr>
      <w:tr w:rsidR="0074768D" w:rsidRPr="0074768D" w14:paraId="71BCDB1C" w14:textId="77777777" w:rsidTr="0074768D">
        <w:trPr>
          <w:trHeight w:val="525"/>
        </w:trPr>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1569F2" w14:textId="77777777" w:rsidR="0074768D" w:rsidRPr="0074768D" w:rsidRDefault="0074768D" w:rsidP="0074768D">
            <w:pPr>
              <w:spacing w:after="0" w:line="240" w:lineRule="auto"/>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Training</w:t>
            </w:r>
          </w:p>
        </w:tc>
        <w:tc>
          <w:tcPr>
            <w:tcW w:w="1180" w:type="dxa"/>
            <w:tcBorders>
              <w:top w:val="nil"/>
              <w:left w:val="nil"/>
              <w:bottom w:val="single" w:sz="4" w:space="0" w:color="auto"/>
              <w:right w:val="single" w:sz="4" w:space="0" w:color="auto"/>
            </w:tcBorders>
            <w:shd w:val="clear" w:color="000000" w:fill="D9D9D9"/>
            <w:vAlign w:val="bottom"/>
            <w:hideMark/>
          </w:tcPr>
          <w:p w14:paraId="1F8E2F6D"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Asian</w:t>
            </w:r>
          </w:p>
        </w:tc>
        <w:tc>
          <w:tcPr>
            <w:tcW w:w="1180" w:type="dxa"/>
            <w:tcBorders>
              <w:top w:val="nil"/>
              <w:left w:val="nil"/>
              <w:bottom w:val="single" w:sz="4" w:space="0" w:color="auto"/>
              <w:right w:val="single" w:sz="4" w:space="0" w:color="auto"/>
            </w:tcBorders>
            <w:shd w:val="clear" w:color="000000" w:fill="D9D9D9"/>
            <w:vAlign w:val="bottom"/>
            <w:hideMark/>
          </w:tcPr>
          <w:p w14:paraId="2CBE1927"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Black</w:t>
            </w:r>
          </w:p>
        </w:tc>
        <w:tc>
          <w:tcPr>
            <w:tcW w:w="1180" w:type="dxa"/>
            <w:tcBorders>
              <w:top w:val="nil"/>
              <w:left w:val="nil"/>
              <w:bottom w:val="single" w:sz="4" w:space="0" w:color="auto"/>
              <w:right w:val="single" w:sz="4" w:space="0" w:color="auto"/>
            </w:tcBorders>
            <w:shd w:val="clear" w:color="000000" w:fill="D9D9D9"/>
            <w:vAlign w:val="bottom"/>
            <w:hideMark/>
          </w:tcPr>
          <w:p w14:paraId="13D7BB9F"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Chinese / Far East</w:t>
            </w:r>
          </w:p>
        </w:tc>
        <w:tc>
          <w:tcPr>
            <w:tcW w:w="1180" w:type="dxa"/>
            <w:tcBorders>
              <w:top w:val="nil"/>
              <w:left w:val="nil"/>
              <w:bottom w:val="single" w:sz="4" w:space="0" w:color="auto"/>
              <w:right w:val="single" w:sz="4" w:space="0" w:color="auto"/>
            </w:tcBorders>
            <w:shd w:val="clear" w:color="000000" w:fill="D9D9D9"/>
            <w:vAlign w:val="bottom"/>
            <w:hideMark/>
          </w:tcPr>
          <w:p w14:paraId="56457D0E"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Mixed Ethnicity</w:t>
            </w:r>
          </w:p>
        </w:tc>
        <w:tc>
          <w:tcPr>
            <w:tcW w:w="1180" w:type="dxa"/>
            <w:tcBorders>
              <w:top w:val="nil"/>
              <w:left w:val="nil"/>
              <w:bottom w:val="single" w:sz="4" w:space="0" w:color="auto"/>
              <w:right w:val="single" w:sz="4" w:space="0" w:color="auto"/>
            </w:tcBorders>
            <w:shd w:val="clear" w:color="000000" w:fill="D9D9D9"/>
            <w:vAlign w:val="bottom"/>
            <w:hideMark/>
          </w:tcPr>
          <w:p w14:paraId="42DB6810"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Other</w:t>
            </w:r>
          </w:p>
        </w:tc>
        <w:tc>
          <w:tcPr>
            <w:tcW w:w="1180" w:type="dxa"/>
            <w:tcBorders>
              <w:top w:val="nil"/>
              <w:left w:val="nil"/>
              <w:bottom w:val="single" w:sz="4" w:space="0" w:color="auto"/>
              <w:right w:val="single" w:sz="4" w:space="0" w:color="auto"/>
            </w:tcBorders>
            <w:shd w:val="clear" w:color="000000" w:fill="D9D9D9"/>
            <w:vAlign w:val="bottom"/>
            <w:hideMark/>
          </w:tcPr>
          <w:p w14:paraId="76340FD1"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White Irish</w:t>
            </w:r>
          </w:p>
        </w:tc>
        <w:tc>
          <w:tcPr>
            <w:tcW w:w="1180" w:type="dxa"/>
            <w:tcBorders>
              <w:top w:val="nil"/>
              <w:left w:val="nil"/>
              <w:bottom w:val="single" w:sz="4" w:space="0" w:color="auto"/>
              <w:right w:val="single" w:sz="4" w:space="0" w:color="auto"/>
            </w:tcBorders>
            <w:shd w:val="clear" w:color="000000" w:fill="D9D9D9"/>
            <w:vAlign w:val="bottom"/>
            <w:hideMark/>
          </w:tcPr>
          <w:p w14:paraId="464FB53E"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White Other</w:t>
            </w:r>
          </w:p>
        </w:tc>
        <w:tc>
          <w:tcPr>
            <w:tcW w:w="1180" w:type="dxa"/>
            <w:tcBorders>
              <w:top w:val="nil"/>
              <w:left w:val="nil"/>
              <w:bottom w:val="single" w:sz="4" w:space="0" w:color="auto"/>
              <w:right w:val="single" w:sz="4" w:space="0" w:color="auto"/>
            </w:tcBorders>
            <w:shd w:val="clear" w:color="000000" w:fill="D9D9D9"/>
            <w:vAlign w:val="bottom"/>
            <w:hideMark/>
          </w:tcPr>
          <w:p w14:paraId="7AE8F026"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White European</w:t>
            </w:r>
          </w:p>
        </w:tc>
        <w:tc>
          <w:tcPr>
            <w:tcW w:w="1180" w:type="dxa"/>
            <w:tcBorders>
              <w:top w:val="nil"/>
              <w:left w:val="nil"/>
              <w:bottom w:val="single" w:sz="4" w:space="0" w:color="auto"/>
              <w:right w:val="single" w:sz="4" w:space="0" w:color="auto"/>
            </w:tcBorders>
            <w:shd w:val="clear" w:color="000000" w:fill="D9D9D9"/>
            <w:vAlign w:val="bottom"/>
            <w:hideMark/>
          </w:tcPr>
          <w:p w14:paraId="5551DFD5"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White British</w:t>
            </w:r>
          </w:p>
        </w:tc>
        <w:tc>
          <w:tcPr>
            <w:tcW w:w="1180" w:type="dxa"/>
            <w:tcBorders>
              <w:top w:val="nil"/>
              <w:left w:val="nil"/>
              <w:bottom w:val="single" w:sz="4" w:space="0" w:color="auto"/>
              <w:right w:val="single" w:sz="4" w:space="0" w:color="auto"/>
            </w:tcBorders>
            <w:shd w:val="clear" w:color="000000" w:fill="D9D9D9"/>
            <w:vAlign w:val="bottom"/>
            <w:hideMark/>
          </w:tcPr>
          <w:p w14:paraId="4104DC4D"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Not Disclosed</w:t>
            </w:r>
          </w:p>
        </w:tc>
        <w:tc>
          <w:tcPr>
            <w:tcW w:w="1183" w:type="dxa"/>
            <w:tcBorders>
              <w:top w:val="nil"/>
              <w:left w:val="nil"/>
              <w:bottom w:val="single" w:sz="4" w:space="0" w:color="auto"/>
              <w:right w:val="single" w:sz="4" w:space="0" w:color="auto"/>
            </w:tcBorders>
            <w:shd w:val="clear" w:color="000000" w:fill="D9D9D9"/>
            <w:vAlign w:val="bottom"/>
            <w:hideMark/>
          </w:tcPr>
          <w:p w14:paraId="72843B5A"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Not Recorded</w:t>
            </w:r>
          </w:p>
        </w:tc>
        <w:tc>
          <w:tcPr>
            <w:tcW w:w="909" w:type="dxa"/>
            <w:tcBorders>
              <w:top w:val="single" w:sz="4" w:space="0" w:color="auto"/>
              <w:left w:val="nil"/>
              <w:bottom w:val="single" w:sz="4" w:space="0" w:color="auto"/>
              <w:right w:val="single" w:sz="4" w:space="0" w:color="auto"/>
            </w:tcBorders>
            <w:shd w:val="clear" w:color="000000" w:fill="D9D9D9"/>
            <w:vAlign w:val="center"/>
            <w:hideMark/>
          </w:tcPr>
          <w:p w14:paraId="55E5F38A"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Total</w:t>
            </w:r>
          </w:p>
        </w:tc>
      </w:tr>
      <w:tr w:rsidR="0074768D" w:rsidRPr="0074768D" w14:paraId="7A288626" w14:textId="77777777" w:rsidTr="0074768D">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52EA32D" w14:textId="77777777" w:rsidR="0074768D" w:rsidRPr="0074768D" w:rsidRDefault="0074768D" w:rsidP="0074768D">
            <w:pPr>
              <w:spacing w:after="0" w:line="240" w:lineRule="auto"/>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All Training Requests</w:t>
            </w:r>
          </w:p>
        </w:tc>
        <w:tc>
          <w:tcPr>
            <w:tcW w:w="1180" w:type="dxa"/>
            <w:tcBorders>
              <w:top w:val="nil"/>
              <w:left w:val="nil"/>
              <w:bottom w:val="single" w:sz="4" w:space="0" w:color="auto"/>
              <w:right w:val="single" w:sz="4" w:space="0" w:color="auto"/>
            </w:tcBorders>
            <w:shd w:val="clear" w:color="auto" w:fill="auto"/>
            <w:noWrap/>
            <w:vAlign w:val="bottom"/>
            <w:hideMark/>
          </w:tcPr>
          <w:p w14:paraId="1936E5AB"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314</w:t>
            </w:r>
          </w:p>
        </w:tc>
        <w:tc>
          <w:tcPr>
            <w:tcW w:w="1180" w:type="dxa"/>
            <w:tcBorders>
              <w:top w:val="nil"/>
              <w:left w:val="nil"/>
              <w:bottom w:val="single" w:sz="4" w:space="0" w:color="auto"/>
              <w:right w:val="single" w:sz="4" w:space="0" w:color="auto"/>
            </w:tcBorders>
            <w:shd w:val="clear" w:color="auto" w:fill="auto"/>
            <w:noWrap/>
            <w:vAlign w:val="bottom"/>
            <w:hideMark/>
          </w:tcPr>
          <w:p w14:paraId="6A158F62"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344</w:t>
            </w:r>
          </w:p>
        </w:tc>
        <w:tc>
          <w:tcPr>
            <w:tcW w:w="1180" w:type="dxa"/>
            <w:tcBorders>
              <w:top w:val="nil"/>
              <w:left w:val="nil"/>
              <w:bottom w:val="single" w:sz="4" w:space="0" w:color="auto"/>
              <w:right w:val="single" w:sz="4" w:space="0" w:color="auto"/>
            </w:tcBorders>
            <w:shd w:val="clear" w:color="auto" w:fill="auto"/>
            <w:noWrap/>
            <w:vAlign w:val="bottom"/>
            <w:hideMark/>
          </w:tcPr>
          <w:p w14:paraId="582AA0A1"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39</w:t>
            </w:r>
          </w:p>
        </w:tc>
        <w:tc>
          <w:tcPr>
            <w:tcW w:w="1180" w:type="dxa"/>
            <w:tcBorders>
              <w:top w:val="nil"/>
              <w:left w:val="nil"/>
              <w:bottom w:val="single" w:sz="4" w:space="0" w:color="auto"/>
              <w:right w:val="single" w:sz="4" w:space="0" w:color="auto"/>
            </w:tcBorders>
            <w:shd w:val="clear" w:color="auto" w:fill="auto"/>
            <w:noWrap/>
            <w:vAlign w:val="bottom"/>
            <w:hideMark/>
          </w:tcPr>
          <w:p w14:paraId="76612E41"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318</w:t>
            </w:r>
          </w:p>
        </w:tc>
        <w:tc>
          <w:tcPr>
            <w:tcW w:w="1180" w:type="dxa"/>
            <w:tcBorders>
              <w:top w:val="nil"/>
              <w:left w:val="nil"/>
              <w:bottom w:val="single" w:sz="4" w:space="0" w:color="auto"/>
              <w:right w:val="single" w:sz="4" w:space="0" w:color="auto"/>
            </w:tcBorders>
            <w:shd w:val="clear" w:color="auto" w:fill="auto"/>
            <w:noWrap/>
            <w:vAlign w:val="bottom"/>
            <w:hideMark/>
          </w:tcPr>
          <w:p w14:paraId="093877CA"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20</w:t>
            </w:r>
          </w:p>
        </w:tc>
        <w:tc>
          <w:tcPr>
            <w:tcW w:w="1180" w:type="dxa"/>
            <w:tcBorders>
              <w:top w:val="nil"/>
              <w:left w:val="nil"/>
              <w:bottom w:val="single" w:sz="4" w:space="0" w:color="auto"/>
              <w:right w:val="single" w:sz="4" w:space="0" w:color="auto"/>
            </w:tcBorders>
            <w:shd w:val="clear" w:color="auto" w:fill="auto"/>
            <w:noWrap/>
            <w:vAlign w:val="bottom"/>
            <w:hideMark/>
          </w:tcPr>
          <w:p w14:paraId="565843BE"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74</w:t>
            </w:r>
          </w:p>
        </w:tc>
        <w:tc>
          <w:tcPr>
            <w:tcW w:w="1180" w:type="dxa"/>
            <w:tcBorders>
              <w:top w:val="nil"/>
              <w:left w:val="nil"/>
              <w:bottom w:val="single" w:sz="4" w:space="0" w:color="auto"/>
              <w:right w:val="single" w:sz="4" w:space="0" w:color="auto"/>
            </w:tcBorders>
            <w:shd w:val="clear" w:color="auto" w:fill="auto"/>
            <w:noWrap/>
            <w:vAlign w:val="bottom"/>
            <w:hideMark/>
          </w:tcPr>
          <w:p w14:paraId="132BB52E"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77</w:t>
            </w:r>
          </w:p>
        </w:tc>
        <w:tc>
          <w:tcPr>
            <w:tcW w:w="1180" w:type="dxa"/>
            <w:tcBorders>
              <w:top w:val="nil"/>
              <w:left w:val="nil"/>
              <w:bottom w:val="single" w:sz="4" w:space="0" w:color="auto"/>
              <w:right w:val="single" w:sz="4" w:space="0" w:color="auto"/>
            </w:tcBorders>
            <w:shd w:val="clear" w:color="auto" w:fill="auto"/>
            <w:noWrap/>
            <w:vAlign w:val="bottom"/>
            <w:hideMark/>
          </w:tcPr>
          <w:p w14:paraId="0ED2616F"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153</w:t>
            </w:r>
          </w:p>
        </w:tc>
        <w:tc>
          <w:tcPr>
            <w:tcW w:w="1180" w:type="dxa"/>
            <w:tcBorders>
              <w:top w:val="nil"/>
              <w:left w:val="nil"/>
              <w:bottom w:val="single" w:sz="4" w:space="0" w:color="auto"/>
              <w:right w:val="single" w:sz="4" w:space="0" w:color="auto"/>
            </w:tcBorders>
            <w:shd w:val="clear" w:color="auto" w:fill="auto"/>
            <w:noWrap/>
            <w:vAlign w:val="bottom"/>
            <w:hideMark/>
          </w:tcPr>
          <w:p w14:paraId="37F089E2"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10040</w:t>
            </w:r>
          </w:p>
        </w:tc>
        <w:tc>
          <w:tcPr>
            <w:tcW w:w="1180" w:type="dxa"/>
            <w:tcBorders>
              <w:top w:val="nil"/>
              <w:left w:val="nil"/>
              <w:bottom w:val="single" w:sz="4" w:space="0" w:color="auto"/>
              <w:right w:val="single" w:sz="4" w:space="0" w:color="auto"/>
            </w:tcBorders>
            <w:shd w:val="clear" w:color="auto" w:fill="auto"/>
            <w:noWrap/>
            <w:vAlign w:val="bottom"/>
            <w:hideMark/>
          </w:tcPr>
          <w:p w14:paraId="21E68389"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500</w:t>
            </w:r>
          </w:p>
        </w:tc>
        <w:tc>
          <w:tcPr>
            <w:tcW w:w="1183" w:type="dxa"/>
            <w:tcBorders>
              <w:top w:val="nil"/>
              <w:left w:val="nil"/>
              <w:bottom w:val="single" w:sz="4" w:space="0" w:color="auto"/>
              <w:right w:val="single" w:sz="4" w:space="0" w:color="auto"/>
            </w:tcBorders>
            <w:shd w:val="clear" w:color="auto" w:fill="auto"/>
            <w:noWrap/>
            <w:vAlign w:val="bottom"/>
            <w:hideMark/>
          </w:tcPr>
          <w:p w14:paraId="2350EFD8"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30</w:t>
            </w:r>
          </w:p>
        </w:tc>
        <w:tc>
          <w:tcPr>
            <w:tcW w:w="909" w:type="dxa"/>
            <w:tcBorders>
              <w:top w:val="nil"/>
              <w:left w:val="nil"/>
              <w:bottom w:val="single" w:sz="4" w:space="0" w:color="auto"/>
              <w:right w:val="single" w:sz="4" w:space="0" w:color="auto"/>
            </w:tcBorders>
            <w:shd w:val="clear" w:color="auto" w:fill="auto"/>
            <w:noWrap/>
            <w:vAlign w:val="bottom"/>
            <w:hideMark/>
          </w:tcPr>
          <w:p w14:paraId="730DF979"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11909</w:t>
            </w:r>
          </w:p>
        </w:tc>
      </w:tr>
      <w:tr w:rsidR="0074768D" w:rsidRPr="0074768D" w14:paraId="62EF752E" w14:textId="77777777" w:rsidTr="0074768D">
        <w:trPr>
          <w:trHeight w:val="28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FAF4EEB" w14:textId="77777777" w:rsidR="0074768D" w:rsidRPr="0074768D" w:rsidRDefault="0074768D" w:rsidP="0074768D">
            <w:pPr>
              <w:spacing w:after="0" w:line="240" w:lineRule="auto"/>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Approved</w:t>
            </w:r>
          </w:p>
        </w:tc>
        <w:tc>
          <w:tcPr>
            <w:tcW w:w="1180" w:type="dxa"/>
            <w:tcBorders>
              <w:top w:val="nil"/>
              <w:left w:val="nil"/>
              <w:bottom w:val="single" w:sz="4" w:space="0" w:color="auto"/>
              <w:right w:val="single" w:sz="4" w:space="0" w:color="auto"/>
            </w:tcBorders>
            <w:shd w:val="clear" w:color="auto" w:fill="auto"/>
            <w:noWrap/>
            <w:vAlign w:val="bottom"/>
            <w:hideMark/>
          </w:tcPr>
          <w:p w14:paraId="03739BF7"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261</w:t>
            </w:r>
          </w:p>
        </w:tc>
        <w:tc>
          <w:tcPr>
            <w:tcW w:w="1180" w:type="dxa"/>
            <w:tcBorders>
              <w:top w:val="nil"/>
              <w:left w:val="nil"/>
              <w:bottom w:val="single" w:sz="4" w:space="0" w:color="auto"/>
              <w:right w:val="single" w:sz="4" w:space="0" w:color="auto"/>
            </w:tcBorders>
            <w:shd w:val="clear" w:color="auto" w:fill="auto"/>
            <w:noWrap/>
            <w:vAlign w:val="bottom"/>
            <w:hideMark/>
          </w:tcPr>
          <w:p w14:paraId="0532F953"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302</w:t>
            </w:r>
          </w:p>
        </w:tc>
        <w:tc>
          <w:tcPr>
            <w:tcW w:w="1180" w:type="dxa"/>
            <w:tcBorders>
              <w:top w:val="nil"/>
              <w:left w:val="nil"/>
              <w:bottom w:val="single" w:sz="4" w:space="0" w:color="auto"/>
              <w:right w:val="single" w:sz="4" w:space="0" w:color="auto"/>
            </w:tcBorders>
            <w:shd w:val="clear" w:color="auto" w:fill="auto"/>
            <w:noWrap/>
            <w:vAlign w:val="bottom"/>
            <w:hideMark/>
          </w:tcPr>
          <w:p w14:paraId="0F93872C"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29</w:t>
            </w:r>
          </w:p>
        </w:tc>
        <w:tc>
          <w:tcPr>
            <w:tcW w:w="1180" w:type="dxa"/>
            <w:tcBorders>
              <w:top w:val="nil"/>
              <w:left w:val="nil"/>
              <w:bottom w:val="single" w:sz="4" w:space="0" w:color="auto"/>
              <w:right w:val="single" w:sz="4" w:space="0" w:color="auto"/>
            </w:tcBorders>
            <w:shd w:val="clear" w:color="auto" w:fill="auto"/>
            <w:noWrap/>
            <w:vAlign w:val="bottom"/>
            <w:hideMark/>
          </w:tcPr>
          <w:p w14:paraId="29B5684B"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271</w:t>
            </w:r>
          </w:p>
        </w:tc>
        <w:tc>
          <w:tcPr>
            <w:tcW w:w="1180" w:type="dxa"/>
            <w:tcBorders>
              <w:top w:val="nil"/>
              <w:left w:val="nil"/>
              <w:bottom w:val="single" w:sz="4" w:space="0" w:color="auto"/>
              <w:right w:val="single" w:sz="4" w:space="0" w:color="auto"/>
            </w:tcBorders>
            <w:shd w:val="clear" w:color="auto" w:fill="auto"/>
            <w:noWrap/>
            <w:vAlign w:val="bottom"/>
            <w:hideMark/>
          </w:tcPr>
          <w:p w14:paraId="2F6EDFC3"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17</w:t>
            </w:r>
          </w:p>
        </w:tc>
        <w:tc>
          <w:tcPr>
            <w:tcW w:w="1180" w:type="dxa"/>
            <w:tcBorders>
              <w:top w:val="nil"/>
              <w:left w:val="nil"/>
              <w:bottom w:val="single" w:sz="4" w:space="0" w:color="auto"/>
              <w:right w:val="single" w:sz="4" w:space="0" w:color="auto"/>
            </w:tcBorders>
            <w:shd w:val="clear" w:color="auto" w:fill="auto"/>
            <w:noWrap/>
            <w:vAlign w:val="bottom"/>
            <w:hideMark/>
          </w:tcPr>
          <w:p w14:paraId="4B8AFF80"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67</w:t>
            </w:r>
          </w:p>
        </w:tc>
        <w:tc>
          <w:tcPr>
            <w:tcW w:w="1180" w:type="dxa"/>
            <w:tcBorders>
              <w:top w:val="nil"/>
              <w:left w:val="nil"/>
              <w:bottom w:val="single" w:sz="4" w:space="0" w:color="auto"/>
              <w:right w:val="single" w:sz="4" w:space="0" w:color="auto"/>
            </w:tcBorders>
            <w:shd w:val="clear" w:color="auto" w:fill="auto"/>
            <w:noWrap/>
            <w:vAlign w:val="bottom"/>
            <w:hideMark/>
          </w:tcPr>
          <w:p w14:paraId="2E78AC2A"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69</w:t>
            </w:r>
          </w:p>
        </w:tc>
        <w:tc>
          <w:tcPr>
            <w:tcW w:w="1180" w:type="dxa"/>
            <w:tcBorders>
              <w:top w:val="nil"/>
              <w:left w:val="nil"/>
              <w:bottom w:val="single" w:sz="4" w:space="0" w:color="auto"/>
              <w:right w:val="single" w:sz="4" w:space="0" w:color="auto"/>
            </w:tcBorders>
            <w:shd w:val="clear" w:color="auto" w:fill="auto"/>
            <w:noWrap/>
            <w:vAlign w:val="bottom"/>
            <w:hideMark/>
          </w:tcPr>
          <w:p w14:paraId="667198DA"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135</w:t>
            </w:r>
          </w:p>
        </w:tc>
        <w:tc>
          <w:tcPr>
            <w:tcW w:w="1180" w:type="dxa"/>
            <w:tcBorders>
              <w:top w:val="nil"/>
              <w:left w:val="nil"/>
              <w:bottom w:val="single" w:sz="4" w:space="0" w:color="auto"/>
              <w:right w:val="single" w:sz="4" w:space="0" w:color="auto"/>
            </w:tcBorders>
            <w:shd w:val="clear" w:color="auto" w:fill="auto"/>
            <w:noWrap/>
            <w:vAlign w:val="bottom"/>
            <w:hideMark/>
          </w:tcPr>
          <w:p w14:paraId="2F01DBFB"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8290</w:t>
            </w:r>
          </w:p>
        </w:tc>
        <w:tc>
          <w:tcPr>
            <w:tcW w:w="1180" w:type="dxa"/>
            <w:tcBorders>
              <w:top w:val="nil"/>
              <w:left w:val="nil"/>
              <w:bottom w:val="single" w:sz="4" w:space="0" w:color="auto"/>
              <w:right w:val="single" w:sz="4" w:space="0" w:color="auto"/>
            </w:tcBorders>
            <w:shd w:val="clear" w:color="auto" w:fill="auto"/>
            <w:noWrap/>
            <w:vAlign w:val="bottom"/>
            <w:hideMark/>
          </w:tcPr>
          <w:p w14:paraId="7560FE87"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421</w:t>
            </w:r>
          </w:p>
        </w:tc>
        <w:tc>
          <w:tcPr>
            <w:tcW w:w="1183" w:type="dxa"/>
            <w:tcBorders>
              <w:top w:val="nil"/>
              <w:left w:val="nil"/>
              <w:bottom w:val="single" w:sz="4" w:space="0" w:color="auto"/>
              <w:right w:val="single" w:sz="4" w:space="0" w:color="auto"/>
            </w:tcBorders>
            <w:shd w:val="clear" w:color="auto" w:fill="auto"/>
            <w:noWrap/>
            <w:vAlign w:val="bottom"/>
            <w:hideMark/>
          </w:tcPr>
          <w:p w14:paraId="251172C9"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25</w:t>
            </w:r>
          </w:p>
        </w:tc>
        <w:tc>
          <w:tcPr>
            <w:tcW w:w="909" w:type="dxa"/>
            <w:tcBorders>
              <w:top w:val="nil"/>
              <w:left w:val="nil"/>
              <w:bottom w:val="single" w:sz="4" w:space="0" w:color="auto"/>
              <w:right w:val="single" w:sz="4" w:space="0" w:color="auto"/>
            </w:tcBorders>
            <w:shd w:val="clear" w:color="auto" w:fill="auto"/>
            <w:noWrap/>
            <w:vAlign w:val="bottom"/>
            <w:hideMark/>
          </w:tcPr>
          <w:p w14:paraId="296D58AC"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9887</w:t>
            </w:r>
          </w:p>
        </w:tc>
      </w:tr>
      <w:tr w:rsidR="0074768D" w:rsidRPr="0074768D" w14:paraId="0BBF3967" w14:textId="77777777" w:rsidTr="0074768D">
        <w:trPr>
          <w:trHeight w:val="300"/>
        </w:trPr>
        <w:tc>
          <w:tcPr>
            <w:tcW w:w="2127" w:type="dxa"/>
            <w:tcBorders>
              <w:top w:val="nil"/>
              <w:left w:val="nil"/>
              <w:bottom w:val="nil"/>
              <w:right w:val="nil"/>
            </w:tcBorders>
            <w:shd w:val="clear" w:color="auto" w:fill="auto"/>
            <w:noWrap/>
            <w:vAlign w:val="bottom"/>
            <w:hideMark/>
          </w:tcPr>
          <w:p w14:paraId="176F567B"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14:paraId="25556E53"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9761E1F"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36E7F67"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611A5AB9"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B174FE9"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8617C47"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EE99971"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2B0623C"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3B57E00"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74AF968C"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3" w:type="dxa"/>
            <w:tcBorders>
              <w:top w:val="nil"/>
              <w:left w:val="nil"/>
              <w:bottom w:val="nil"/>
              <w:right w:val="nil"/>
            </w:tcBorders>
            <w:shd w:val="clear" w:color="auto" w:fill="auto"/>
            <w:noWrap/>
            <w:vAlign w:val="bottom"/>
            <w:hideMark/>
          </w:tcPr>
          <w:p w14:paraId="0F2F5CD1"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909" w:type="dxa"/>
            <w:tcBorders>
              <w:top w:val="nil"/>
              <w:left w:val="nil"/>
              <w:bottom w:val="nil"/>
              <w:right w:val="nil"/>
            </w:tcBorders>
            <w:shd w:val="clear" w:color="auto" w:fill="auto"/>
            <w:noWrap/>
            <w:vAlign w:val="bottom"/>
            <w:hideMark/>
          </w:tcPr>
          <w:p w14:paraId="27087D64"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r>
      <w:tr w:rsidR="0074768D" w:rsidRPr="0074768D" w14:paraId="279CACB9" w14:textId="77777777" w:rsidTr="0074768D">
        <w:trPr>
          <w:trHeight w:val="300"/>
        </w:trPr>
        <w:tc>
          <w:tcPr>
            <w:tcW w:w="2127" w:type="dxa"/>
            <w:tcBorders>
              <w:top w:val="nil"/>
              <w:left w:val="nil"/>
              <w:bottom w:val="nil"/>
              <w:right w:val="nil"/>
            </w:tcBorders>
            <w:shd w:val="clear" w:color="auto" w:fill="auto"/>
            <w:noWrap/>
            <w:vAlign w:val="bottom"/>
            <w:hideMark/>
          </w:tcPr>
          <w:p w14:paraId="4209D040"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D870B0F"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10BFEFD5"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E606664"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344E404"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4EC578D"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9E79DDB"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59FA80A"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8FE3410"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B203F00"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F1DC024"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183" w:type="dxa"/>
            <w:tcBorders>
              <w:top w:val="nil"/>
              <w:left w:val="nil"/>
              <w:bottom w:val="nil"/>
              <w:right w:val="nil"/>
            </w:tcBorders>
            <w:shd w:val="clear" w:color="auto" w:fill="auto"/>
            <w:noWrap/>
            <w:vAlign w:val="bottom"/>
            <w:hideMark/>
          </w:tcPr>
          <w:p w14:paraId="0360D017"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909" w:type="dxa"/>
            <w:tcBorders>
              <w:top w:val="nil"/>
              <w:left w:val="nil"/>
              <w:bottom w:val="nil"/>
              <w:right w:val="nil"/>
            </w:tcBorders>
            <w:shd w:val="clear" w:color="auto" w:fill="auto"/>
            <w:noWrap/>
            <w:vAlign w:val="bottom"/>
            <w:hideMark/>
          </w:tcPr>
          <w:p w14:paraId="341BBFDF"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r>
      <w:tr w:rsidR="0074768D" w:rsidRPr="0074768D" w14:paraId="05D8BCAA" w14:textId="77777777" w:rsidTr="0074768D">
        <w:trPr>
          <w:trHeight w:val="300"/>
        </w:trPr>
        <w:tc>
          <w:tcPr>
            <w:tcW w:w="2127" w:type="dxa"/>
            <w:tcBorders>
              <w:top w:val="nil"/>
              <w:left w:val="nil"/>
              <w:bottom w:val="nil"/>
              <w:right w:val="nil"/>
            </w:tcBorders>
            <w:shd w:val="clear" w:color="auto" w:fill="auto"/>
            <w:noWrap/>
            <w:vAlign w:val="bottom"/>
            <w:hideMark/>
          </w:tcPr>
          <w:p w14:paraId="409AFF76" w14:textId="77777777" w:rsidR="0074768D" w:rsidRPr="0074768D" w:rsidRDefault="0074768D" w:rsidP="0074768D">
            <w:pPr>
              <w:spacing w:after="0" w:line="240" w:lineRule="auto"/>
              <w:rPr>
                <w:rFonts w:ascii="Times New Roman" w:eastAsia="Times New Roman" w:hAnsi="Times New Roman" w:cs="Times New Roman"/>
                <w:sz w:val="20"/>
                <w:szCs w:val="20"/>
                <w:lang w:eastAsia="en-GB"/>
              </w:rPr>
            </w:pPr>
          </w:p>
        </w:tc>
        <w:tc>
          <w:tcPr>
            <w:tcW w:w="12983" w:type="dxa"/>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5472BEF"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Racial Group</w:t>
            </w:r>
          </w:p>
        </w:tc>
        <w:tc>
          <w:tcPr>
            <w:tcW w:w="909" w:type="dxa"/>
            <w:tcBorders>
              <w:top w:val="nil"/>
              <w:left w:val="nil"/>
              <w:bottom w:val="nil"/>
              <w:right w:val="nil"/>
            </w:tcBorders>
            <w:shd w:val="clear" w:color="auto" w:fill="auto"/>
            <w:noWrap/>
            <w:vAlign w:val="center"/>
            <w:hideMark/>
          </w:tcPr>
          <w:p w14:paraId="666D3009"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p>
        </w:tc>
      </w:tr>
      <w:tr w:rsidR="0074768D" w:rsidRPr="0074768D" w14:paraId="5FCF1069" w14:textId="77777777" w:rsidTr="0074768D">
        <w:trPr>
          <w:trHeight w:val="525"/>
        </w:trPr>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CA6EBE" w14:textId="77777777" w:rsidR="0074768D" w:rsidRPr="0074768D" w:rsidRDefault="0074768D" w:rsidP="0074768D">
            <w:pPr>
              <w:spacing w:after="0" w:line="240" w:lineRule="auto"/>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Training</w:t>
            </w:r>
          </w:p>
        </w:tc>
        <w:tc>
          <w:tcPr>
            <w:tcW w:w="1180" w:type="dxa"/>
            <w:tcBorders>
              <w:top w:val="nil"/>
              <w:left w:val="nil"/>
              <w:bottom w:val="single" w:sz="4" w:space="0" w:color="auto"/>
              <w:right w:val="single" w:sz="4" w:space="0" w:color="auto"/>
            </w:tcBorders>
            <w:shd w:val="clear" w:color="000000" w:fill="D9D9D9"/>
            <w:vAlign w:val="bottom"/>
            <w:hideMark/>
          </w:tcPr>
          <w:p w14:paraId="7F075692"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Asian</w:t>
            </w:r>
          </w:p>
        </w:tc>
        <w:tc>
          <w:tcPr>
            <w:tcW w:w="1180" w:type="dxa"/>
            <w:tcBorders>
              <w:top w:val="nil"/>
              <w:left w:val="nil"/>
              <w:bottom w:val="single" w:sz="4" w:space="0" w:color="auto"/>
              <w:right w:val="single" w:sz="4" w:space="0" w:color="auto"/>
            </w:tcBorders>
            <w:shd w:val="clear" w:color="000000" w:fill="D9D9D9"/>
            <w:vAlign w:val="bottom"/>
            <w:hideMark/>
          </w:tcPr>
          <w:p w14:paraId="5791204A"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Black</w:t>
            </w:r>
          </w:p>
        </w:tc>
        <w:tc>
          <w:tcPr>
            <w:tcW w:w="1180" w:type="dxa"/>
            <w:tcBorders>
              <w:top w:val="nil"/>
              <w:left w:val="nil"/>
              <w:bottom w:val="single" w:sz="4" w:space="0" w:color="auto"/>
              <w:right w:val="single" w:sz="4" w:space="0" w:color="auto"/>
            </w:tcBorders>
            <w:shd w:val="clear" w:color="000000" w:fill="D9D9D9"/>
            <w:vAlign w:val="bottom"/>
            <w:hideMark/>
          </w:tcPr>
          <w:p w14:paraId="75909D75"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Chinese / Far East</w:t>
            </w:r>
          </w:p>
        </w:tc>
        <w:tc>
          <w:tcPr>
            <w:tcW w:w="1180" w:type="dxa"/>
            <w:tcBorders>
              <w:top w:val="nil"/>
              <w:left w:val="nil"/>
              <w:bottom w:val="single" w:sz="4" w:space="0" w:color="auto"/>
              <w:right w:val="single" w:sz="4" w:space="0" w:color="auto"/>
            </w:tcBorders>
            <w:shd w:val="clear" w:color="000000" w:fill="D9D9D9"/>
            <w:vAlign w:val="bottom"/>
            <w:hideMark/>
          </w:tcPr>
          <w:p w14:paraId="47F584E5"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Mixed Ethnicity</w:t>
            </w:r>
          </w:p>
        </w:tc>
        <w:tc>
          <w:tcPr>
            <w:tcW w:w="1180" w:type="dxa"/>
            <w:tcBorders>
              <w:top w:val="nil"/>
              <w:left w:val="nil"/>
              <w:bottom w:val="single" w:sz="4" w:space="0" w:color="auto"/>
              <w:right w:val="single" w:sz="4" w:space="0" w:color="auto"/>
            </w:tcBorders>
            <w:shd w:val="clear" w:color="000000" w:fill="D9D9D9"/>
            <w:vAlign w:val="bottom"/>
            <w:hideMark/>
          </w:tcPr>
          <w:p w14:paraId="30F8148B"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Other</w:t>
            </w:r>
          </w:p>
        </w:tc>
        <w:tc>
          <w:tcPr>
            <w:tcW w:w="1180" w:type="dxa"/>
            <w:tcBorders>
              <w:top w:val="nil"/>
              <w:left w:val="nil"/>
              <w:bottom w:val="single" w:sz="4" w:space="0" w:color="auto"/>
              <w:right w:val="single" w:sz="4" w:space="0" w:color="auto"/>
            </w:tcBorders>
            <w:shd w:val="clear" w:color="000000" w:fill="D9D9D9"/>
            <w:vAlign w:val="bottom"/>
            <w:hideMark/>
          </w:tcPr>
          <w:p w14:paraId="3838D9AF"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White Irish</w:t>
            </w:r>
          </w:p>
        </w:tc>
        <w:tc>
          <w:tcPr>
            <w:tcW w:w="1180" w:type="dxa"/>
            <w:tcBorders>
              <w:top w:val="nil"/>
              <w:left w:val="nil"/>
              <w:bottom w:val="single" w:sz="4" w:space="0" w:color="auto"/>
              <w:right w:val="single" w:sz="4" w:space="0" w:color="auto"/>
            </w:tcBorders>
            <w:shd w:val="clear" w:color="000000" w:fill="D9D9D9"/>
            <w:vAlign w:val="bottom"/>
            <w:hideMark/>
          </w:tcPr>
          <w:p w14:paraId="7803E976"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White Other</w:t>
            </w:r>
          </w:p>
        </w:tc>
        <w:tc>
          <w:tcPr>
            <w:tcW w:w="1180" w:type="dxa"/>
            <w:tcBorders>
              <w:top w:val="nil"/>
              <w:left w:val="nil"/>
              <w:bottom w:val="single" w:sz="4" w:space="0" w:color="auto"/>
              <w:right w:val="single" w:sz="4" w:space="0" w:color="auto"/>
            </w:tcBorders>
            <w:shd w:val="clear" w:color="000000" w:fill="D9D9D9"/>
            <w:vAlign w:val="bottom"/>
            <w:hideMark/>
          </w:tcPr>
          <w:p w14:paraId="49203A5E"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White European</w:t>
            </w:r>
          </w:p>
        </w:tc>
        <w:tc>
          <w:tcPr>
            <w:tcW w:w="1180" w:type="dxa"/>
            <w:tcBorders>
              <w:top w:val="nil"/>
              <w:left w:val="nil"/>
              <w:bottom w:val="single" w:sz="4" w:space="0" w:color="auto"/>
              <w:right w:val="single" w:sz="4" w:space="0" w:color="auto"/>
            </w:tcBorders>
            <w:shd w:val="clear" w:color="000000" w:fill="D9D9D9"/>
            <w:vAlign w:val="bottom"/>
            <w:hideMark/>
          </w:tcPr>
          <w:p w14:paraId="746C1491"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White British</w:t>
            </w:r>
          </w:p>
        </w:tc>
        <w:tc>
          <w:tcPr>
            <w:tcW w:w="1180" w:type="dxa"/>
            <w:tcBorders>
              <w:top w:val="nil"/>
              <w:left w:val="nil"/>
              <w:bottom w:val="single" w:sz="4" w:space="0" w:color="auto"/>
              <w:right w:val="single" w:sz="4" w:space="0" w:color="auto"/>
            </w:tcBorders>
            <w:shd w:val="clear" w:color="000000" w:fill="D9D9D9"/>
            <w:vAlign w:val="bottom"/>
            <w:hideMark/>
          </w:tcPr>
          <w:p w14:paraId="715DF882"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Not Disclosed</w:t>
            </w:r>
          </w:p>
        </w:tc>
        <w:tc>
          <w:tcPr>
            <w:tcW w:w="1183" w:type="dxa"/>
            <w:tcBorders>
              <w:top w:val="nil"/>
              <w:left w:val="nil"/>
              <w:bottom w:val="single" w:sz="4" w:space="0" w:color="auto"/>
              <w:right w:val="single" w:sz="4" w:space="0" w:color="auto"/>
            </w:tcBorders>
            <w:shd w:val="clear" w:color="000000" w:fill="D9D9D9"/>
            <w:vAlign w:val="bottom"/>
            <w:hideMark/>
          </w:tcPr>
          <w:p w14:paraId="3D137A8E"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r w:rsidRPr="0074768D">
              <w:rPr>
                <w:rFonts w:ascii="Arial" w:eastAsia="Times New Roman" w:hAnsi="Arial" w:cs="Arial"/>
                <w:b/>
                <w:bCs/>
                <w:color w:val="000000"/>
                <w:sz w:val="20"/>
                <w:szCs w:val="20"/>
                <w:lang w:eastAsia="en-GB"/>
              </w:rPr>
              <w:t>Not Recorded</w:t>
            </w:r>
          </w:p>
        </w:tc>
        <w:tc>
          <w:tcPr>
            <w:tcW w:w="909" w:type="dxa"/>
            <w:tcBorders>
              <w:top w:val="nil"/>
              <w:left w:val="nil"/>
              <w:bottom w:val="nil"/>
              <w:right w:val="nil"/>
            </w:tcBorders>
            <w:shd w:val="clear" w:color="auto" w:fill="auto"/>
            <w:noWrap/>
            <w:vAlign w:val="bottom"/>
            <w:hideMark/>
          </w:tcPr>
          <w:p w14:paraId="2F515FA5" w14:textId="77777777" w:rsidR="0074768D" w:rsidRPr="0074768D" w:rsidRDefault="0074768D" w:rsidP="0074768D">
            <w:pPr>
              <w:spacing w:after="0" w:line="240" w:lineRule="auto"/>
              <w:jc w:val="center"/>
              <w:rPr>
                <w:rFonts w:ascii="Arial" w:eastAsia="Times New Roman" w:hAnsi="Arial" w:cs="Arial"/>
                <w:b/>
                <w:bCs/>
                <w:color w:val="000000"/>
                <w:sz w:val="20"/>
                <w:szCs w:val="20"/>
                <w:lang w:eastAsia="en-GB"/>
              </w:rPr>
            </w:pPr>
          </w:p>
        </w:tc>
      </w:tr>
      <w:tr w:rsidR="0074768D" w:rsidRPr="0074768D" w14:paraId="7BB6FC4F" w14:textId="77777777" w:rsidTr="0074768D">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5B57353" w14:textId="77777777" w:rsidR="0074768D" w:rsidRPr="0074768D" w:rsidRDefault="0074768D" w:rsidP="0074768D">
            <w:pPr>
              <w:spacing w:after="0" w:line="240" w:lineRule="auto"/>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All Training Requests</w:t>
            </w:r>
          </w:p>
        </w:tc>
        <w:tc>
          <w:tcPr>
            <w:tcW w:w="1180" w:type="dxa"/>
            <w:tcBorders>
              <w:top w:val="nil"/>
              <w:left w:val="nil"/>
              <w:bottom w:val="single" w:sz="4" w:space="0" w:color="auto"/>
              <w:right w:val="single" w:sz="4" w:space="0" w:color="auto"/>
            </w:tcBorders>
            <w:shd w:val="clear" w:color="auto" w:fill="auto"/>
            <w:noWrap/>
            <w:vAlign w:val="bottom"/>
            <w:hideMark/>
          </w:tcPr>
          <w:p w14:paraId="3D15EF33"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2.64%</w:t>
            </w:r>
          </w:p>
        </w:tc>
        <w:tc>
          <w:tcPr>
            <w:tcW w:w="1180" w:type="dxa"/>
            <w:tcBorders>
              <w:top w:val="nil"/>
              <w:left w:val="nil"/>
              <w:bottom w:val="single" w:sz="4" w:space="0" w:color="auto"/>
              <w:right w:val="single" w:sz="4" w:space="0" w:color="auto"/>
            </w:tcBorders>
            <w:shd w:val="clear" w:color="auto" w:fill="auto"/>
            <w:noWrap/>
            <w:vAlign w:val="bottom"/>
            <w:hideMark/>
          </w:tcPr>
          <w:p w14:paraId="0D864C46"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2.89%</w:t>
            </w:r>
          </w:p>
        </w:tc>
        <w:tc>
          <w:tcPr>
            <w:tcW w:w="1180" w:type="dxa"/>
            <w:tcBorders>
              <w:top w:val="nil"/>
              <w:left w:val="nil"/>
              <w:bottom w:val="single" w:sz="4" w:space="0" w:color="auto"/>
              <w:right w:val="single" w:sz="4" w:space="0" w:color="auto"/>
            </w:tcBorders>
            <w:shd w:val="clear" w:color="auto" w:fill="auto"/>
            <w:noWrap/>
            <w:vAlign w:val="bottom"/>
            <w:hideMark/>
          </w:tcPr>
          <w:p w14:paraId="7428DD9D"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0.33%</w:t>
            </w:r>
          </w:p>
        </w:tc>
        <w:tc>
          <w:tcPr>
            <w:tcW w:w="1180" w:type="dxa"/>
            <w:tcBorders>
              <w:top w:val="nil"/>
              <w:left w:val="nil"/>
              <w:bottom w:val="single" w:sz="4" w:space="0" w:color="auto"/>
              <w:right w:val="single" w:sz="4" w:space="0" w:color="auto"/>
            </w:tcBorders>
            <w:shd w:val="clear" w:color="auto" w:fill="auto"/>
            <w:noWrap/>
            <w:vAlign w:val="bottom"/>
            <w:hideMark/>
          </w:tcPr>
          <w:p w14:paraId="5ECAB51D"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2.67%</w:t>
            </w:r>
          </w:p>
        </w:tc>
        <w:tc>
          <w:tcPr>
            <w:tcW w:w="1180" w:type="dxa"/>
            <w:tcBorders>
              <w:top w:val="nil"/>
              <w:left w:val="nil"/>
              <w:bottom w:val="single" w:sz="4" w:space="0" w:color="auto"/>
              <w:right w:val="single" w:sz="4" w:space="0" w:color="auto"/>
            </w:tcBorders>
            <w:shd w:val="clear" w:color="auto" w:fill="auto"/>
            <w:noWrap/>
            <w:vAlign w:val="bottom"/>
            <w:hideMark/>
          </w:tcPr>
          <w:p w14:paraId="2192F4BA"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0.17%</w:t>
            </w:r>
          </w:p>
        </w:tc>
        <w:tc>
          <w:tcPr>
            <w:tcW w:w="1180" w:type="dxa"/>
            <w:tcBorders>
              <w:top w:val="nil"/>
              <w:left w:val="nil"/>
              <w:bottom w:val="single" w:sz="4" w:space="0" w:color="auto"/>
              <w:right w:val="single" w:sz="4" w:space="0" w:color="auto"/>
            </w:tcBorders>
            <w:shd w:val="clear" w:color="auto" w:fill="auto"/>
            <w:noWrap/>
            <w:vAlign w:val="bottom"/>
            <w:hideMark/>
          </w:tcPr>
          <w:p w14:paraId="1DC33939"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0.62%</w:t>
            </w:r>
          </w:p>
        </w:tc>
        <w:tc>
          <w:tcPr>
            <w:tcW w:w="1180" w:type="dxa"/>
            <w:tcBorders>
              <w:top w:val="nil"/>
              <w:left w:val="nil"/>
              <w:bottom w:val="single" w:sz="4" w:space="0" w:color="auto"/>
              <w:right w:val="single" w:sz="4" w:space="0" w:color="auto"/>
            </w:tcBorders>
            <w:shd w:val="clear" w:color="auto" w:fill="auto"/>
            <w:noWrap/>
            <w:vAlign w:val="bottom"/>
            <w:hideMark/>
          </w:tcPr>
          <w:p w14:paraId="6576F547"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0.65%</w:t>
            </w:r>
          </w:p>
        </w:tc>
        <w:tc>
          <w:tcPr>
            <w:tcW w:w="1180" w:type="dxa"/>
            <w:tcBorders>
              <w:top w:val="nil"/>
              <w:left w:val="nil"/>
              <w:bottom w:val="single" w:sz="4" w:space="0" w:color="auto"/>
              <w:right w:val="single" w:sz="4" w:space="0" w:color="auto"/>
            </w:tcBorders>
            <w:shd w:val="clear" w:color="auto" w:fill="auto"/>
            <w:noWrap/>
            <w:vAlign w:val="bottom"/>
            <w:hideMark/>
          </w:tcPr>
          <w:p w14:paraId="1FACA021"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3C87C4B7"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84.31%</w:t>
            </w:r>
          </w:p>
        </w:tc>
        <w:tc>
          <w:tcPr>
            <w:tcW w:w="1180" w:type="dxa"/>
            <w:tcBorders>
              <w:top w:val="nil"/>
              <w:left w:val="nil"/>
              <w:bottom w:val="single" w:sz="4" w:space="0" w:color="auto"/>
              <w:right w:val="single" w:sz="4" w:space="0" w:color="auto"/>
            </w:tcBorders>
            <w:shd w:val="clear" w:color="auto" w:fill="auto"/>
            <w:noWrap/>
            <w:vAlign w:val="bottom"/>
            <w:hideMark/>
          </w:tcPr>
          <w:p w14:paraId="3F927932"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4.20%</w:t>
            </w:r>
          </w:p>
        </w:tc>
        <w:tc>
          <w:tcPr>
            <w:tcW w:w="1183" w:type="dxa"/>
            <w:tcBorders>
              <w:top w:val="nil"/>
              <w:left w:val="nil"/>
              <w:bottom w:val="single" w:sz="4" w:space="0" w:color="auto"/>
              <w:right w:val="single" w:sz="4" w:space="0" w:color="auto"/>
            </w:tcBorders>
            <w:shd w:val="clear" w:color="auto" w:fill="auto"/>
            <w:noWrap/>
            <w:vAlign w:val="bottom"/>
            <w:hideMark/>
          </w:tcPr>
          <w:p w14:paraId="71404F66"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0.25%</w:t>
            </w:r>
          </w:p>
        </w:tc>
        <w:tc>
          <w:tcPr>
            <w:tcW w:w="909" w:type="dxa"/>
            <w:tcBorders>
              <w:top w:val="nil"/>
              <w:left w:val="nil"/>
              <w:bottom w:val="nil"/>
              <w:right w:val="nil"/>
            </w:tcBorders>
            <w:shd w:val="clear" w:color="auto" w:fill="auto"/>
            <w:noWrap/>
            <w:vAlign w:val="bottom"/>
            <w:hideMark/>
          </w:tcPr>
          <w:p w14:paraId="4B32ECE5"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p>
        </w:tc>
      </w:tr>
      <w:tr w:rsidR="0074768D" w:rsidRPr="0074768D" w14:paraId="0CFC7627" w14:textId="77777777" w:rsidTr="0074768D">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5FA4ADA" w14:textId="77777777" w:rsidR="0074768D" w:rsidRPr="0074768D" w:rsidRDefault="0074768D" w:rsidP="0074768D">
            <w:pPr>
              <w:spacing w:after="0" w:line="240" w:lineRule="auto"/>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Approved</w:t>
            </w:r>
          </w:p>
        </w:tc>
        <w:tc>
          <w:tcPr>
            <w:tcW w:w="1180" w:type="dxa"/>
            <w:tcBorders>
              <w:top w:val="nil"/>
              <w:left w:val="nil"/>
              <w:bottom w:val="single" w:sz="4" w:space="0" w:color="auto"/>
              <w:right w:val="single" w:sz="4" w:space="0" w:color="auto"/>
            </w:tcBorders>
            <w:shd w:val="clear" w:color="auto" w:fill="auto"/>
            <w:noWrap/>
            <w:vAlign w:val="bottom"/>
            <w:hideMark/>
          </w:tcPr>
          <w:p w14:paraId="5E165340"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83.12%</w:t>
            </w:r>
          </w:p>
        </w:tc>
        <w:tc>
          <w:tcPr>
            <w:tcW w:w="1180" w:type="dxa"/>
            <w:tcBorders>
              <w:top w:val="nil"/>
              <w:left w:val="nil"/>
              <w:bottom w:val="single" w:sz="4" w:space="0" w:color="auto"/>
              <w:right w:val="single" w:sz="4" w:space="0" w:color="auto"/>
            </w:tcBorders>
            <w:shd w:val="clear" w:color="auto" w:fill="auto"/>
            <w:noWrap/>
            <w:vAlign w:val="bottom"/>
            <w:hideMark/>
          </w:tcPr>
          <w:p w14:paraId="1984B816"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87.79%</w:t>
            </w:r>
          </w:p>
        </w:tc>
        <w:tc>
          <w:tcPr>
            <w:tcW w:w="1180" w:type="dxa"/>
            <w:tcBorders>
              <w:top w:val="nil"/>
              <w:left w:val="nil"/>
              <w:bottom w:val="single" w:sz="4" w:space="0" w:color="auto"/>
              <w:right w:val="single" w:sz="4" w:space="0" w:color="auto"/>
            </w:tcBorders>
            <w:shd w:val="clear" w:color="auto" w:fill="auto"/>
            <w:noWrap/>
            <w:vAlign w:val="bottom"/>
            <w:hideMark/>
          </w:tcPr>
          <w:p w14:paraId="1396E4CF"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74.36%</w:t>
            </w:r>
          </w:p>
        </w:tc>
        <w:tc>
          <w:tcPr>
            <w:tcW w:w="1180" w:type="dxa"/>
            <w:tcBorders>
              <w:top w:val="nil"/>
              <w:left w:val="nil"/>
              <w:bottom w:val="single" w:sz="4" w:space="0" w:color="auto"/>
              <w:right w:val="single" w:sz="4" w:space="0" w:color="auto"/>
            </w:tcBorders>
            <w:shd w:val="clear" w:color="auto" w:fill="auto"/>
            <w:noWrap/>
            <w:vAlign w:val="bottom"/>
            <w:hideMark/>
          </w:tcPr>
          <w:p w14:paraId="1ED4913F"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85.22%</w:t>
            </w:r>
          </w:p>
        </w:tc>
        <w:tc>
          <w:tcPr>
            <w:tcW w:w="1180" w:type="dxa"/>
            <w:tcBorders>
              <w:top w:val="nil"/>
              <w:left w:val="nil"/>
              <w:bottom w:val="single" w:sz="4" w:space="0" w:color="auto"/>
              <w:right w:val="single" w:sz="4" w:space="0" w:color="auto"/>
            </w:tcBorders>
            <w:shd w:val="clear" w:color="auto" w:fill="auto"/>
            <w:noWrap/>
            <w:vAlign w:val="bottom"/>
            <w:hideMark/>
          </w:tcPr>
          <w:p w14:paraId="5BD4F2A1"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85.00%</w:t>
            </w:r>
          </w:p>
        </w:tc>
        <w:tc>
          <w:tcPr>
            <w:tcW w:w="1180" w:type="dxa"/>
            <w:tcBorders>
              <w:top w:val="nil"/>
              <w:left w:val="nil"/>
              <w:bottom w:val="single" w:sz="4" w:space="0" w:color="auto"/>
              <w:right w:val="single" w:sz="4" w:space="0" w:color="auto"/>
            </w:tcBorders>
            <w:shd w:val="clear" w:color="auto" w:fill="auto"/>
            <w:noWrap/>
            <w:vAlign w:val="bottom"/>
            <w:hideMark/>
          </w:tcPr>
          <w:p w14:paraId="136CF50A"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90.54%</w:t>
            </w:r>
          </w:p>
        </w:tc>
        <w:tc>
          <w:tcPr>
            <w:tcW w:w="1180" w:type="dxa"/>
            <w:tcBorders>
              <w:top w:val="nil"/>
              <w:left w:val="nil"/>
              <w:bottom w:val="single" w:sz="4" w:space="0" w:color="auto"/>
              <w:right w:val="single" w:sz="4" w:space="0" w:color="auto"/>
            </w:tcBorders>
            <w:shd w:val="clear" w:color="auto" w:fill="auto"/>
            <w:noWrap/>
            <w:vAlign w:val="bottom"/>
            <w:hideMark/>
          </w:tcPr>
          <w:p w14:paraId="56013F59"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89.61%</w:t>
            </w:r>
          </w:p>
        </w:tc>
        <w:tc>
          <w:tcPr>
            <w:tcW w:w="1180" w:type="dxa"/>
            <w:tcBorders>
              <w:top w:val="nil"/>
              <w:left w:val="nil"/>
              <w:bottom w:val="single" w:sz="4" w:space="0" w:color="auto"/>
              <w:right w:val="single" w:sz="4" w:space="0" w:color="auto"/>
            </w:tcBorders>
            <w:shd w:val="clear" w:color="auto" w:fill="auto"/>
            <w:noWrap/>
            <w:vAlign w:val="bottom"/>
            <w:hideMark/>
          </w:tcPr>
          <w:p w14:paraId="08E81473"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88.24%</w:t>
            </w:r>
          </w:p>
        </w:tc>
        <w:tc>
          <w:tcPr>
            <w:tcW w:w="1180" w:type="dxa"/>
            <w:tcBorders>
              <w:top w:val="nil"/>
              <w:left w:val="nil"/>
              <w:bottom w:val="single" w:sz="4" w:space="0" w:color="auto"/>
              <w:right w:val="single" w:sz="4" w:space="0" w:color="auto"/>
            </w:tcBorders>
            <w:shd w:val="clear" w:color="auto" w:fill="auto"/>
            <w:noWrap/>
            <w:vAlign w:val="bottom"/>
            <w:hideMark/>
          </w:tcPr>
          <w:p w14:paraId="4A652E75"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82.57%</w:t>
            </w:r>
          </w:p>
        </w:tc>
        <w:tc>
          <w:tcPr>
            <w:tcW w:w="1180" w:type="dxa"/>
            <w:tcBorders>
              <w:top w:val="nil"/>
              <w:left w:val="nil"/>
              <w:bottom w:val="single" w:sz="4" w:space="0" w:color="auto"/>
              <w:right w:val="single" w:sz="4" w:space="0" w:color="auto"/>
            </w:tcBorders>
            <w:shd w:val="clear" w:color="auto" w:fill="auto"/>
            <w:noWrap/>
            <w:vAlign w:val="bottom"/>
            <w:hideMark/>
          </w:tcPr>
          <w:p w14:paraId="26B41E90"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84.20%</w:t>
            </w:r>
          </w:p>
        </w:tc>
        <w:tc>
          <w:tcPr>
            <w:tcW w:w="1183" w:type="dxa"/>
            <w:tcBorders>
              <w:top w:val="nil"/>
              <w:left w:val="nil"/>
              <w:bottom w:val="single" w:sz="4" w:space="0" w:color="auto"/>
              <w:right w:val="single" w:sz="4" w:space="0" w:color="auto"/>
            </w:tcBorders>
            <w:shd w:val="clear" w:color="auto" w:fill="auto"/>
            <w:noWrap/>
            <w:vAlign w:val="bottom"/>
            <w:hideMark/>
          </w:tcPr>
          <w:p w14:paraId="67054EE8"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r w:rsidRPr="0074768D">
              <w:rPr>
                <w:rFonts w:ascii="Arial" w:eastAsia="Times New Roman" w:hAnsi="Arial" w:cs="Arial"/>
                <w:color w:val="000000"/>
                <w:sz w:val="20"/>
                <w:szCs w:val="20"/>
                <w:lang w:eastAsia="en-GB"/>
              </w:rPr>
              <w:t>83.33%</w:t>
            </w:r>
          </w:p>
        </w:tc>
        <w:tc>
          <w:tcPr>
            <w:tcW w:w="909" w:type="dxa"/>
            <w:tcBorders>
              <w:top w:val="nil"/>
              <w:left w:val="nil"/>
              <w:bottom w:val="nil"/>
              <w:right w:val="nil"/>
            </w:tcBorders>
            <w:shd w:val="clear" w:color="auto" w:fill="auto"/>
            <w:noWrap/>
            <w:vAlign w:val="bottom"/>
            <w:hideMark/>
          </w:tcPr>
          <w:p w14:paraId="51B0F6E4" w14:textId="77777777" w:rsidR="0074768D" w:rsidRPr="0074768D" w:rsidRDefault="0074768D" w:rsidP="0074768D">
            <w:pPr>
              <w:spacing w:after="0" w:line="240" w:lineRule="auto"/>
              <w:jc w:val="center"/>
              <w:rPr>
                <w:rFonts w:ascii="Arial" w:eastAsia="Times New Roman" w:hAnsi="Arial" w:cs="Arial"/>
                <w:color w:val="000000"/>
                <w:sz w:val="20"/>
                <w:szCs w:val="20"/>
                <w:lang w:eastAsia="en-GB"/>
              </w:rPr>
            </w:pPr>
          </w:p>
        </w:tc>
      </w:tr>
    </w:tbl>
    <w:p w14:paraId="75D2A5A1" w14:textId="77777777" w:rsidR="008A3953" w:rsidRDefault="008A3953" w:rsidP="000917D5">
      <w:pPr>
        <w:spacing w:after="0" w:line="240" w:lineRule="auto"/>
        <w:rPr>
          <w:rFonts w:ascii="Arial" w:hAnsi="Arial" w:cs="Arial"/>
          <w:b/>
        </w:rPr>
        <w:sectPr w:rsidR="008A3953" w:rsidSect="00312D9B">
          <w:pgSz w:w="16838" w:h="11906" w:orient="landscape"/>
          <w:pgMar w:top="1418" w:right="1440" w:bottom="1418" w:left="1440" w:header="709" w:footer="366" w:gutter="0"/>
          <w:cols w:space="720"/>
          <w:docGrid w:linePitch="299"/>
        </w:sectPr>
      </w:pPr>
    </w:p>
    <w:p w14:paraId="675DCBC8" w14:textId="39A86AB1" w:rsidR="00F902F1" w:rsidRDefault="00F902F1" w:rsidP="00F902F1">
      <w:pPr>
        <w:rPr>
          <w:rFonts w:ascii="Arial" w:hAnsi="Arial" w:cs="Arial"/>
        </w:rPr>
      </w:pPr>
    </w:p>
    <w:p w14:paraId="145FA042" w14:textId="5C5AE6DF" w:rsidR="00192FA2" w:rsidRDefault="00192FA2" w:rsidP="00192FA2">
      <w:pPr>
        <w:rPr>
          <w:rFonts w:ascii="Arial" w:hAnsi="Arial" w:cs="Arial"/>
          <w:b/>
          <w:sz w:val="36"/>
        </w:rPr>
      </w:pPr>
      <w:r>
        <w:rPr>
          <w:rFonts w:ascii="Arial" w:hAnsi="Arial" w:cs="Arial"/>
          <w:b/>
          <w:sz w:val="36"/>
        </w:rPr>
        <w:t>9</w:t>
      </w:r>
      <w:r w:rsidR="00397258">
        <w:rPr>
          <w:rFonts w:ascii="Arial" w:hAnsi="Arial" w:cs="Arial"/>
          <w:b/>
          <w:sz w:val="36"/>
        </w:rPr>
        <w:t>.</w:t>
      </w:r>
      <w:r w:rsidRPr="00F902F1">
        <w:rPr>
          <w:rFonts w:ascii="Arial" w:hAnsi="Arial" w:cs="Arial"/>
          <w:b/>
          <w:sz w:val="36"/>
        </w:rPr>
        <w:tab/>
      </w:r>
      <w:r w:rsidRPr="0081169F">
        <w:rPr>
          <w:rFonts w:ascii="Arial" w:hAnsi="Arial" w:cs="Arial"/>
          <w:b/>
          <w:sz w:val="36"/>
        </w:rPr>
        <w:t>Disciplinary Information by Protected Characteristics</w:t>
      </w:r>
    </w:p>
    <w:p w14:paraId="5B72811B" w14:textId="7175F466" w:rsidR="00625EFC" w:rsidRDefault="00F902F1" w:rsidP="00625EFC">
      <w:pPr>
        <w:spacing w:after="0"/>
        <w:rPr>
          <w:rFonts w:ascii="Arial" w:hAnsi="Arial" w:cs="Arial"/>
        </w:rPr>
      </w:pPr>
      <w:r>
        <w:rPr>
          <w:rFonts w:ascii="Arial" w:hAnsi="Arial" w:cs="Arial"/>
        </w:rPr>
        <w:t xml:space="preserve">The disciplinary information is for Council based </w:t>
      </w:r>
      <w:r w:rsidR="00661A8F">
        <w:rPr>
          <w:rFonts w:ascii="Arial" w:hAnsi="Arial" w:cs="Arial"/>
        </w:rPr>
        <w:t>employees</w:t>
      </w:r>
      <w:r w:rsidR="00BA6E3A">
        <w:rPr>
          <w:rFonts w:ascii="Arial" w:hAnsi="Arial" w:cs="Arial"/>
        </w:rPr>
        <w:t xml:space="preserve"> </w:t>
      </w:r>
      <w:r>
        <w:rPr>
          <w:rFonts w:ascii="Arial" w:hAnsi="Arial" w:cs="Arial"/>
        </w:rPr>
        <w:t xml:space="preserve">and </w:t>
      </w:r>
      <w:r w:rsidR="00661A8F">
        <w:rPr>
          <w:rFonts w:ascii="Arial" w:hAnsi="Arial" w:cs="Arial"/>
        </w:rPr>
        <w:t xml:space="preserve">excludes </w:t>
      </w:r>
      <w:r>
        <w:rPr>
          <w:rFonts w:ascii="Arial" w:hAnsi="Arial" w:cs="Arial"/>
        </w:rPr>
        <w:t xml:space="preserve">school </w:t>
      </w:r>
      <w:r w:rsidR="00661A8F">
        <w:rPr>
          <w:rFonts w:ascii="Arial" w:hAnsi="Arial" w:cs="Arial"/>
        </w:rPr>
        <w:t>employees</w:t>
      </w:r>
      <w:r w:rsidR="00C26738">
        <w:rPr>
          <w:rFonts w:ascii="Arial" w:hAnsi="Arial" w:cs="Arial"/>
        </w:rPr>
        <w:t>. The data is based on cases closed during the</w:t>
      </w:r>
      <w:r w:rsidR="00625EFC">
        <w:rPr>
          <w:rFonts w:ascii="Arial" w:hAnsi="Arial" w:cs="Arial"/>
        </w:rPr>
        <w:t xml:space="preserve"> period 1</w:t>
      </w:r>
      <w:r w:rsidR="00625EFC" w:rsidRPr="00356F89">
        <w:rPr>
          <w:rFonts w:ascii="Arial" w:hAnsi="Arial" w:cs="Arial"/>
          <w:vertAlign w:val="superscript"/>
        </w:rPr>
        <w:t>st</w:t>
      </w:r>
      <w:r w:rsidR="00625EFC">
        <w:rPr>
          <w:rFonts w:ascii="Arial" w:hAnsi="Arial" w:cs="Arial"/>
        </w:rPr>
        <w:t xml:space="preserve"> January </w:t>
      </w:r>
      <w:r w:rsidR="00D76107">
        <w:rPr>
          <w:rFonts w:ascii="Arial" w:hAnsi="Arial" w:cs="Arial"/>
        </w:rPr>
        <w:t>2018</w:t>
      </w:r>
      <w:r w:rsidR="00625EFC">
        <w:rPr>
          <w:rFonts w:ascii="Arial" w:hAnsi="Arial" w:cs="Arial"/>
        </w:rPr>
        <w:t xml:space="preserve"> to 31</w:t>
      </w:r>
      <w:r w:rsidR="00625EFC" w:rsidRPr="00356F89">
        <w:rPr>
          <w:rFonts w:ascii="Arial" w:hAnsi="Arial" w:cs="Arial"/>
          <w:vertAlign w:val="superscript"/>
        </w:rPr>
        <w:t>st</w:t>
      </w:r>
      <w:r w:rsidR="00625EFC">
        <w:rPr>
          <w:rFonts w:ascii="Arial" w:hAnsi="Arial" w:cs="Arial"/>
        </w:rPr>
        <w:t xml:space="preserve"> December </w:t>
      </w:r>
      <w:r w:rsidR="00D76107">
        <w:rPr>
          <w:rFonts w:ascii="Arial" w:hAnsi="Arial" w:cs="Arial"/>
        </w:rPr>
        <w:t>2018</w:t>
      </w:r>
      <w:r w:rsidR="00625EFC">
        <w:rPr>
          <w:rFonts w:ascii="Arial" w:hAnsi="Arial" w:cs="Arial"/>
        </w:rPr>
        <w:t>.</w:t>
      </w:r>
    </w:p>
    <w:p w14:paraId="6B4F0195" w14:textId="77777777" w:rsidR="0086319E" w:rsidRDefault="0086319E" w:rsidP="00192FA2">
      <w:pPr>
        <w:spacing w:after="0"/>
        <w:rPr>
          <w:rFonts w:ascii="Arial" w:hAnsi="Arial" w:cs="Arial"/>
        </w:rPr>
      </w:pPr>
    </w:p>
    <w:p w14:paraId="2744E802" w14:textId="43CD7696" w:rsidR="005D3211" w:rsidRDefault="00F902F1" w:rsidP="00192FA2">
      <w:pPr>
        <w:spacing w:after="0"/>
        <w:rPr>
          <w:rFonts w:ascii="Arial" w:hAnsi="Arial" w:cs="Arial"/>
        </w:rPr>
      </w:pPr>
      <w:r>
        <w:rPr>
          <w:rFonts w:ascii="Arial" w:hAnsi="Arial" w:cs="Arial"/>
          <w:b/>
        </w:rPr>
        <w:t>By Age</w:t>
      </w:r>
    </w:p>
    <w:p w14:paraId="268C9AE1" w14:textId="0900A9D3" w:rsidR="0086319E" w:rsidRDefault="0086319E" w:rsidP="00192FA2">
      <w:pPr>
        <w:spacing w:after="0"/>
        <w:rPr>
          <w:rFonts w:ascii="Arial" w:hAnsi="Arial" w:cs="Arial"/>
          <w:b/>
        </w:rPr>
      </w:pPr>
    </w:p>
    <w:tbl>
      <w:tblPr>
        <w:tblW w:w="9135" w:type="dxa"/>
        <w:tblLook w:val="04A0" w:firstRow="1" w:lastRow="0" w:firstColumn="1" w:lastColumn="0" w:noHBand="0" w:noVBand="1"/>
      </w:tblPr>
      <w:tblGrid>
        <w:gridCol w:w="2830"/>
        <w:gridCol w:w="784"/>
        <w:gridCol w:w="960"/>
        <w:gridCol w:w="960"/>
        <w:gridCol w:w="895"/>
        <w:gridCol w:w="960"/>
        <w:gridCol w:w="960"/>
        <w:gridCol w:w="960"/>
      </w:tblGrid>
      <w:tr w:rsidR="00DF7CE7" w:rsidRPr="00DF7CE7" w14:paraId="0280760E" w14:textId="77777777" w:rsidTr="00DF7CE7">
        <w:trPr>
          <w:trHeight w:val="270"/>
        </w:trPr>
        <w:tc>
          <w:tcPr>
            <w:tcW w:w="28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77C7B6" w14:textId="77777777" w:rsidR="00DF7CE7" w:rsidRPr="00DF7CE7" w:rsidRDefault="00DF7CE7" w:rsidP="00DF7CE7">
            <w:pPr>
              <w:spacing w:after="0" w:line="240" w:lineRule="auto"/>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Disciplinary Outcome</w:t>
            </w:r>
          </w:p>
        </w:tc>
        <w:tc>
          <w:tcPr>
            <w:tcW w:w="610" w:type="dxa"/>
            <w:tcBorders>
              <w:top w:val="single" w:sz="4" w:space="0" w:color="auto"/>
              <w:left w:val="nil"/>
              <w:bottom w:val="single" w:sz="4" w:space="0" w:color="auto"/>
              <w:right w:val="single" w:sz="4" w:space="0" w:color="auto"/>
            </w:tcBorders>
            <w:shd w:val="clear" w:color="000000" w:fill="D9D9D9"/>
            <w:noWrap/>
            <w:vAlign w:val="bottom"/>
            <w:hideMark/>
          </w:tcPr>
          <w:p w14:paraId="1A3582F0"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16-24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11ECE15F"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25-34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478EA51F"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35-44</w:t>
            </w:r>
          </w:p>
        </w:tc>
        <w:tc>
          <w:tcPr>
            <w:tcW w:w="895" w:type="dxa"/>
            <w:tcBorders>
              <w:top w:val="single" w:sz="4" w:space="0" w:color="auto"/>
              <w:left w:val="nil"/>
              <w:bottom w:val="single" w:sz="4" w:space="0" w:color="auto"/>
              <w:right w:val="single" w:sz="4" w:space="0" w:color="auto"/>
            </w:tcBorders>
            <w:shd w:val="clear" w:color="000000" w:fill="D9D9D9"/>
            <w:noWrap/>
            <w:vAlign w:val="bottom"/>
            <w:hideMark/>
          </w:tcPr>
          <w:p w14:paraId="46616529"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45-54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2172BA00"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55-64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49565F40"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65+</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1190FE82"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Total</w:t>
            </w:r>
          </w:p>
        </w:tc>
      </w:tr>
      <w:tr w:rsidR="00DF7CE7" w:rsidRPr="00DF7CE7" w14:paraId="329B4373" w14:textId="77777777" w:rsidTr="00DF7CE7">
        <w:trPr>
          <w:trHeight w:val="27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153DACBD"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Informal</w:t>
            </w:r>
          </w:p>
        </w:tc>
        <w:tc>
          <w:tcPr>
            <w:tcW w:w="610" w:type="dxa"/>
            <w:tcBorders>
              <w:top w:val="nil"/>
              <w:left w:val="nil"/>
              <w:bottom w:val="single" w:sz="4" w:space="0" w:color="auto"/>
              <w:right w:val="single" w:sz="4" w:space="0" w:color="auto"/>
            </w:tcBorders>
            <w:shd w:val="clear" w:color="auto" w:fill="auto"/>
            <w:noWrap/>
            <w:vAlign w:val="bottom"/>
            <w:hideMark/>
          </w:tcPr>
          <w:p w14:paraId="7A18843C"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995DDC5"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25699EAB"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3</w:t>
            </w:r>
          </w:p>
        </w:tc>
        <w:tc>
          <w:tcPr>
            <w:tcW w:w="895" w:type="dxa"/>
            <w:tcBorders>
              <w:top w:val="nil"/>
              <w:left w:val="nil"/>
              <w:bottom w:val="single" w:sz="4" w:space="0" w:color="auto"/>
              <w:right w:val="single" w:sz="4" w:space="0" w:color="auto"/>
            </w:tcBorders>
            <w:shd w:val="clear" w:color="auto" w:fill="auto"/>
            <w:noWrap/>
            <w:vAlign w:val="bottom"/>
            <w:hideMark/>
          </w:tcPr>
          <w:p w14:paraId="5FF8C044"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64F4C8BE"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DC60B46"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1AB45A2"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13</w:t>
            </w:r>
          </w:p>
        </w:tc>
      </w:tr>
      <w:tr w:rsidR="00DF7CE7" w:rsidRPr="00DF7CE7" w14:paraId="68CAD08E" w14:textId="77777777" w:rsidTr="00DF7CE7">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9776653"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No Action</w:t>
            </w:r>
          </w:p>
        </w:tc>
        <w:tc>
          <w:tcPr>
            <w:tcW w:w="610" w:type="dxa"/>
            <w:tcBorders>
              <w:top w:val="nil"/>
              <w:left w:val="nil"/>
              <w:bottom w:val="single" w:sz="4" w:space="0" w:color="auto"/>
              <w:right w:val="single" w:sz="4" w:space="0" w:color="auto"/>
            </w:tcBorders>
            <w:shd w:val="clear" w:color="auto" w:fill="auto"/>
            <w:noWrap/>
            <w:vAlign w:val="bottom"/>
            <w:hideMark/>
          </w:tcPr>
          <w:p w14:paraId="449D45EF"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6090BC1C"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2B8D79A8"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13</w:t>
            </w:r>
          </w:p>
        </w:tc>
        <w:tc>
          <w:tcPr>
            <w:tcW w:w="895" w:type="dxa"/>
            <w:tcBorders>
              <w:top w:val="nil"/>
              <w:left w:val="nil"/>
              <w:bottom w:val="single" w:sz="4" w:space="0" w:color="auto"/>
              <w:right w:val="single" w:sz="4" w:space="0" w:color="auto"/>
            </w:tcBorders>
            <w:shd w:val="clear" w:color="auto" w:fill="auto"/>
            <w:noWrap/>
            <w:vAlign w:val="bottom"/>
            <w:hideMark/>
          </w:tcPr>
          <w:p w14:paraId="6D80E2B1"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04859724"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1403F6DB"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7721DA90"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59</w:t>
            </w:r>
          </w:p>
        </w:tc>
      </w:tr>
      <w:tr w:rsidR="00DF7CE7" w:rsidRPr="00DF7CE7" w14:paraId="6B1590A1" w14:textId="77777777" w:rsidTr="00DF7CE7">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7AFB65F"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Verbal Warning</w:t>
            </w:r>
          </w:p>
        </w:tc>
        <w:tc>
          <w:tcPr>
            <w:tcW w:w="610" w:type="dxa"/>
            <w:tcBorders>
              <w:top w:val="nil"/>
              <w:left w:val="nil"/>
              <w:bottom w:val="single" w:sz="4" w:space="0" w:color="auto"/>
              <w:right w:val="single" w:sz="4" w:space="0" w:color="auto"/>
            </w:tcBorders>
            <w:shd w:val="clear" w:color="auto" w:fill="auto"/>
            <w:noWrap/>
            <w:vAlign w:val="bottom"/>
            <w:hideMark/>
          </w:tcPr>
          <w:p w14:paraId="3AF42BBC"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43EA13D"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1BC881D"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4</w:t>
            </w:r>
          </w:p>
        </w:tc>
        <w:tc>
          <w:tcPr>
            <w:tcW w:w="895" w:type="dxa"/>
            <w:tcBorders>
              <w:top w:val="nil"/>
              <w:left w:val="nil"/>
              <w:bottom w:val="single" w:sz="4" w:space="0" w:color="auto"/>
              <w:right w:val="single" w:sz="4" w:space="0" w:color="auto"/>
            </w:tcBorders>
            <w:shd w:val="clear" w:color="auto" w:fill="auto"/>
            <w:noWrap/>
            <w:vAlign w:val="bottom"/>
            <w:hideMark/>
          </w:tcPr>
          <w:p w14:paraId="28BE8A0B"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30C282BE"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311E7616"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8A4F345"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10</w:t>
            </w:r>
          </w:p>
        </w:tc>
      </w:tr>
      <w:tr w:rsidR="00DF7CE7" w:rsidRPr="00DF7CE7" w14:paraId="1085C891" w14:textId="77777777" w:rsidTr="00DF7CE7">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55A665A"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Written Warning</w:t>
            </w:r>
          </w:p>
        </w:tc>
        <w:tc>
          <w:tcPr>
            <w:tcW w:w="610" w:type="dxa"/>
            <w:tcBorders>
              <w:top w:val="nil"/>
              <w:left w:val="nil"/>
              <w:bottom w:val="single" w:sz="4" w:space="0" w:color="auto"/>
              <w:right w:val="single" w:sz="4" w:space="0" w:color="auto"/>
            </w:tcBorders>
            <w:shd w:val="clear" w:color="auto" w:fill="auto"/>
            <w:noWrap/>
            <w:vAlign w:val="bottom"/>
            <w:hideMark/>
          </w:tcPr>
          <w:p w14:paraId="681559E4"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6267FCF"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5E01E4F7"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3</w:t>
            </w:r>
          </w:p>
        </w:tc>
        <w:tc>
          <w:tcPr>
            <w:tcW w:w="895" w:type="dxa"/>
            <w:tcBorders>
              <w:top w:val="nil"/>
              <w:left w:val="nil"/>
              <w:bottom w:val="single" w:sz="4" w:space="0" w:color="auto"/>
              <w:right w:val="single" w:sz="4" w:space="0" w:color="auto"/>
            </w:tcBorders>
            <w:shd w:val="clear" w:color="auto" w:fill="auto"/>
            <w:noWrap/>
            <w:vAlign w:val="bottom"/>
            <w:hideMark/>
          </w:tcPr>
          <w:p w14:paraId="09B9BD7D"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35A70B26"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6463871F"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94393B1"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15</w:t>
            </w:r>
          </w:p>
        </w:tc>
      </w:tr>
      <w:tr w:rsidR="00DF7CE7" w:rsidRPr="00DF7CE7" w14:paraId="448A1E49" w14:textId="77777777" w:rsidTr="00DF7CE7">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76C1F4A"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Final Written Warning</w:t>
            </w:r>
          </w:p>
        </w:tc>
        <w:tc>
          <w:tcPr>
            <w:tcW w:w="610" w:type="dxa"/>
            <w:tcBorders>
              <w:top w:val="nil"/>
              <w:left w:val="nil"/>
              <w:bottom w:val="single" w:sz="4" w:space="0" w:color="auto"/>
              <w:right w:val="single" w:sz="4" w:space="0" w:color="auto"/>
            </w:tcBorders>
            <w:shd w:val="clear" w:color="auto" w:fill="auto"/>
            <w:noWrap/>
            <w:vAlign w:val="bottom"/>
            <w:hideMark/>
          </w:tcPr>
          <w:p w14:paraId="09F95811"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DB43328"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51B5B19"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895" w:type="dxa"/>
            <w:tcBorders>
              <w:top w:val="nil"/>
              <w:left w:val="nil"/>
              <w:bottom w:val="single" w:sz="4" w:space="0" w:color="auto"/>
              <w:right w:val="single" w:sz="4" w:space="0" w:color="auto"/>
            </w:tcBorders>
            <w:shd w:val="clear" w:color="auto" w:fill="auto"/>
            <w:noWrap/>
            <w:vAlign w:val="bottom"/>
            <w:hideMark/>
          </w:tcPr>
          <w:p w14:paraId="4582B88E"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2EEFDB2"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58774E5"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189C703A"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5</w:t>
            </w:r>
          </w:p>
        </w:tc>
      </w:tr>
      <w:tr w:rsidR="00DF7CE7" w:rsidRPr="00DF7CE7" w14:paraId="27BFFB9B" w14:textId="77777777" w:rsidTr="00DF7CE7">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1B8BFB9"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Dismissal - With Notice</w:t>
            </w:r>
          </w:p>
        </w:tc>
        <w:tc>
          <w:tcPr>
            <w:tcW w:w="610" w:type="dxa"/>
            <w:tcBorders>
              <w:top w:val="nil"/>
              <w:left w:val="nil"/>
              <w:bottom w:val="single" w:sz="4" w:space="0" w:color="auto"/>
              <w:right w:val="single" w:sz="4" w:space="0" w:color="auto"/>
            </w:tcBorders>
            <w:shd w:val="clear" w:color="auto" w:fill="auto"/>
            <w:noWrap/>
            <w:vAlign w:val="bottom"/>
            <w:hideMark/>
          </w:tcPr>
          <w:p w14:paraId="279FD095"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911BCB2"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880DDF7"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895" w:type="dxa"/>
            <w:tcBorders>
              <w:top w:val="nil"/>
              <w:left w:val="nil"/>
              <w:bottom w:val="single" w:sz="4" w:space="0" w:color="auto"/>
              <w:right w:val="single" w:sz="4" w:space="0" w:color="auto"/>
            </w:tcBorders>
            <w:shd w:val="clear" w:color="auto" w:fill="auto"/>
            <w:noWrap/>
            <w:vAlign w:val="bottom"/>
            <w:hideMark/>
          </w:tcPr>
          <w:p w14:paraId="02D03CC1"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9B75A82"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A17EF04"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339495A"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w:t>
            </w:r>
          </w:p>
        </w:tc>
      </w:tr>
      <w:tr w:rsidR="00DF7CE7" w:rsidRPr="00DF7CE7" w14:paraId="0B42BA0D" w14:textId="77777777" w:rsidTr="00DF7CE7">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B243118"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Dismissal - Without Notice</w:t>
            </w:r>
          </w:p>
        </w:tc>
        <w:tc>
          <w:tcPr>
            <w:tcW w:w="610" w:type="dxa"/>
            <w:tcBorders>
              <w:top w:val="nil"/>
              <w:left w:val="nil"/>
              <w:bottom w:val="single" w:sz="4" w:space="0" w:color="auto"/>
              <w:right w:val="single" w:sz="4" w:space="0" w:color="auto"/>
            </w:tcBorders>
            <w:shd w:val="clear" w:color="auto" w:fill="auto"/>
            <w:noWrap/>
            <w:vAlign w:val="bottom"/>
            <w:hideMark/>
          </w:tcPr>
          <w:p w14:paraId="067C19A6"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1F0A40F"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67D2BA79"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2</w:t>
            </w:r>
          </w:p>
        </w:tc>
        <w:tc>
          <w:tcPr>
            <w:tcW w:w="895" w:type="dxa"/>
            <w:tcBorders>
              <w:top w:val="nil"/>
              <w:left w:val="nil"/>
              <w:bottom w:val="single" w:sz="4" w:space="0" w:color="auto"/>
              <w:right w:val="single" w:sz="4" w:space="0" w:color="auto"/>
            </w:tcBorders>
            <w:shd w:val="clear" w:color="auto" w:fill="auto"/>
            <w:noWrap/>
            <w:vAlign w:val="bottom"/>
            <w:hideMark/>
          </w:tcPr>
          <w:p w14:paraId="1A48AACC"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0CD0ABB"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52191BC"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3E09F0D"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6</w:t>
            </w:r>
          </w:p>
        </w:tc>
      </w:tr>
      <w:tr w:rsidR="00DF7CE7" w:rsidRPr="00DF7CE7" w14:paraId="7EFDDE0B" w14:textId="77777777" w:rsidTr="00DF7CE7">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9E82FCF" w14:textId="77777777" w:rsidR="00DF7CE7" w:rsidRPr="00DF7CE7" w:rsidRDefault="00DF7CE7" w:rsidP="00DF7CE7">
            <w:pPr>
              <w:spacing w:after="0" w:line="240" w:lineRule="auto"/>
              <w:jc w:val="right"/>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Total</w:t>
            </w:r>
          </w:p>
        </w:tc>
        <w:tc>
          <w:tcPr>
            <w:tcW w:w="610" w:type="dxa"/>
            <w:tcBorders>
              <w:top w:val="nil"/>
              <w:left w:val="nil"/>
              <w:bottom w:val="single" w:sz="4" w:space="0" w:color="auto"/>
              <w:right w:val="single" w:sz="4" w:space="0" w:color="auto"/>
            </w:tcBorders>
            <w:shd w:val="clear" w:color="auto" w:fill="auto"/>
            <w:noWrap/>
            <w:vAlign w:val="bottom"/>
            <w:hideMark/>
          </w:tcPr>
          <w:p w14:paraId="7B7EDCAE"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CE50029"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14:paraId="084415F7"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26</w:t>
            </w:r>
          </w:p>
        </w:tc>
        <w:tc>
          <w:tcPr>
            <w:tcW w:w="895" w:type="dxa"/>
            <w:tcBorders>
              <w:top w:val="nil"/>
              <w:left w:val="nil"/>
              <w:bottom w:val="single" w:sz="4" w:space="0" w:color="auto"/>
              <w:right w:val="single" w:sz="4" w:space="0" w:color="auto"/>
            </w:tcBorders>
            <w:shd w:val="clear" w:color="auto" w:fill="auto"/>
            <w:noWrap/>
            <w:vAlign w:val="bottom"/>
            <w:hideMark/>
          </w:tcPr>
          <w:p w14:paraId="370B5BE1"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49D09497"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14:paraId="61E13421"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1799B693"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110</w:t>
            </w:r>
          </w:p>
        </w:tc>
      </w:tr>
      <w:tr w:rsidR="00DF7CE7" w:rsidRPr="00DF7CE7" w14:paraId="6CA4736C" w14:textId="77777777" w:rsidTr="00DF7CE7">
        <w:trPr>
          <w:trHeight w:val="255"/>
        </w:trPr>
        <w:tc>
          <w:tcPr>
            <w:tcW w:w="2830" w:type="dxa"/>
            <w:tcBorders>
              <w:top w:val="nil"/>
              <w:left w:val="nil"/>
              <w:bottom w:val="nil"/>
              <w:right w:val="nil"/>
            </w:tcBorders>
            <w:shd w:val="clear" w:color="auto" w:fill="auto"/>
            <w:noWrap/>
            <w:vAlign w:val="bottom"/>
            <w:hideMark/>
          </w:tcPr>
          <w:p w14:paraId="6C3C587C"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621B7D10"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1.82%</w:t>
            </w:r>
          </w:p>
        </w:tc>
        <w:tc>
          <w:tcPr>
            <w:tcW w:w="960" w:type="dxa"/>
            <w:tcBorders>
              <w:top w:val="nil"/>
              <w:left w:val="nil"/>
              <w:bottom w:val="single" w:sz="4" w:space="0" w:color="auto"/>
              <w:right w:val="single" w:sz="4" w:space="0" w:color="auto"/>
            </w:tcBorders>
            <w:shd w:val="clear" w:color="auto" w:fill="auto"/>
            <w:noWrap/>
            <w:vAlign w:val="bottom"/>
            <w:hideMark/>
          </w:tcPr>
          <w:p w14:paraId="5399BDEE"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20.91%</w:t>
            </w:r>
          </w:p>
        </w:tc>
        <w:tc>
          <w:tcPr>
            <w:tcW w:w="960" w:type="dxa"/>
            <w:tcBorders>
              <w:top w:val="nil"/>
              <w:left w:val="nil"/>
              <w:bottom w:val="single" w:sz="4" w:space="0" w:color="auto"/>
              <w:right w:val="single" w:sz="4" w:space="0" w:color="auto"/>
            </w:tcBorders>
            <w:shd w:val="clear" w:color="auto" w:fill="auto"/>
            <w:noWrap/>
            <w:vAlign w:val="bottom"/>
            <w:hideMark/>
          </w:tcPr>
          <w:p w14:paraId="4C183B9C"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23.64%</w:t>
            </w:r>
          </w:p>
        </w:tc>
        <w:tc>
          <w:tcPr>
            <w:tcW w:w="895" w:type="dxa"/>
            <w:tcBorders>
              <w:top w:val="nil"/>
              <w:left w:val="nil"/>
              <w:bottom w:val="single" w:sz="4" w:space="0" w:color="auto"/>
              <w:right w:val="single" w:sz="4" w:space="0" w:color="auto"/>
            </w:tcBorders>
            <w:shd w:val="clear" w:color="auto" w:fill="auto"/>
            <w:noWrap/>
            <w:vAlign w:val="bottom"/>
            <w:hideMark/>
          </w:tcPr>
          <w:p w14:paraId="58B3BBF1"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023DF874"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20.91%</w:t>
            </w:r>
          </w:p>
        </w:tc>
        <w:tc>
          <w:tcPr>
            <w:tcW w:w="960" w:type="dxa"/>
            <w:tcBorders>
              <w:top w:val="nil"/>
              <w:left w:val="nil"/>
              <w:bottom w:val="single" w:sz="4" w:space="0" w:color="auto"/>
              <w:right w:val="single" w:sz="4" w:space="0" w:color="auto"/>
            </w:tcBorders>
            <w:shd w:val="clear" w:color="auto" w:fill="auto"/>
            <w:noWrap/>
            <w:vAlign w:val="bottom"/>
            <w:hideMark/>
          </w:tcPr>
          <w:p w14:paraId="1E711CD6"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2.73%</w:t>
            </w:r>
          </w:p>
        </w:tc>
        <w:tc>
          <w:tcPr>
            <w:tcW w:w="960" w:type="dxa"/>
            <w:tcBorders>
              <w:top w:val="nil"/>
              <w:left w:val="nil"/>
              <w:bottom w:val="nil"/>
              <w:right w:val="nil"/>
            </w:tcBorders>
            <w:shd w:val="clear" w:color="auto" w:fill="auto"/>
            <w:noWrap/>
            <w:vAlign w:val="bottom"/>
            <w:hideMark/>
          </w:tcPr>
          <w:p w14:paraId="746BF50A"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p>
        </w:tc>
      </w:tr>
    </w:tbl>
    <w:p w14:paraId="2B488840" w14:textId="77777777" w:rsidR="00DF7CE7" w:rsidRDefault="00DF7CE7" w:rsidP="00192FA2">
      <w:pPr>
        <w:spacing w:after="0"/>
        <w:rPr>
          <w:rFonts w:ascii="Arial" w:hAnsi="Arial" w:cs="Arial"/>
          <w:b/>
        </w:rPr>
      </w:pPr>
    </w:p>
    <w:p w14:paraId="67DB8A04" w14:textId="787EFD2D" w:rsidR="0086319E" w:rsidRDefault="00911819" w:rsidP="00192FA2">
      <w:pPr>
        <w:spacing w:after="0"/>
        <w:rPr>
          <w:rFonts w:ascii="Arial" w:hAnsi="Arial" w:cs="Arial"/>
        </w:rPr>
      </w:pPr>
      <w:r>
        <w:rPr>
          <w:rFonts w:ascii="Arial" w:hAnsi="Arial" w:cs="Arial"/>
          <w:b/>
        </w:rPr>
        <w:t>By Racial Group</w:t>
      </w:r>
    </w:p>
    <w:tbl>
      <w:tblPr>
        <w:tblW w:w="11045" w:type="dxa"/>
        <w:tblInd w:w="-851" w:type="dxa"/>
        <w:tblLook w:val="04A0" w:firstRow="1" w:lastRow="0" w:firstColumn="1" w:lastColumn="0" w:noHBand="0" w:noVBand="1"/>
      </w:tblPr>
      <w:tblGrid>
        <w:gridCol w:w="2978"/>
        <w:gridCol w:w="960"/>
        <w:gridCol w:w="946"/>
        <w:gridCol w:w="1061"/>
        <w:gridCol w:w="1161"/>
        <w:gridCol w:w="1139"/>
        <w:gridCol w:w="880"/>
        <w:gridCol w:w="960"/>
        <w:gridCol w:w="960"/>
      </w:tblGrid>
      <w:tr w:rsidR="00DF7CE7" w:rsidRPr="00DF7CE7" w14:paraId="4899F2CA" w14:textId="77777777" w:rsidTr="00DF7CE7">
        <w:trPr>
          <w:trHeight w:val="255"/>
        </w:trPr>
        <w:tc>
          <w:tcPr>
            <w:tcW w:w="2978" w:type="dxa"/>
            <w:tcBorders>
              <w:top w:val="nil"/>
              <w:left w:val="nil"/>
              <w:bottom w:val="nil"/>
              <w:right w:val="nil"/>
            </w:tcBorders>
            <w:shd w:val="clear" w:color="auto" w:fill="auto"/>
            <w:noWrap/>
            <w:vAlign w:val="bottom"/>
            <w:hideMark/>
          </w:tcPr>
          <w:p w14:paraId="44222A54" w14:textId="77777777" w:rsidR="00DF7CE7" w:rsidRPr="00DF7CE7" w:rsidRDefault="00DF7CE7" w:rsidP="00DF7CE7">
            <w:pPr>
              <w:spacing w:after="0" w:line="240" w:lineRule="auto"/>
              <w:rPr>
                <w:rFonts w:ascii="Times New Roman" w:eastAsia="Times New Roman" w:hAnsi="Times New Roman" w:cs="Times New Roman"/>
                <w:sz w:val="24"/>
                <w:szCs w:val="24"/>
                <w:lang w:eastAsia="en-GB"/>
              </w:rPr>
            </w:pPr>
          </w:p>
        </w:tc>
        <w:tc>
          <w:tcPr>
            <w:tcW w:w="7107" w:type="dxa"/>
            <w:gridSpan w:val="7"/>
            <w:tcBorders>
              <w:top w:val="single" w:sz="4" w:space="0" w:color="auto"/>
              <w:left w:val="single" w:sz="4" w:space="0" w:color="auto"/>
              <w:bottom w:val="nil"/>
              <w:right w:val="single" w:sz="4" w:space="0" w:color="auto"/>
            </w:tcBorders>
            <w:shd w:val="clear" w:color="000000" w:fill="D9D9D9"/>
            <w:noWrap/>
            <w:vAlign w:val="bottom"/>
            <w:hideMark/>
          </w:tcPr>
          <w:p w14:paraId="6DBEB008"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Racial Groups</w:t>
            </w:r>
          </w:p>
        </w:tc>
        <w:tc>
          <w:tcPr>
            <w:tcW w:w="960" w:type="dxa"/>
            <w:tcBorders>
              <w:top w:val="nil"/>
              <w:left w:val="nil"/>
              <w:bottom w:val="nil"/>
              <w:right w:val="nil"/>
            </w:tcBorders>
            <w:shd w:val="clear" w:color="auto" w:fill="auto"/>
            <w:noWrap/>
            <w:vAlign w:val="bottom"/>
            <w:hideMark/>
          </w:tcPr>
          <w:p w14:paraId="477402BD"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p>
        </w:tc>
      </w:tr>
      <w:tr w:rsidR="00DF7CE7" w:rsidRPr="00DF7CE7" w14:paraId="32735A58" w14:textId="77777777" w:rsidTr="00DF7CE7">
        <w:trPr>
          <w:trHeight w:val="765"/>
        </w:trPr>
        <w:tc>
          <w:tcPr>
            <w:tcW w:w="297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503F8F6" w14:textId="77777777" w:rsidR="00DF7CE7" w:rsidRPr="00DF7CE7" w:rsidRDefault="00DF7CE7" w:rsidP="00DF7CE7">
            <w:pPr>
              <w:spacing w:after="0" w:line="240" w:lineRule="auto"/>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Disciplinary Outcome</w:t>
            </w:r>
          </w:p>
        </w:tc>
        <w:tc>
          <w:tcPr>
            <w:tcW w:w="960" w:type="dxa"/>
            <w:tcBorders>
              <w:top w:val="single" w:sz="4" w:space="0" w:color="auto"/>
              <w:left w:val="nil"/>
              <w:bottom w:val="single" w:sz="4" w:space="0" w:color="auto"/>
              <w:right w:val="single" w:sz="4" w:space="0" w:color="auto"/>
            </w:tcBorders>
            <w:shd w:val="clear" w:color="000000" w:fill="D9D9D9"/>
            <w:vAlign w:val="bottom"/>
            <w:hideMark/>
          </w:tcPr>
          <w:p w14:paraId="1472DD72"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Asian</w:t>
            </w:r>
          </w:p>
        </w:tc>
        <w:tc>
          <w:tcPr>
            <w:tcW w:w="946" w:type="dxa"/>
            <w:tcBorders>
              <w:top w:val="single" w:sz="4" w:space="0" w:color="auto"/>
              <w:left w:val="nil"/>
              <w:bottom w:val="single" w:sz="4" w:space="0" w:color="auto"/>
              <w:right w:val="single" w:sz="4" w:space="0" w:color="auto"/>
            </w:tcBorders>
            <w:shd w:val="clear" w:color="000000" w:fill="D9D9D9"/>
            <w:vAlign w:val="bottom"/>
            <w:hideMark/>
          </w:tcPr>
          <w:p w14:paraId="15A61D5B"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Black</w:t>
            </w:r>
          </w:p>
        </w:tc>
        <w:tc>
          <w:tcPr>
            <w:tcW w:w="1061" w:type="dxa"/>
            <w:tcBorders>
              <w:top w:val="single" w:sz="4" w:space="0" w:color="auto"/>
              <w:left w:val="nil"/>
              <w:bottom w:val="single" w:sz="4" w:space="0" w:color="auto"/>
              <w:right w:val="single" w:sz="4" w:space="0" w:color="auto"/>
            </w:tcBorders>
            <w:shd w:val="clear" w:color="000000" w:fill="D9D9D9"/>
            <w:vAlign w:val="bottom"/>
            <w:hideMark/>
          </w:tcPr>
          <w:p w14:paraId="20C0F5B7"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 xml:space="preserve">Mixed Ethnicity                                 </w:t>
            </w:r>
          </w:p>
        </w:tc>
        <w:tc>
          <w:tcPr>
            <w:tcW w:w="1161" w:type="dxa"/>
            <w:tcBorders>
              <w:top w:val="single" w:sz="4" w:space="0" w:color="auto"/>
              <w:left w:val="nil"/>
              <w:bottom w:val="single" w:sz="4" w:space="0" w:color="auto"/>
              <w:right w:val="single" w:sz="4" w:space="0" w:color="auto"/>
            </w:tcBorders>
            <w:shd w:val="clear" w:color="000000" w:fill="D9D9D9"/>
            <w:vAlign w:val="bottom"/>
            <w:hideMark/>
          </w:tcPr>
          <w:p w14:paraId="259F362A"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 xml:space="preserve">Not Disclosed                    </w:t>
            </w:r>
          </w:p>
        </w:tc>
        <w:tc>
          <w:tcPr>
            <w:tcW w:w="1139" w:type="dxa"/>
            <w:tcBorders>
              <w:top w:val="single" w:sz="4" w:space="0" w:color="auto"/>
              <w:left w:val="nil"/>
              <w:bottom w:val="single" w:sz="4" w:space="0" w:color="auto"/>
              <w:right w:val="single" w:sz="4" w:space="0" w:color="auto"/>
            </w:tcBorders>
            <w:shd w:val="clear" w:color="000000" w:fill="D9D9D9"/>
            <w:vAlign w:val="bottom"/>
            <w:hideMark/>
          </w:tcPr>
          <w:p w14:paraId="67EDA413"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 xml:space="preserve">White European                                        </w:t>
            </w:r>
          </w:p>
        </w:tc>
        <w:tc>
          <w:tcPr>
            <w:tcW w:w="880" w:type="dxa"/>
            <w:tcBorders>
              <w:top w:val="single" w:sz="4" w:space="0" w:color="auto"/>
              <w:left w:val="nil"/>
              <w:bottom w:val="single" w:sz="4" w:space="0" w:color="auto"/>
              <w:right w:val="single" w:sz="4" w:space="0" w:color="auto"/>
            </w:tcBorders>
            <w:shd w:val="clear" w:color="000000" w:fill="D9D9D9"/>
            <w:vAlign w:val="bottom"/>
            <w:hideMark/>
          </w:tcPr>
          <w:p w14:paraId="22BC5D4C"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White Other</w:t>
            </w:r>
          </w:p>
        </w:tc>
        <w:tc>
          <w:tcPr>
            <w:tcW w:w="960" w:type="dxa"/>
            <w:tcBorders>
              <w:top w:val="single" w:sz="4" w:space="0" w:color="auto"/>
              <w:left w:val="nil"/>
              <w:bottom w:val="single" w:sz="4" w:space="0" w:color="auto"/>
              <w:right w:val="single" w:sz="4" w:space="0" w:color="auto"/>
            </w:tcBorders>
            <w:shd w:val="clear" w:color="000000" w:fill="D9D9D9"/>
            <w:vAlign w:val="bottom"/>
            <w:hideMark/>
          </w:tcPr>
          <w:p w14:paraId="2F53F1C5"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 xml:space="preserve">White British                                     </w:t>
            </w:r>
          </w:p>
        </w:tc>
        <w:tc>
          <w:tcPr>
            <w:tcW w:w="960" w:type="dxa"/>
            <w:tcBorders>
              <w:top w:val="single" w:sz="4" w:space="0" w:color="auto"/>
              <w:left w:val="nil"/>
              <w:bottom w:val="single" w:sz="4" w:space="0" w:color="auto"/>
              <w:right w:val="single" w:sz="4" w:space="0" w:color="auto"/>
            </w:tcBorders>
            <w:shd w:val="clear" w:color="000000" w:fill="D9D9D9"/>
            <w:vAlign w:val="bottom"/>
            <w:hideMark/>
          </w:tcPr>
          <w:p w14:paraId="426EDF25"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Total</w:t>
            </w:r>
          </w:p>
        </w:tc>
      </w:tr>
      <w:tr w:rsidR="00DF7CE7" w:rsidRPr="00DF7CE7" w14:paraId="5DF39101" w14:textId="77777777" w:rsidTr="00DF7CE7">
        <w:trPr>
          <w:trHeight w:val="255"/>
        </w:trPr>
        <w:tc>
          <w:tcPr>
            <w:tcW w:w="2978" w:type="dxa"/>
            <w:tcBorders>
              <w:top w:val="nil"/>
              <w:left w:val="single" w:sz="4" w:space="0" w:color="auto"/>
              <w:bottom w:val="single" w:sz="4" w:space="0" w:color="auto"/>
              <w:right w:val="single" w:sz="4" w:space="0" w:color="auto"/>
            </w:tcBorders>
            <w:shd w:val="clear" w:color="auto" w:fill="auto"/>
            <w:vAlign w:val="bottom"/>
            <w:hideMark/>
          </w:tcPr>
          <w:p w14:paraId="0E5DBBE3"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Informal</w:t>
            </w:r>
          </w:p>
        </w:tc>
        <w:tc>
          <w:tcPr>
            <w:tcW w:w="960" w:type="dxa"/>
            <w:tcBorders>
              <w:top w:val="nil"/>
              <w:left w:val="nil"/>
              <w:bottom w:val="single" w:sz="4" w:space="0" w:color="auto"/>
              <w:right w:val="single" w:sz="4" w:space="0" w:color="auto"/>
            </w:tcBorders>
            <w:shd w:val="clear" w:color="auto" w:fill="auto"/>
            <w:noWrap/>
            <w:vAlign w:val="bottom"/>
            <w:hideMark/>
          </w:tcPr>
          <w:p w14:paraId="3CFDA5BE"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46" w:type="dxa"/>
            <w:tcBorders>
              <w:top w:val="nil"/>
              <w:left w:val="nil"/>
              <w:bottom w:val="single" w:sz="4" w:space="0" w:color="auto"/>
              <w:right w:val="single" w:sz="4" w:space="0" w:color="auto"/>
            </w:tcBorders>
            <w:shd w:val="clear" w:color="auto" w:fill="auto"/>
            <w:noWrap/>
            <w:vAlign w:val="bottom"/>
            <w:hideMark/>
          </w:tcPr>
          <w:p w14:paraId="69CC3F4A"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061" w:type="dxa"/>
            <w:tcBorders>
              <w:top w:val="nil"/>
              <w:left w:val="nil"/>
              <w:bottom w:val="single" w:sz="4" w:space="0" w:color="auto"/>
              <w:right w:val="single" w:sz="4" w:space="0" w:color="auto"/>
            </w:tcBorders>
            <w:shd w:val="clear" w:color="auto" w:fill="auto"/>
            <w:noWrap/>
            <w:vAlign w:val="bottom"/>
            <w:hideMark/>
          </w:tcPr>
          <w:p w14:paraId="5BA4EED8"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616BC310"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1139" w:type="dxa"/>
            <w:tcBorders>
              <w:top w:val="nil"/>
              <w:left w:val="nil"/>
              <w:bottom w:val="single" w:sz="4" w:space="0" w:color="auto"/>
              <w:right w:val="single" w:sz="4" w:space="0" w:color="auto"/>
            </w:tcBorders>
            <w:shd w:val="clear" w:color="auto" w:fill="auto"/>
            <w:noWrap/>
            <w:vAlign w:val="bottom"/>
            <w:hideMark/>
          </w:tcPr>
          <w:p w14:paraId="7E271A8B"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880" w:type="dxa"/>
            <w:tcBorders>
              <w:top w:val="nil"/>
              <w:left w:val="nil"/>
              <w:bottom w:val="single" w:sz="4" w:space="0" w:color="auto"/>
              <w:right w:val="single" w:sz="4" w:space="0" w:color="auto"/>
            </w:tcBorders>
            <w:shd w:val="clear" w:color="auto" w:fill="auto"/>
            <w:noWrap/>
            <w:vAlign w:val="bottom"/>
            <w:hideMark/>
          </w:tcPr>
          <w:p w14:paraId="3D324F9E"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E252375"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01CE2F27"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13</w:t>
            </w:r>
          </w:p>
        </w:tc>
      </w:tr>
      <w:tr w:rsidR="00DF7CE7" w:rsidRPr="00DF7CE7" w14:paraId="1C406F56" w14:textId="77777777" w:rsidTr="00DF7CE7">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40EC927"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No Action</w:t>
            </w:r>
          </w:p>
        </w:tc>
        <w:tc>
          <w:tcPr>
            <w:tcW w:w="960" w:type="dxa"/>
            <w:tcBorders>
              <w:top w:val="nil"/>
              <w:left w:val="nil"/>
              <w:bottom w:val="single" w:sz="4" w:space="0" w:color="auto"/>
              <w:right w:val="single" w:sz="4" w:space="0" w:color="auto"/>
            </w:tcBorders>
            <w:shd w:val="clear" w:color="auto" w:fill="auto"/>
            <w:noWrap/>
            <w:vAlign w:val="bottom"/>
            <w:hideMark/>
          </w:tcPr>
          <w:p w14:paraId="2647BC54"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2</w:t>
            </w:r>
          </w:p>
        </w:tc>
        <w:tc>
          <w:tcPr>
            <w:tcW w:w="946" w:type="dxa"/>
            <w:tcBorders>
              <w:top w:val="nil"/>
              <w:left w:val="nil"/>
              <w:bottom w:val="single" w:sz="4" w:space="0" w:color="auto"/>
              <w:right w:val="single" w:sz="4" w:space="0" w:color="auto"/>
            </w:tcBorders>
            <w:shd w:val="clear" w:color="auto" w:fill="auto"/>
            <w:noWrap/>
            <w:vAlign w:val="bottom"/>
            <w:hideMark/>
          </w:tcPr>
          <w:p w14:paraId="2910B038"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061" w:type="dxa"/>
            <w:tcBorders>
              <w:top w:val="nil"/>
              <w:left w:val="nil"/>
              <w:bottom w:val="single" w:sz="4" w:space="0" w:color="auto"/>
              <w:right w:val="single" w:sz="4" w:space="0" w:color="auto"/>
            </w:tcBorders>
            <w:shd w:val="clear" w:color="auto" w:fill="auto"/>
            <w:noWrap/>
            <w:vAlign w:val="bottom"/>
            <w:hideMark/>
          </w:tcPr>
          <w:p w14:paraId="004515AF"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3</w:t>
            </w:r>
          </w:p>
        </w:tc>
        <w:tc>
          <w:tcPr>
            <w:tcW w:w="1161" w:type="dxa"/>
            <w:tcBorders>
              <w:top w:val="nil"/>
              <w:left w:val="nil"/>
              <w:bottom w:val="single" w:sz="4" w:space="0" w:color="auto"/>
              <w:right w:val="single" w:sz="4" w:space="0" w:color="auto"/>
            </w:tcBorders>
            <w:shd w:val="clear" w:color="auto" w:fill="auto"/>
            <w:noWrap/>
            <w:vAlign w:val="bottom"/>
            <w:hideMark/>
          </w:tcPr>
          <w:p w14:paraId="755D9D08"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8</w:t>
            </w:r>
          </w:p>
        </w:tc>
        <w:tc>
          <w:tcPr>
            <w:tcW w:w="1139" w:type="dxa"/>
            <w:tcBorders>
              <w:top w:val="nil"/>
              <w:left w:val="nil"/>
              <w:bottom w:val="single" w:sz="4" w:space="0" w:color="auto"/>
              <w:right w:val="single" w:sz="4" w:space="0" w:color="auto"/>
            </w:tcBorders>
            <w:shd w:val="clear" w:color="auto" w:fill="auto"/>
            <w:noWrap/>
            <w:vAlign w:val="bottom"/>
            <w:hideMark/>
          </w:tcPr>
          <w:p w14:paraId="235E4088"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880" w:type="dxa"/>
            <w:tcBorders>
              <w:top w:val="nil"/>
              <w:left w:val="nil"/>
              <w:bottom w:val="single" w:sz="4" w:space="0" w:color="auto"/>
              <w:right w:val="single" w:sz="4" w:space="0" w:color="auto"/>
            </w:tcBorders>
            <w:shd w:val="clear" w:color="auto" w:fill="auto"/>
            <w:noWrap/>
            <w:vAlign w:val="bottom"/>
            <w:hideMark/>
          </w:tcPr>
          <w:p w14:paraId="71DE7699"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7E78B993"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78742F1D"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59</w:t>
            </w:r>
          </w:p>
        </w:tc>
      </w:tr>
      <w:tr w:rsidR="00DF7CE7" w:rsidRPr="00DF7CE7" w14:paraId="16061297" w14:textId="77777777" w:rsidTr="00DF7CE7">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EFBFD32"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Verbal Warning</w:t>
            </w:r>
          </w:p>
        </w:tc>
        <w:tc>
          <w:tcPr>
            <w:tcW w:w="960" w:type="dxa"/>
            <w:tcBorders>
              <w:top w:val="nil"/>
              <w:left w:val="nil"/>
              <w:bottom w:val="single" w:sz="4" w:space="0" w:color="auto"/>
              <w:right w:val="single" w:sz="4" w:space="0" w:color="auto"/>
            </w:tcBorders>
            <w:shd w:val="clear" w:color="auto" w:fill="auto"/>
            <w:noWrap/>
            <w:vAlign w:val="bottom"/>
            <w:hideMark/>
          </w:tcPr>
          <w:p w14:paraId="542D67E4"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46" w:type="dxa"/>
            <w:tcBorders>
              <w:top w:val="nil"/>
              <w:left w:val="nil"/>
              <w:bottom w:val="single" w:sz="4" w:space="0" w:color="auto"/>
              <w:right w:val="single" w:sz="4" w:space="0" w:color="auto"/>
            </w:tcBorders>
            <w:shd w:val="clear" w:color="auto" w:fill="auto"/>
            <w:noWrap/>
            <w:vAlign w:val="bottom"/>
            <w:hideMark/>
          </w:tcPr>
          <w:p w14:paraId="6CF77210"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061" w:type="dxa"/>
            <w:tcBorders>
              <w:top w:val="nil"/>
              <w:left w:val="nil"/>
              <w:bottom w:val="single" w:sz="4" w:space="0" w:color="auto"/>
              <w:right w:val="single" w:sz="4" w:space="0" w:color="auto"/>
            </w:tcBorders>
            <w:shd w:val="clear" w:color="auto" w:fill="auto"/>
            <w:noWrap/>
            <w:vAlign w:val="bottom"/>
            <w:hideMark/>
          </w:tcPr>
          <w:p w14:paraId="6BDFC0A7"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1EEB5CA"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1139" w:type="dxa"/>
            <w:tcBorders>
              <w:top w:val="nil"/>
              <w:left w:val="nil"/>
              <w:bottom w:val="single" w:sz="4" w:space="0" w:color="auto"/>
              <w:right w:val="single" w:sz="4" w:space="0" w:color="auto"/>
            </w:tcBorders>
            <w:shd w:val="clear" w:color="auto" w:fill="auto"/>
            <w:noWrap/>
            <w:vAlign w:val="bottom"/>
            <w:hideMark/>
          </w:tcPr>
          <w:p w14:paraId="3DC0C83F"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880" w:type="dxa"/>
            <w:tcBorders>
              <w:top w:val="nil"/>
              <w:left w:val="nil"/>
              <w:bottom w:val="single" w:sz="4" w:space="0" w:color="auto"/>
              <w:right w:val="single" w:sz="4" w:space="0" w:color="auto"/>
            </w:tcBorders>
            <w:shd w:val="clear" w:color="auto" w:fill="auto"/>
            <w:noWrap/>
            <w:vAlign w:val="bottom"/>
            <w:hideMark/>
          </w:tcPr>
          <w:p w14:paraId="27CEE5C4"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751689E"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19275C21"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10</w:t>
            </w:r>
          </w:p>
        </w:tc>
      </w:tr>
      <w:tr w:rsidR="00DF7CE7" w:rsidRPr="00DF7CE7" w14:paraId="2F248194" w14:textId="77777777" w:rsidTr="00DF7CE7">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203F1F7"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Written Warning</w:t>
            </w:r>
          </w:p>
        </w:tc>
        <w:tc>
          <w:tcPr>
            <w:tcW w:w="960" w:type="dxa"/>
            <w:tcBorders>
              <w:top w:val="nil"/>
              <w:left w:val="nil"/>
              <w:bottom w:val="single" w:sz="4" w:space="0" w:color="auto"/>
              <w:right w:val="single" w:sz="4" w:space="0" w:color="auto"/>
            </w:tcBorders>
            <w:shd w:val="clear" w:color="auto" w:fill="auto"/>
            <w:noWrap/>
            <w:vAlign w:val="bottom"/>
            <w:hideMark/>
          </w:tcPr>
          <w:p w14:paraId="6C6652AA"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46" w:type="dxa"/>
            <w:tcBorders>
              <w:top w:val="nil"/>
              <w:left w:val="nil"/>
              <w:bottom w:val="single" w:sz="4" w:space="0" w:color="auto"/>
              <w:right w:val="single" w:sz="4" w:space="0" w:color="auto"/>
            </w:tcBorders>
            <w:shd w:val="clear" w:color="auto" w:fill="auto"/>
            <w:noWrap/>
            <w:vAlign w:val="bottom"/>
            <w:hideMark/>
          </w:tcPr>
          <w:p w14:paraId="2C7E3DF8"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061" w:type="dxa"/>
            <w:tcBorders>
              <w:top w:val="nil"/>
              <w:left w:val="nil"/>
              <w:bottom w:val="single" w:sz="4" w:space="0" w:color="auto"/>
              <w:right w:val="single" w:sz="4" w:space="0" w:color="auto"/>
            </w:tcBorders>
            <w:shd w:val="clear" w:color="auto" w:fill="auto"/>
            <w:noWrap/>
            <w:vAlign w:val="bottom"/>
            <w:hideMark/>
          </w:tcPr>
          <w:p w14:paraId="021C2764"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D1FE812"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139" w:type="dxa"/>
            <w:tcBorders>
              <w:top w:val="nil"/>
              <w:left w:val="nil"/>
              <w:bottom w:val="single" w:sz="4" w:space="0" w:color="auto"/>
              <w:right w:val="single" w:sz="4" w:space="0" w:color="auto"/>
            </w:tcBorders>
            <w:shd w:val="clear" w:color="auto" w:fill="auto"/>
            <w:noWrap/>
            <w:vAlign w:val="bottom"/>
            <w:hideMark/>
          </w:tcPr>
          <w:p w14:paraId="1C16AB9F"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880" w:type="dxa"/>
            <w:tcBorders>
              <w:top w:val="nil"/>
              <w:left w:val="nil"/>
              <w:bottom w:val="single" w:sz="4" w:space="0" w:color="auto"/>
              <w:right w:val="single" w:sz="4" w:space="0" w:color="auto"/>
            </w:tcBorders>
            <w:shd w:val="clear" w:color="auto" w:fill="auto"/>
            <w:noWrap/>
            <w:vAlign w:val="bottom"/>
            <w:hideMark/>
          </w:tcPr>
          <w:p w14:paraId="2CC2BC42"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5BD01D6"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7EFC465E"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15</w:t>
            </w:r>
          </w:p>
        </w:tc>
      </w:tr>
      <w:tr w:rsidR="00DF7CE7" w:rsidRPr="00DF7CE7" w14:paraId="64FABD79" w14:textId="77777777" w:rsidTr="00DF7CE7">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268BE74E"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Final Written Warning</w:t>
            </w:r>
          </w:p>
        </w:tc>
        <w:tc>
          <w:tcPr>
            <w:tcW w:w="960" w:type="dxa"/>
            <w:tcBorders>
              <w:top w:val="nil"/>
              <w:left w:val="nil"/>
              <w:bottom w:val="single" w:sz="4" w:space="0" w:color="auto"/>
              <w:right w:val="single" w:sz="4" w:space="0" w:color="auto"/>
            </w:tcBorders>
            <w:shd w:val="clear" w:color="auto" w:fill="auto"/>
            <w:noWrap/>
            <w:vAlign w:val="bottom"/>
            <w:hideMark/>
          </w:tcPr>
          <w:p w14:paraId="60355B53"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46" w:type="dxa"/>
            <w:tcBorders>
              <w:top w:val="nil"/>
              <w:left w:val="nil"/>
              <w:bottom w:val="single" w:sz="4" w:space="0" w:color="auto"/>
              <w:right w:val="single" w:sz="4" w:space="0" w:color="auto"/>
            </w:tcBorders>
            <w:shd w:val="clear" w:color="auto" w:fill="auto"/>
            <w:noWrap/>
            <w:vAlign w:val="bottom"/>
            <w:hideMark/>
          </w:tcPr>
          <w:p w14:paraId="79FD5DA2"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061" w:type="dxa"/>
            <w:tcBorders>
              <w:top w:val="nil"/>
              <w:left w:val="nil"/>
              <w:bottom w:val="single" w:sz="4" w:space="0" w:color="auto"/>
              <w:right w:val="single" w:sz="4" w:space="0" w:color="auto"/>
            </w:tcBorders>
            <w:shd w:val="clear" w:color="auto" w:fill="auto"/>
            <w:noWrap/>
            <w:vAlign w:val="bottom"/>
            <w:hideMark/>
          </w:tcPr>
          <w:p w14:paraId="07FE11EE"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39029786"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1139" w:type="dxa"/>
            <w:tcBorders>
              <w:top w:val="nil"/>
              <w:left w:val="nil"/>
              <w:bottom w:val="single" w:sz="4" w:space="0" w:color="auto"/>
              <w:right w:val="single" w:sz="4" w:space="0" w:color="auto"/>
            </w:tcBorders>
            <w:shd w:val="clear" w:color="auto" w:fill="auto"/>
            <w:noWrap/>
            <w:vAlign w:val="bottom"/>
            <w:hideMark/>
          </w:tcPr>
          <w:p w14:paraId="337BD522"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880" w:type="dxa"/>
            <w:tcBorders>
              <w:top w:val="nil"/>
              <w:left w:val="nil"/>
              <w:bottom w:val="single" w:sz="4" w:space="0" w:color="auto"/>
              <w:right w:val="single" w:sz="4" w:space="0" w:color="auto"/>
            </w:tcBorders>
            <w:shd w:val="clear" w:color="auto" w:fill="auto"/>
            <w:noWrap/>
            <w:vAlign w:val="bottom"/>
            <w:hideMark/>
          </w:tcPr>
          <w:p w14:paraId="30AC50F2"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5DAA145A"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60DBA2A0"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5</w:t>
            </w:r>
          </w:p>
        </w:tc>
      </w:tr>
      <w:tr w:rsidR="00DF7CE7" w:rsidRPr="00DF7CE7" w14:paraId="65F1D21C" w14:textId="77777777" w:rsidTr="00DF7CE7">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243B3A3"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Dismissal - With Notice</w:t>
            </w:r>
          </w:p>
        </w:tc>
        <w:tc>
          <w:tcPr>
            <w:tcW w:w="960" w:type="dxa"/>
            <w:tcBorders>
              <w:top w:val="nil"/>
              <w:left w:val="nil"/>
              <w:bottom w:val="single" w:sz="4" w:space="0" w:color="auto"/>
              <w:right w:val="single" w:sz="4" w:space="0" w:color="auto"/>
            </w:tcBorders>
            <w:shd w:val="clear" w:color="auto" w:fill="auto"/>
            <w:noWrap/>
            <w:vAlign w:val="bottom"/>
            <w:hideMark/>
          </w:tcPr>
          <w:p w14:paraId="7A4F1E2C"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46" w:type="dxa"/>
            <w:tcBorders>
              <w:top w:val="nil"/>
              <w:left w:val="nil"/>
              <w:bottom w:val="single" w:sz="4" w:space="0" w:color="auto"/>
              <w:right w:val="single" w:sz="4" w:space="0" w:color="auto"/>
            </w:tcBorders>
            <w:shd w:val="clear" w:color="auto" w:fill="auto"/>
            <w:noWrap/>
            <w:vAlign w:val="bottom"/>
            <w:hideMark/>
          </w:tcPr>
          <w:p w14:paraId="48457366"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061" w:type="dxa"/>
            <w:tcBorders>
              <w:top w:val="nil"/>
              <w:left w:val="nil"/>
              <w:bottom w:val="single" w:sz="4" w:space="0" w:color="auto"/>
              <w:right w:val="single" w:sz="4" w:space="0" w:color="auto"/>
            </w:tcBorders>
            <w:shd w:val="clear" w:color="auto" w:fill="auto"/>
            <w:noWrap/>
            <w:vAlign w:val="bottom"/>
            <w:hideMark/>
          </w:tcPr>
          <w:p w14:paraId="2B68F2BD"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7434F89A"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139" w:type="dxa"/>
            <w:tcBorders>
              <w:top w:val="nil"/>
              <w:left w:val="nil"/>
              <w:bottom w:val="single" w:sz="4" w:space="0" w:color="auto"/>
              <w:right w:val="single" w:sz="4" w:space="0" w:color="auto"/>
            </w:tcBorders>
            <w:shd w:val="clear" w:color="auto" w:fill="auto"/>
            <w:noWrap/>
            <w:vAlign w:val="bottom"/>
            <w:hideMark/>
          </w:tcPr>
          <w:p w14:paraId="2F3211C6"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880" w:type="dxa"/>
            <w:tcBorders>
              <w:top w:val="nil"/>
              <w:left w:val="nil"/>
              <w:bottom w:val="single" w:sz="4" w:space="0" w:color="auto"/>
              <w:right w:val="single" w:sz="4" w:space="0" w:color="auto"/>
            </w:tcBorders>
            <w:shd w:val="clear" w:color="auto" w:fill="auto"/>
            <w:noWrap/>
            <w:vAlign w:val="bottom"/>
            <w:hideMark/>
          </w:tcPr>
          <w:p w14:paraId="2EE0AD13"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7C5C8B10"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054FEADD"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w:t>
            </w:r>
          </w:p>
        </w:tc>
      </w:tr>
      <w:tr w:rsidR="00DF7CE7" w:rsidRPr="00DF7CE7" w14:paraId="57C07AD9" w14:textId="77777777" w:rsidTr="00DF7CE7">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916745C"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Dismissal - Without Notice</w:t>
            </w:r>
          </w:p>
        </w:tc>
        <w:tc>
          <w:tcPr>
            <w:tcW w:w="960" w:type="dxa"/>
            <w:tcBorders>
              <w:top w:val="nil"/>
              <w:left w:val="nil"/>
              <w:bottom w:val="single" w:sz="4" w:space="0" w:color="auto"/>
              <w:right w:val="single" w:sz="4" w:space="0" w:color="auto"/>
            </w:tcBorders>
            <w:shd w:val="clear" w:color="auto" w:fill="auto"/>
            <w:noWrap/>
            <w:vAlign w:val="bottom"/>
            <w:hideMark/>
          </w:tcPr>
          <w:p w14:paraId="3D7AAE63"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46" w:type="dxa"/>
            <w:tcBorders>
              <w:top w:val="nil"/>
              <w:left w:val="nil"/>
              <w:bottom w:val="single" w:sz="4" w:space="0" w:color="auto"/>
              <w:right w:val="single" w:sz="4" w:space="0" w:color="auto"/>
            </w:tcBorders>
            <w:shd w:val="clear" w:color="auto" w:fill="auto"/>
            <w:noWrap/>
            <w:vAlign w:val="bottom"/>
            <w:hideMark/>
          </w:tcPr>
          <w:p w14:paraId="2680D1F3"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1061" w:type="dxa"/>
            <w:tcBorders>
              <w:top w:val="nil"/>
              <w:left w:val="nil"/>
              <w:bottom w:val="single" w:sz="4" w:space="0" w:color="auto"/>
              <w:right w:val="single" w:sz="4" w:space="0" w:color="auto"/>
            </w:tcBorders>
            <w:shd w:val="clear" w:color="auto" w:fill="auto"/>
            <w:noWrap/>
            <w:vAlign w:val="bottom"/>
            <w:hideMark/>
          </w:tcPr>
          <w:p w14:paraId="370323C8"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161" w:type="dxa"/>
            <w:tcBorders>
              <w:top w:val="nil"/>
              <w:left w:val="nil"/>
              <w:bottom w:val="single" w:sz="4" w:space="0" w:color="auto"/>
              <w:right w:val="single" w:sz="4" w:space="0" w:color="auto"/>
            </w:tcBorders>
            <w:shd w:val="clear" w:color="auto" w:fill="auto"/>
            <w:noWrap/>
            <w:vAlign w:val="bottom"/>
            <w:hideMark/>
          </w:tcPr>
          <w:p w14:paraId="0E807498"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1139" w:type="dxa"/>
            <w:tcBorders>
              <w:top w:val="nil"/>
              <w:left w:val="nil"/>
              <w:bottom w:val="single" w:sz="4" w:space="0" w:color="auto"/>
              <w:right w:val="single" w:sz="4" w:space="0" w:color="auto"/>
            </w:tcBorders>
            <w:shd w:val="clear" w:color="auto" w:fill="auto"/>
            <w:noWrap/>
            <w:vAlign w:val="bottom"/>
            <w:hideMark/>
          </w:tcPr>
          <w:p w14:paraId="7105A2E3"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880" w:type="dxa"/>
            <w:tcBorders>
              <w:top w:val="nil"/>
              <w:left w:val="nil"/>
              <w:bottom w:val="single" w:sz="4" w:space="0" w:color="auto"/>
              <w:right w:val="single" w:sz="4" w:space="0" w:color="auto"/>
            </w:tcBorders>
            <w:shd w:val="clear" w:color="auto" w:fill="auto"/>
            <w:noWrap/>
            <w:vAlign w:val="bottom"/>
            <w:hideMark/>
          </w:tcPr>
          <w:p w14:paraId="0046DD19"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99CBAA9"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4CB1B02D"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6</w:t>
            </w:r>
          </w:p>
        </w:tc>
      </w:tr>
      <w:tr w:rsidR="00DF7CE7" w:rsidRPr="00DF7CE7" w14:paraId="06ACD36F" w14:textId="77777777" w:rsidTr="00DF7CE7">
        <w:trPr>
          <w:trHeight w:val="25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E35C222" w14:textId="77777777" w:rsidR="00DF7CE7" w:rsidRPr="00DF7CE7" w:rsidRDefault="00DF7CE7" w:rsidP="00DF7CE7">
            <w:pPr>
              <w:spacing w:after="0" w:line="240" w:lineRule="auto"/>
              <w:jc w:val="right"/>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3F654A06"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3</w:t>
            </w:r>
          </w:p>
        </w:tc>
        <w:tc>
          <w:tcPr>
            <w:tcW w:w="946" w:type="dxa"/>
            <w:tcBorders>
              <w:top w:val="nil"/>
              <w:left w:val="nil"/>
              <w:bottom w:val="single" w:sz="4" w:space="0" w:color="auto"/>
              <w:right w:val="single" w:sz="4" w:space="0" w:color="auto"/>
            </w:tcBorders>
            <w:shd w:val="clear" w:color="auto" w:fill="auto"/>
            <w:noWrap/>
            <w:vAlign w:val="bottom"/>
            <w:hideMark/>
          </w:tcPr>
          <w:p w14:paraId="2BD5A072"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1061" w:type="dxa"/>
            <w:tcBorders>
              <w:top w:val="nil"/>
              <w:left w:val="nil"/>
              <w:bottom w:val="single" w:sz="4" w:space="0" w:color="auto"/>
              <w:right w:val="single" w:sz="4" w:space="0" w:color="auto"/>
            </w:tcBorders>
            <w:shd w:val="clear" w:color="auto" w:fill="auto"/>
            <w:noWrap/>
            <w:vAlign w:val="bottom"/>
            <w:hideMark/>
          </w:tcPr>
          <w:p w14:paraId="3D790E34"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3</w:t>
            </w:r>
          </w:p>
        </w:tc>
        <w:tc>
          <w:tcPr>
            <w:tcW w:w="1161" w:type="dxa"/>
            <w:tcBorders>
              <w:top w:val="nil"/>
              <w:left w:val="nil"/>
              <w:bottom w:val="single" w:sz="4" w:space="0" w:color="auto"/>
              <w:right w:val="single" w:sz="4" w:space="0" w:color="auto"/>
            </w:tcBorders>
            <w:shd w:val="clear" w:color="auto" w:fill="auto"/>
            <w:noWrap/>
            <w:vAlign w:val="bottom"/>
            <w:hideMark/>
          </w:tcPr>
          <w:p w14:paraId="6822C418"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11</w:t>
            </w:r>
          </w:p>
        </w:tc>
        <w:tc>
          <w:tcPr>
            <w:tcW w:w="1139" w:type="dxa"/>
            <w:tcBorders>
              <w:top w:val="nil"/>
              <w:left w:val="nil"/>
              <w:bottom w:val="single" w:sz="4" w:space="0" w:color="auto"/>
              <w:right w:val="single" w:sz="4" w:space="0" w:color="auto"/>
            </w:tcBorders>
            <w:shd w:val="clear" w:color="auto" w:fill="auto"/>
            <w:noWrap/>
            <w:vAlign w:val="bottom"/>
            <w:hideMark/>
          </w:tcPr>
          <w:p w14:paraId="18C9B971"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880" w:type="dxa"/>
            <w:tcBorders>
              <w:top w:val="nil"/>
              <w:left w:val="nil"/>
              <w:bottom w:val="single" w:sz="4" w:space="0" w:color="auto"/>
              <w:right w:val="single" w:sz="4" w:space="0" w:color="auto"/>
            </w:tcBorders>
            <w:shd w:val="clear" w:color="auto" w:fill="auto"/>
            <w:noWrap/>
            <w:vAlign w:val="bottom"/>
            <w:hideMark/>
          </w:tcPr>
          <w:p w14:paraId="0DDBED09"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49212299"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90</w:t>
            </w:r>
          </w:p>
        </w:tc>
        <w:tc>
          <w:tcPr>
            <w:tcW w:w="960" w:type="dxa"/>
            <w:tcBorders>
              <w:top w:val="nil"/>
              <w:left w:val="nil"/>
              <w:bottom w:val="single" w:sz="4" w:space="0" w:color="auto"/>
              <w:right w:val="single" w:sz="4" w:space="0" w:color="auto"/>
            </w:tcBorders>
            <w:shd w:val="clear" w:color="auto" w:fill="auto"/>
            <w:noWrap/>
            <w:vAlign w:val="bottom"/>
            <w:hideMark/>
          </w:tcPr>
          <w:p w14:paraId="1739277E"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110</w:t>
            </w:r>
          </w:p>
        </w:tc>
      </w:tr>
      <w:tr w:rsidR="00DF7CE7" w:rsidRPr="00DF7CE7" w14:paraId="2D53E6A9" w14:textId="77777777" w:rsidTr="00DF7CE7">
        <w:trPr>
          <w:trHeight w:val="255"/>
        </w:trPr>
        <w:tc>
          <w:tcPr>
            <w:tcW w:w="2978" w:type="dxa"/>
            <w:tcBorders>
              <w:top w:val="nil"/>
              <w:left w:val="nil"/>
              <w:bottom w:val="nil"/>
              <w:right w:val="nil"/>
            </w:tcBorders>
            <w:shd w:val="clear" w:color="auto" w:fill="auto"/>
            <w:noWrap/>
            <w:vAlign w:val="bottom"/>
            <w:hideMark/>
          </w:tcPr>
          <w:p w14:paraId="2F3807D1"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90A323"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2.73%</w:t>
            </w:r>
          </w:p>
        </w:tc>
        <w:tc>
          <w:tcPr>
            <w:tcW w:w="946" w:type="dxa"/>
            <w:tcBorders>
              <w:top w:val="nil"/>
              <w:left w:val="nil"/>
              <w:bottom w:val="single" w:sz="4" w:space="0" w:color="auto"/>
              <w:right w:val="single" w:sz="4" w:space="0" w:color="auto"/>
            </w:tcBorders>
            <w:shd w:val="clear" w:color="auto" w:fill="auto"/>
            <w:noWrap/>
            <w:vAlign w:val="bottom"/>
            <w:hideMark/>
          </w:tcPr>
          <w:p w14:paraId="2ECF30C2"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0.91%</w:t>
            </w:r>
          </w:p>
        </w:tc>
        <w:tc>
          <w:tcPr>
            <w:tcW w:w="1061" w:type="dxa"/>
            <w:tcBorders>
              <w:top w:val="nil"/>
              <w:left w:val="nil"/>
              <w:bottom w:val="single" w:sz="4" w:space="0" w:color="auto"/>
              <w:right w:val="single" w:sz="4" w:space="0" w:color="auto"/>
            </w:tcBorders>
            <w:shd w:val="clear" w:color="auto" w:fill="auto"/>
            <w:noWrap/>
            <w:vAlign w:val="bottom"/>
            <w:hideMark/>
          </w:tcPr>
          <w:p w14:paraId="5D8E6169"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2.73%</w:t>
            </w:r>
          </w:p>
        </w:tc>
        <w:tc>
          <w:tcPr>
            <w:tcW w:w="1161" w:type="dxa"/>
            <w:tcBorders>
              <w:top w:val="nil"/>
              <w:left w:val="nil"/>
              <w:bottom w:val="single" w:sz="4" w:space="0" w:color="auto"/>
              <w:right w:val="single" w:sz="4" w:space="0" w:color="auto"/>
            </w:tcBorders>
            <w:shd w:val="clear" w:color="auto" w:fill="auto"/>
            <w:noWrap/>
            <w:vAlign w:val="bottom"/>
            <w:hideMark/>
          </w:tcPr>
          <w:p w14:paraId="3A3BD84E"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10.00%</w:t>
            </w:r>
          </w:p>
        </w:tc>
        <w:tc>
          <w:tcPr>
            <w:tcW w:w="1139" w:type="dxa"/>
            <w:tcBorders>
              <w:top w:val="nil"/>
              <w:left w:val="nil"/>
              <w:bottom w:val="single" w:sz="4" w:space="0" w:color="auto"/>
              <w:right w:val="single" w:sz="4" w:space="0" w:color="auto"/>
            </w:tcBorders>
            <w:shd w:val="clear" w:color="auto" w:fill="auto"/>
            <w:noWrap/>
            <w:vAlign w:val="bottom"/>
            <w:hideMark/>
          </w:tcPr>
          <w:p w14:paraId="24E5F60A"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0.91%</w:t>
            </w:r>
          </w:p>
        </w:tc>
        <w:tc>
          <w:tcPr>
            <w:tcW w:w="880" w:type="dxa"/>
            <w:tcBorders>
              <w:top w:val="nil"/>
              <w:left w:val="nil"/>
              <w:bottom w:val="single" w:sz="4" w:space="0" w:color="auto"/>
              <w:right w:val="single" w:sz="4" w:space="0" w:color="auto"/>
            </w:tcBorders>
            <w:shd w:val="clear" w:color="auto" w:fill="auto"/>
            <w:noWrap/>
            <w:vAlign w:val="bottom"/>
            <w:hideMark/>
          </w:tcPr>
          <w:p w14:paraId="251C9EF9"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14:paraId="560B78EB"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81.82%</w:t>
            </w:r>
          </w:p>
        </w:tc>
        <w:tc>
          <w:tcPr>
            <w:tcW w:w="960" w:type="dxa"/>
            <w:tcBorders>
              <w:top w:val="nil"/>
              <w:left w:val="nil"/>
              <w:bottom w:val="nil"/>
              <w:right w:val="nil"/>
            </w:tcBorders>
            <w:shd w:val="clear" w:color="auto" w:fill="auto"/>
            <w:noWrap/>
            <w:vAlign w:val="bottom"/>
            <w:hideMark/>
          </w:tcPr>
          <w:p w14:paraId="112AADA2"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p>
        </w:tc>
      </w:tr>
    </w:tbl>
    <w:p w14:paraId="3F2CFB06" w14:textId="77777777" w:rsidR="00DF7CE7" w:rsidRDefault="00DF7CE7" w:rsidP="00192FA2">
      <w:pPr>
        <w:spacing w:after="0"/>
        <w:rPr>
          <w:rFonts w:ascii="Arial" w:hAnsi="Arial" w:cs="Arial"/>
        </w:rPr>
      </w:pPr>
    </w:p>
    <w:p w14:paraId="4E1F58CC" w14:textId="3F02919B" w:rsidR="005D3211" w:rsidRDefault="00F902F1" w:rsidP="00192FA2">
      <w:pPr>
        <w:spacing w:after="0"/>
        <w:rPr>
          <w:rFonts w:ascii="Arial" w:hAnsi="Arial" w:cs="Arial"/>
        </w:rPr>
      </w:pPr>
      <w:r>
        <w:rPr>
          <w:rFonts w:ascii="Arial" w:hAnsi="Arial" w:cs="Arial"/>
          <w:b/>
        </w:rPr>
        <w:t>By Gender</w:t>
      </w:r>
    </w:p>
    <w:tbl>
      <w:tblPr>
        <w:tblW w:w="5360" w:type="dxa"/>
        <w:tblLook w:val="04A0" w:firstRow="1" w:lastRow="0" w:firstColumn="1" w:lastColumn="0" w:noHBand="0" w:noVBand="1"/>
      </w:tblPr>
      <w:tblGrid>
        <w:gridCol w:w="2480"/>
        <w:gridCol w:w="967"/>
        <w:gridCol w:w="953"/>
        <w:gridCol w:w="960"/>
      </w:tblGrid>
      <w:tr w:rsidR="00DF7CE7" w:rsidRPr="00DF7CE7" w14:paraId="7606FEC6" w14:textId="77777777" w:rsidTr="00DF7CE7">
        <w:trPr>
          <w:trHeight w:val="255"/>
        </w:trPr>
        <w:tc>
          <w:tcPr>
            <w:tcW w:w="2480" w:type="dxa"/>
            <w:tcBorders>
              <w:top w:val="nil"/>
              <w:left w:val="nil"/>
              <w:bottom w:val="nil"/>
              <w:right w:val="nil"/>
            </w:tcBorders>
            <w:shd w:val="clear" w:color="auto" w:fill="auto"/>
            <w:noWrap/>
            <w:vAlign w:val="bottom"/>
            <w:hideMark/>
          </w:tcPr>
          <w:p w14:paraId="55536F8D" w14:textId="77777777" w:rsidR="00DF7CE7" w:rsidRPr="00DF7CE7" w:rsidRDefault="00DF7CE7" w:rsidP="00DF7CE7">
            <w:pPr>
              <w:spacing w:after="0" w:line="240" w:lineRule="auto"/>
              <w:rPr>
                <w:rFonts w:ascii="Times New Roman" w:eastAsia="Times New Roman" w:hAnsi="Times New Roman" w:cs="Times New Roman"/>
                <w:sz w:val="24"/>
                <w:szCs w:val="24"/>
                <w:lang w:eastAsia="en-GB"/>
              </w:rPr>
            </w:pPr>
          </w:p>
        </w:tc>
        <w:tc>
          <w:tcPr>
            <w:tcW w:w="1920" w:type="dxa"/>
            <w:gridSpan w:val="2"/>
            <w:tcBorders>
              <w:top w:val="single" w:sz="4" w:space="0" w:color="auto"/>
              <w:left w:val="single" w:sz="4" w:space="0" w:color="auto"/>
              <w:bottom w:val="nil"/>
              <w:right w:val="single" w:sz="4" w:space="0" w:color="auto"/>
            </w:tcBorders>
            <w:shd w:val="clear" w:color="000000" w:fill="D9D9D9"/>
            <w:noWrap/>
            <w:vAlign w:val="bottom"/>
            <w:hideMark/>
          </w:tcPr>
          <w:p w14:paraId="7CEB4FEE"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Gender</w:t>
            </w:r>
          </w:p>
        </w:tc>
        <w:tc>
          <w:tcPr>
            <w:tcW w:w="960" w:type="dxa"/>
            <w:tcBorders>
              <w:top w:val="nil"/>
              <w:left w:val="nil"/>
              <w:bottom w:val="nil"/>
              <w:right w:val="nil"/>
            </w:tcBorders>
            <w:shd w:val="clear" w:color="auto" w:fill="auto"/>
            <w:noWrap/>
            <w:vAlign w:val="bottom"/>
            <w:hideMark/>
          </w:tcPr>
          <w:p w14:paraId="6A666A40"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p>
        </w:tc>
      </w:tr>
      <w:tr w:rsidR="00DF7CE7" w:rsidRPr="00DF7CE7" w14:paraId="71DB4B1B" w14:textId="77777777" w:rsidTr="00DF7CE7">
        <w:trPr>
          <w:trHeight w:val="255"/>
        </w:trPr>
        <w:tc>
          <w:tcPr>
            <w:tcW w:w="24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568F6DB" w14:textId="77777777" w:rsidR="00DF7CE7" w:rsidRPr="00DF7CE7" w:rsidRDefault="00DF7CE7" w:rsidP="00DF7CE7">
            <w:pPr>
              <w:spacing w:after="0" w:line="240" w:lineRule="auto"/>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Disciplinary Outcome</w:t>
            </w:r>
          </w:p>
        </w:tc>
        <w:tc>
          <w:tcPr>
            <w:tcW w:w="967" w:type="dxa"/>
            <w:tcBorders>
              <w:top w:val="single" w:sz="4" w:space="0" w:color="auto"/>
              <w:left w:val="nil"/>
              <w:bottom w:val="single" w:sz="4" w:space="0" w:color="auto"/>
              <w:right w:val="single" w:sz="4" w:space="0" w:color="auto"/>
            </w:tcBorders>
            <w:shd w:val="clear" w:color="000000" w:fill="D9D9D9"/>
            <w:noWrap/>
            <w:vAlign w:val="bottom"/>
            <w:hideMark/>
          </w:tcPr>
          <w:p w14:paraId="26D2EC07"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Female</w:t>
            </w:r>
          </w:p>
        </w:tc>
        <w:tc>
          <w:tcPr>
            <w:tcW w:w="953" w:type="dxa"/>
            <w:tcBorders>
              <w:top w:val="single" w:sz="4" w:space="0" w:color="auto"/>
              <w:left w:val="nil"/>
              <w:bottom w:val="single" w:sz="4" w:space="0" w:color="auto"/>
              <w:right w:val="single" w:sz="4" w:space="0" w:color="auto"/>
            </w:tcBorders>
            <w:shd w:val="clear" w:color="000000" w:fill="D9D9D9"/>
            <w:noWrap/>
            <w:vAlign w:val="bottom"/>
            <w:hideMark/>
          </w:tcPr>
          <w:p w14:paraId="04B5926D"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Male</w:t>
            </w:r>
          </w:p>
        </w:tc>
        <w:tc>
          <w:tcPr>
            <w:tcW w:w="960" w:type="dxa"/>
            <w:tcBorders>
              <w:top w:val="single" w:sz="4" w:space="0" w:color="auto"/>
              <w:left w:val="nil"/>
              <w:bottom w:val="single" w:sz="4" w:space="0" w:color="auto"/>
              <w:right w:val="single" w:sz="4" w:space="0" w:color="auto"/>
            </w:tcBorders>
            <w:shd w:val="clear" w:color="000000" w:fill="D9D9D9"/>
            <w:vAlign w:val="bottom"/>
            <w:hideMark/>
          </w:tcPr>
          <w:p w14:paraId="44BF16D2"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Total</w:t>
            </w:r>
          </w:p>
        </w:tc>
      </w:tr>
      <w:tr w:rsidR="00DF7CE7" w:rsidRPr="00DF7CE7" w14:paraId="3C342D07" w14:textId="77777777" w:rsidTr="00DF7CE7">
        <w:trPr>
          <w:trHeight w:val="255"/>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04DD3C54"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Informal</w:t>
            </w:r>
          </w:p>
        </w:tc>
        <w:tc>
          <w:tcPr>
            <w:tcW w:w="967" w:type="dxa"/>
            <w:tcBorders>
              <w:top w:val="nil"/>
              <w:left w:val="nil"/>
              <w:bottom w:val="single" w:sz="4" w:space="0" w:color="auto"/>
              <w:right w:val="single" w:sz="4" w:space="0" w:color="auto"/>
            </w:tcBorders>
            <w:shd w:val="clear" w:color="auto" w:fill="auto"/>
            <w:noWrap/>
            <w:vAlign w:val="bottom"/>
            <w:hideMark/>
          </w:tcPr>
          <w:p w14:paraId="36601D2F"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4</w:t>
            </w:r>
          </w:p>
        </w:tc>
        <w:tc>
          <w:tcPr>
            <w:tcW w:w="953" w:type="dxa"/>
            <w:tcBorders>
              <w:top w:val="nil"/>
              <w:left w:val="nil"/>
              <w:bottom w:val="single" w:sz="4" w:space="0" w:color="auto"/>
              <w:right w:val="single" w:sz="4" w:space="0" w:color="auto"/>
            </w:tcBorders>
            <w:shd w:val="clear" w:color="auto" w:fill="auto"/>
            <w:noWrap/>
            <w:vAlign w:val="bottom"/>
            <w:hideMark/>
          </w:tcPr>
          <w:p w14:paraId="204C7688"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306C0CCF"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13</w:t>
            </w:r>
          </w:p>
        </w:tc>
      </w:tr>
      <w:tr w:rsidR="00DF7CE7" w:rsidRPr="00DF7CE7" w14:paraId="3D2B15C2" w14:textId="77777777" w:rsidTr="00DF7CE7">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B0387D"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No Action</w:t>
            </w:r>
          </w:p>
        </w:tc>
        <w:tc>
          <w:tcPr>
            <w:tcW w:w="967" w:type="dxa"/>
            <w:tcBorders>
              <w:top w:val="nil"/>
              <w:left w:val="nil"/>
              <w:bottom w:val="single" w:sz="4" w:space="0" w:color="auto"/>
              <w:right w:val="single" w:sz="4" w:space="0" w:color="auto"/>
            </w:tcBorders>
            <w:shd w:val="clear" w:color="auto" w:fill="auto"/>
            <w:noWrap/>
            <w:vAlign w:val="bottom"/>
            <w:hideMark/>
          </w:tcPr>
          <w:p w14:paraId="5B73F02C"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18</w:t>
            </w:r>
          </w:p>
        </w:tc>
        <w:tc>
          <w:tcPr>
            <w:tcW w:w="953" w:type="dxa"/>
            <w:tcBorders>
              <w:top w:val="nil"/>
              <w:left w:val="nil"/>
              <w:bottom w:val="single" w:sz="4" w:space="0" w:color="auto"/>
              <w:right w:val="single" w:sz="4" w:space="0" w:color="auto"/>
            </w:tcBorders>
            <w:shd w:val="clear" w:color="auto" w:fill="auto"/>
            <w:noWrap/>
            <w:vAlign w:val="bottom"/>
            <w:hideMark/>
          </w:tcPr>
          <w:p w14:paraId="09D19CE2"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41</w:t>
            </w:r>
          </w:p>
        </w:tc>
        <w:tc>
          <w:tcPr>
            <w:tcW w:w="960" w:type="dxa"/>
            <w:tcBorders>
              <w:top w:val="nil"/>
              <w:left w:val="nil"/>
              <w:bottom w:val="single" w:sz="4" w:space="0" w:color="auto"/>
              <w:right w:val="single" w:sz="4" w:space="0" w:color="auto"/>
            </w:tcBorders>
            <w:shd w:val="clear" w:color="auto" w:fill="auto"/>
            <w:noWrap/>
            <w:vAlign w:val="bottom"/>
            <w:hideMark/>
          </w:tcPr>
          <w:p w14:paraId="497C35DC"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59</w:t>
            </w:r>
          </w:p>
        </w:tc>
      </w:tr>
      <w:tr w:rsidR="00DF7CE7" w:rsidRPr="00DF7CE7" w14:paraId="3387FBCA" w14:textId="77777777" w:rsidTr="00DF7CE7">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EE8F57"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Verbal Warning</w:t>
            </w:r>
          </w:p>
        </w:tc>
        <w:tc>
          <w:tcPr>
            <w:tcW w:w="967" w:type="dxa"/>
            <w:tcBorders>
              <w:top w:val="nil"/>
              <w:left w:val="nil"/>
              <w:bottom w:val="single" w:sz="4" w:space="0" w:color="auto"/>
              <w:right w:val="single" w:sz="4" w:space="0" w:color="auto"/>
            </w:tcBorders>
            <w:shd w:val="clear" w:color="auto" w:fill="auto"/>
            <w:noWrap/>
            <w:vAlign w:val="bottom"/>
            <w:hideMark/>
          </w:tcPr>
          <w:p w14:paraId="32FDCA9B"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7</w:t>
            </w:r>
          </w:p>
        </w:tc>
        <w:tc>
          <w:tcPr>
            <w:tcW w:w="953" w:type="dxa"/>
            <w:tcBorders>
              <w:top w:val="nil"/>
              <w:left w:val="nil"/>
              <w:bottom w:val="single" w:sz="4" w:space="0" w:color="auto"/>
              <w:right w:val="single" w:sz="4" w:space="0" w:color="auto"/>
            </w:tcBorders>
            <w:shd w:val="clear" w:color="auto" w:fill="auto"/>
            <w:noWrap/>
            <w:vAlign w:val="bottom"/>
            <w:hideMark/>
          </w:tcPr>
          <w:p w14:paraId="4D527985"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700CBBA7"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10</w:t>
            </w:r>
          </w:p>
        </w:tc>
      </w:tr>
      <w:tr w:rsidR="00DF7CE7" w:rsidRPr="00DF7CE7" w14:paraId="0F9EEE7D" w14:textId="77777777" w:rsidTr="00DF7CE7">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D3539F"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Written Warning</w:t>
            </w:r>
          </w:p>
        </w:tc>
        <w:tc>
          <w:tcPr>
            <w:tcW w:w="967" w:type="dxa"/>
            <w:tcBorders>
              <w:top w:val="nil"/>
              <w:left w:val="nil"/>
              <w:bottom w:val="single" w:sz="4" w:space="0" w:color="auto"/>
              <w:right w:val="single" w:sz="4" w:space="0" w:color="auto"/>
            </w:tcBorders>
            <w:shd w:val="clear" w:color="auto" w:fill="auto"/>
            <w:noWrap/>
            <w:vAlign w:val="bottom"/>
            <w:hideMark/>
          </w:tcPr>
          <w:p w14:paraId="003BA912"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6</w:t>
            </w:r>
          </w:p>
        </w:tc>
        <w:tc>
          <w:tcPr>
            <w:tcW w:w="953" w:type="dxa"/>
            <w:tcBorders>
              <w:top w:val="nil"/>
              <w:left w:val="nil"/>
              <w:bottom w:val="single" w:sz="4" w:space="0" w:color="auto"/>
              <w:right w:val="single" w:sz="4" w:space="0" w:color="auto"/>
            </w:tcBorders>
            <w:shd w:val="clear" w:color="auto" w:fill="auto"/>
            <w:noWrap/>
            <w:vAlign w:val="bottom"/>
            <w:hideMark/>
          </w:tcPr>
          <w:p w14:paraId="0BD1D4C3"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0BDBF050"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15</w:t>
            </w:r>
          </w:p>
        </w:tc>
      </w:tr>
      <w:tr w:rsidR="00DF7CE7" w:rsidRPr="00DF7CE7" w14:paraId="1B1307B4" w14:textId="77777777" w:rsidTr="00DF7CE7">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F2FE3BB"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Final Written Warning</w:t>
            </w:r>
          </w:p>
        </w:tc>
        <w:tc>
          <w:tcPr>
            <w:tcW w:w="967" w:type="dxa"/>
            <w:tcBorders>
              <w:top w:val="nil"/>
              <w:left w:val="nil"/>
              <w:bottom w:val="single" w:sz="4" w:space="0" w:color="auto"/>
              <w:right w:val="single" w:sz="4" w:space="0" w:color="auto"/>
            </w:tcBorders>
            <w:shd w:val="clear" w:color="auto" w:fill="auto"/>
            <w:noWrap/>
            <w:vAlign w:val="bottom"/>
            <w:hideMark/>
          </w:tcPr>
          <w:p w14:paraId="4B40781E"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2</w:t>
            </w:r>
          </w:p>
        </w:tc>
        <w:tc>
          <w:tcPr>
            <w:tcW w:w="953" w:type="dxa"/>
            <w:tcBorders>
              <w:top w:val="nil"/>
              <w:left w:val="nil"/>
              <w:bottom w:val="single" w:sz="4" w:space="0" w:color="auto"/>
              <w:right w:val="single" w:sz="4" w:space="0" w:color="auto"/>
            </w:tcBorders>
            <w:shd w:val="clear" w:color="auto" w:fill="auto"/>
            <w:noWrap/>
            <w:vAlign w:val="bottom"/>
            <w:hideMark/>
          </w:tcPr>
          <w:p w14:paraId="034CE20E"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3788EDAE"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5</w:t>
            </w:r>
          </w:p>
        </w:tc>
      </w:tr>
      <w:tr w:rsidR="00DF7CE7" w:rsidRPr="00DF7CE7" w14:paraId="7BEC2143" w14:textId="77777777" w:rsidTr="00DF7CE7">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1B468D"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Dismissal - With Notice</w:t>
            </w:r>
          </w:p>
        </w:tc>
        <w:tc>
          <w:tcPr>
            <w:tcW w:w="967" w:type="dxa"/>
            <w:tcBorders>
              <w:top w:val="nil"/>
              <w:left w:val="nil"/>
              <w:bottom w:val="single" w:sz="4" w:space="0" w:color="auto"/>
              <w:right w:val="single" w:sz="4" w:space="0" w:color="auto"/>
            </w:tcBorders>
            <w:shd w:val="clear" w:color="auto" w:fill="auto"/>
            <w:noWrap/>
            <w:vAlign w:val="bottom"/>
            <w:hideMark/>
          </w:tcPr>
          <w:p w14:paraId="656E77F8"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53" w:type="dxa"/>
            <w:tcBorders>
              <w:top w:val="nil"/>
              <w:left w:val="nil"/>
              <w:bottom w:val="single" w:sz="4" w:space="0" w:color="auto"/>
              <w:right w:val="single" w:sz="4" w:space="0" w:color="auto"/>
            </w:tcBorders>
            <w:shd w:val="clear" w:color="auto" w:fill="auto"/>
            <w:noWrap/>
            <w:vAlign w:val="bottom"/>
            <w:hideMark/>
          </w:tcPr>
          <w:p w14:paraId="59FD62BF"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8C22AAD"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2</w:t>
            </w:r>
          </w:p>
        </w:tc>
      </w:tr>
      <w:tr w:rsidR="00DF7CE7" w:rsidRPr="00DF7CE7" w14:paraId="4E7F99A9" w14:textId="77777777" w:rsidTr="00DF7CE7">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CC4EF31" w14:textId="77777777" w:rsidR="00DF7CE7" w:rsidRPr="00DF7CE7" w:rsidRDefault="00DF7CE7" w:rsidP="00DF7CE7">
            <w:pPr>
              <w:spacing w:after="0" w:line="240" w:lineRule="auto"/>
              <w:rPr>
                <w:rFonts w:ascii="Arial" w:eastAsia="Times New Roman" w:hAnsi="Arial" w:cs="Arial"/>
                <w:sz w:val="20"/>
                <w:szCs w:val="20"/>
                <w:lang w:eastAsia="en-GB"/>
              </w:rPr>
            </w:pPr>
            <w:r w:rsidRPr="00DF7CE7">
              <w:rPr>
                <w:rFonts w:ascii="Arial" w:eastAsia="Times New Roman" w:hAnsi="Arial" w:cs="Arial"/>
                <w:sz w:val="20"/>
                <w:szCs w:val="20"/>
                <w:lang w:eastAsia="en-GB"/>
              </w:rPr>
              <w:t>Dismissal - Without Notice</w:t>
            </w:r>
          </w:p>
        </w:tc>
        <w:tc>
          <w:tcPr>
            <w:tcW w:w="967" w:type="dxa"/>
            <w:tcBorders>
              <w:top w:val="nil"/>
              <w:left w:val="nil"/>
              <w:bottom w:val="single" w:sz="4" w:space="0" w:color="auto"/>
              <w:right w:val="single" w:sz="4" w:space="0" w:color="auto"/>
            </w:tcBorders>
            <w:shd w:val="clear" w:color="auto" w:fill="auto"/>
            <w:noWrap/>
            <w:vAlign w:val="bottom"/>
            <w:hideMark/>
          </w:tcPr>
          <w:p w14:paraId="1A18FB5A"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1</w:t>
            </w:r>
          </w:p>
        </w:tc>
        <w:tc>
          <w:tcPr>
            <w:tcW w:w="953" w:type="dxa"/>
            <w:tcBorders>
              <w:top w:val="nil"/>
              <w:left w:val="nil"/>
              <w:bottom w:val="single" w:sz="4" w:space="0" w:color="auto"/>
              <w:right w:val="single" w:sz="4" w:space="0" w:color="auto"/>
            </w:tcBorders>
            <w:shd w:val="clear" w:color="auto" w:fill="auto"/>
            <w:noWrap/>
            <w:vAlign w:val="bottom"/>
            <w:hideMark/>
          </w:tcPr>
          <w:p w14:paraId="4B6F6949"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0C26FB33"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6</w:t>
            </w:r>
          </w:p>
        </w:tc>
      </w:tr>
      <w:tr w:rsidR="00DF7CE7" w:rsidRPr="00DF7CE7" w14:paraId="1FB5C0A3" w14:textId="77777777" w:rsidTr="00DF7CE7">
        <w:trPr>
          <w:trHeight w:val="255"/>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1036C2D6" w14:textId="77777777" w:rsidR="00DF7CE7" w:rsidRPr="00DF7CE7" w:rsidRDefault="00DF7CE7" w:rsidP="00DF7CE7">
            <w:pPr>
              <w:spacing w:after="0" w:line="240" w:lineRule="auto"/>
              <w:jc w:val="right"/>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Total</w:t>
            </w:r>
          </w:p>
        </w:tc>
        <w:tc>
          <w:tcPr>
            <w:tcW w:w="967" w:type="dxa"/>
            <w:tcBorders>
              <w:top w:val="nil"/>
              <w:left w:val="nil"/>
              <w:bottom w:val="single" w:sz="4" w:space="0" w:color="auto"/>
              <w:right w:val="single" w:sz="4" w:space="0" w:color="auto"/>
            </w:tcBorders>
            <w:shd w:val="clear" w:color="auto" w:fill="auto"/>
            <w:noWrap/>
            <w:vAlign w:val="bottom"/>
            <w:hideMark/>
          </w:tcPr>
          <w:p w14:paraId="1FDD4870"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39</w:t>
            </w:r>
          </w:p>
        </w:tc>
        <w:tc>
          <w:tcPr>
            <w:tcW w:w="953" w:type="dxa"/>
            <w:tcBorders>
              <w:top w:val="nil"/>
              <w:left w:val="nil"/>
              <w:bottom w:val="single" w:sz="4" w:space="0" w:color="auto"/>
              <w:right w:val="single" w:sz="4" w:space="0" w:color="auto"/>
            </w:tcBorders>
            <w:shd w:val="clear" w:color="auto" w:fill="auto"/>
            <w:noWrap/>
            <w:vAlign w:val="bottom"/>
            <w:hideMark/>
          </w:tcPr>
          <w:p w14:paraId="0730A91D" w14:textId="77777777" w:rsidR="00DF7CE7" w:rsidRPr="00DF7CE7" w:rsidRDefault="00DF7CE7" w:rsidP="00DF7CE7">
            <w:pPr>
              <w:spacing w:after="0" w:line="240" w:lineRule="auto"/>
              <w:jc w:val="center"/>
              <w:rPr>
                <w:rFonts w:ascii="Arial" w:eastAsia="Times New Roman" w:hAnsi="Arial" w:cs="Arial"/>
                <w:sz w:val="20"/>
                <w:szCs w:val="20"/>
                <w:lang w:eastAsia="en-GB"/>
              </w:rPr>
            </w:pPr>
            <w:r w:rsidRPr="00DF7CE7">
              <w:rPr>
                <w:rFonts w:ascii="Arial" w:eastAsia="Times New Roman" w:hAnsi="Arial" w:cs="Arial"/>
                <w:sz w:val="20"/>
                <w:szCs w:val="20"/>
                <w:lang w:eastAsia="en-GB"/>
              </w:rPr>
              <w:t>71</w:t>
            </w:r>
          </w:p>
        </w:tc>
        <w:tc>
          <w:tcPr>
            <w:tcW w:w="960" w:type="dxa"/>
            <w:tcBorders>
              <w:top w:val="nil"/>
              <w:left w:val="nil"/>
              <w:bottom w:val="single" w:sz="4" w:space="0" w:color="auto"/>
              <w:right w:val="single" w:sz="4" w:space="0" w:color="auto"/>
            </w:tcBorders>
            <w:shd w:val="clear" w:color="auto" w:fill="auto"/>
            <w:noWrap/>
            <w:vAlign w:val="bottom"/>
            <w:hideMark/>
          </w:tcPr>
          <w:p w14:paraId="70D46864"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110</w:t>
            </w:r>
          </w:p>
        </w:tc>
      </w:tr>
      <w:tr w:rsidR="00DF7CE7" w:rsidRPr="00DF7CE7" w14:paraId="23420726" w14:textId="77777777" w:rsidTr="00DF7CE7">
        <w:trPr>
          <w:trHeight w:val="255"/>
        </w:trPr>
        <w:tc>
          <w:tcPr>
            <w:tcW w:w="2480" w:type="dxa"/>
            <w:tcBorders>
              <w:top w:val="nil"/>
              <w:left w:val="nil"/>
              <w:bottom w:val="nil"/>
              <w:right w:val="nil"/>
            </w:tcBorders>
            <w:shd w:val="clear" w:color="auto" w:fill="auto"/>
            <w:noWrap/>
            <w:vAlign w:val="bottom"/>
            <w:hideMark/>
          </w:tcPr>
          <w:p w14:paraId="1AABEDE1"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0D1A136"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35.45%</w:t>
            </w:r>
          </w:p>
        </w:tc>
        <w:tc>
          <w:tcPr>
            <w:tcW w:w="953" w:type="dxa"/>
            <w:tcBorders>
              <w:top w:val="nil"/>
              <w:left w:val="nil"/>
              <w:bottom w:val="single" w:sz="4" w:space="0" w:color="auto"/>
              <w:right w:val="single" w:sz="4" w:space="0" w:color="auto"/>
            </w:tcBorders>
            <w:shd w:val="clear" w:color="auto" w:fill="auto"/>
            <w:noWrap/>
            <w:vAlign w:val="bottom"/>
            <w:hideMark/>
          </w:tcPr>
          <w:p w14:paraId="1522719B"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r w:rsidRPr="00DF7CE7">
              <w:rPr>
                <w:rFonts w:ascii="Arial" w:eastAsia="Times New Roman" w:hAnsi="Arial" w:cs="Arial"/>
                <w:b/>
                <w:bCs/>
                <w:sz w:val="20"/>
                <w:szCs w:val="20"/>
                <w:lang w:eastAsia="en-GB"/>
              </w:rPr>
              <w:t>64.55%</w:t>
            </w:r>
          </w:p>
        </w:tc>
        <w:tc>
          <w:tcPr>
            <w:tcW w:w="960" w:type="dxa"/>
            <w:tcBorders>
              <w:top w:val="nil"/>
              <w:left w:val="nil"/>
              <w:bottom w:val="nil"/>
              <w:right w:val="nil"/>
            </w:tcBorders>
            <w:shd w:val="clear" w:color="auto" w:fill="auto"/>
            <w:noWrap/>
            <w:vAlign w:val="bottom"/>
            <w:hideMark/>
          </w:tcPr>
          <w:p w14:paraId="656D0ABE" w14:textId="77777777" w:rsidR="00DF7CE7" w:rsidRPr="00DF7CE7" w:rsidRDefault="00DF7CE7" w:rsidP="00DF7CE7">
            <w:pPr>
              <w:spacing w:after="0" w:line="240" w:lineRule="auto"/>
              <w:jc w:val="center"/>
              <w:rPr>
                <w:rFonts w:ascii="Arial" w:eastAsia="Times New Roman" w:hAnsi="Arial" w:cs="Arial"/>
                <w:b/>
                <w:bCs/>
                <w:sz w:val="20"/>
                <w:szCs w:val="20"/>
                <w:lang w:eastAsia="en-GB"/>
              </w:rPr>
            </w:pPr>
          </w:p>
        </w:tc>
      </w:tr>
    </w:tbl>
    <w:p w14:paraId="5E2CB210" w14:textId="77777777" w:rsidR="00DF7CE7" w:rsidRDefault="00DF7CE7" w:rsidP="00192FA2">
      <w:pPr>
        <w:spacing w:after="0"/>
        <w:rPr>
          <w:rFonts w:ascii="Arial" w:hAnsi="Arial" w:cs="Arial"/>
        </w:rPr>
      </w:pPr>
    </w:p>
    <w:p w14:paraId="52E78C02" w14:textId="77777777" w:rsidR="005D3211" w:rsidRDefault="005D3211" w:rsidP="00192FA2">
      <w:pPr>
        <w:spacing w:after="0"/>
        <w:rPr>
          <w:rFonts w:ascii="Arial" w:hAnsi="Arial" w:cs="Arial"/>
        </w:rPr>
      </w:pPr>
    </w:p>
    <w:p w14:paraId="65F0C0DE" w14:textId="7D97FC0E" w:rsidR="00192FA2" w:rsidRDefault="00192FA2" w:rsidP="00192FA2">
      <w:pPr>
        <w:spacing w:after="0"/>
        <w:rPr>
          <w:rFonts w:ascii="Arial" w:hAnsi="Arial" w:cs="Arial"/>
        </w:rPr>
      </w:pPr>
      <w:r w:rsidRPr="00192FA2">
        <w:rPr>
          <w:rFonts w:ascii="Arial" w:hAnsi="Arial" w:cs="Arial"/>
        </w:rPr>
        <w:t xml:space="preserve">Levels of data on </w:t>
      </w:r>
      <w:r>
        <w:rPr>
          <w:rFonts w:ascii="Arial" w:hAnsi="Arial" w:cs="Arial"/>
        </w:rPr>
        <w:t xml:space="preserve">disciplinary procedures </w:t>
      </w:r>
      <w:r w:rsidRPr="00192FA2">
        <w:rPr>
          <w:rFonts w:ascii="Arial" w:hAnsi="Arial" w:cs="Arial"/>
        </w:rPr>
        <w:t xml:space="preserve">by Disability, Marriage and Civil Partnership, Religion or Belief, or Sexual Orientation </w:t>
      </w:r>
      <w:r>
        <w:rPr>
          <w:rFonts w:ascii="Arial" w:hAnsi="Arial" w:cs="Arial"/>
        </w:rPr>
        <w:t>do</w:t>
      </w:r>
      <w:r w:rsidRPr="00192FA2">
        <w:rPr>
          <w:rFonts w:ascii="Arial" w:hAnsi="Arial" w:cs="Arial"/>
        </w:rPr>
        <w:t xml:space="preserve"> not permit significant analysis.</w:t>
      </w:r>
    </w:p>
    <w:p w14:paraId="4AADAE5B" w14:textId="2B5E02D0" w:rsidR="000F5F4B" w:rsidRDefault="000F5F4B" w:rsidP="00192FA2">
      <w:pPr>
        <w:spacing w:after="0"/>
        <w:rPr>
          <w:rFonts w:ascii="Arial" w:hAnsi="Arial" w:cs="Arial"/>
        </w:rPr>
      </w:pPr>
    </w:p>
    <w:p w14:paraId="509EA0AE" w14:textId="77777777" w:rsidR="000F5F4B" w:rsidRDefault="000F5F4B" w:rsidP="00192FA2">
      <w:pPr>
        <w:spacing w:after="0"/>
        <w:rPr>
          <w:rFonts w:ascii="Arial" w:hAnsi="Arial" w:cs="Arial"/>
        </w:rPr>
      </w:pPr>
    </w:p>
    <w:p w14:paraId="5C3D8605" w14:textId="3A2B9781" w:rsidR="00F902F1" w:rsidRDefault="00192FA2" w:rsidP="00B44A42">
      <w:pPr>
        <w:rPr>
          <w:rFonts w:ascii="Arial" w:hAnsi="Arial" w:cs="Arial"/>
          <w:b/>
          <w:sz w:val="36"/>
        </w:rPr>
      </w:pPr>
      <w:r>
        <w:rPr>
          <w:rFonts w:ascii="Arial" w:hAnsi="Arial" w:cs="Arial"/>
          <w:b/>
          <w:sz w:val="36"/>
        </w:rPr>
        <w:t>10</w:t>
      </w:r>
      <w:r w:rsidR="00397258">
        <w:rPr>
          <w:rFonts w:ascii="Arial" w:hAnsi="Arial" w:cs="Arial"/>
          <w:b/>
          <w:sz w:val="36"/>
        </w:rPr>
        <w:t>.</w:t>
      </w:r>
      <w:r w:rsidRPr="00F902F1">
        <w:rPr>
          <w:rFonts w:ascii="Arial" w:hAnsi="Arial" w:cs="Arial"/>
          <w:b/>
          <w:sz w:val="36"/>
        </w:rPr>
        <w:tab/>
      </w:r>
      <w:r w:rsidRPr="003C4739">
        <w:rPr>
          <w:rFonts w:ascii="Arial" w:hAnsi="Arial" w:cs="Arial"/>
          <w:b/>
          <w:sz w:val="36"/>
        </w:rPr>
        <w:t>Leaver Information by Protected Characteristics</w:t>
      </w:r>
    </w:p>
    <w:p w14:paraId="7694EEDE" w14:textId="0B1D0C09" w:rsidR="00BE0903" w:rsidRDefault="00393B48" w:rsidP="00BE0903">
      <w:pPr>
        <w:spacing w:after="0" w:line="240" w:lineRule="auto"/>
        <w:jc w:val="both"/>
        <w:rPr>
          <w:rFonts w:ascii="Arial" w:hAnsi="Arial" w:cs="Arial"/>
        </w:rPr>
      </w:pPr>
      <w:r>
        <w:rPr>
          <w:rFonts w:ascii="Arial" w:hAnsi="Arial" w:cs="Arial"/>
        </w:rPr>
        <w:t>For the period 1</w:t>
      </w:r>
      <w:r w:rsidRPr="00356F89">
        <w:rPr>
          <w:rFonts w:ascii="Arial" w:hAnsi="Arial" w:cs="Arial"/>
          <w:vertAlign w:val="superscript"/>
        </w:rPr>
        <w:t>st</w:t>
      </w:r>
      <w:r>
        <w:rPr>
          <w:rFonts w:ascii="Arial" w:hAnsi="Arial" w:cs="Arial"/>
        </w:rPr>
        <w:t xml:space="preserve"> January </w:t>
      </w:r>
      <w:r w:rsidR="00D76107">
        <w:rPr>
          <w:rFonts w:ascii="Arial" w:hAnsi="Arial" w:cs="Arial"/>
        </w:rPr>
        <w:t>2018</w:t>
      </w:r>
      <w:r>
        <w:rPr>
          <w:rFonts w:ascii="Arial" w:hAnsi="Arial" w:cs="Arial"/>
        </w:rPr>
        <w:t xml:space="preserve"> to 31</w:t>
      </w:r>
      <w:r w:rsidRPr="00356F89">
        <w:rPr>
          <w:rFonts w:ascii="Arial" w:hAnsi="Arial" w:cs="Arial"/>
          <w:vertAlign w:val="superscript"/>
        </w:rPr>
        <w:t>st</w:t>
      </w:r>
      <w:r>
        <w:rPr>
          <w:rFonts w:ascii="Arial" w:hAnsi="Arial" w:cs="Arial"/>
        </w:rPr>
        <w:t xml:space="preserve"> December </w:t>
      </w:r>
      <w:r w:rsidR="00D76107">
        <w:rPr>
          <w:rFonts w:ascii="Arial" w:hAnsi="Arial" w:cs="Arial"/>
        </w:rPr>
        <w:t>2018</w:t>
      </w:r>
      <w:r>
        <w:rPr>
          <w:rFonts w:ascii="Arial" w:hAnsi="Arial" w:cs="Arial"/>
        </w:rPr>
        <w:t xml:space="preserve">, </w:t>
      </w:r>
      <w:r w:rsidR="0074768D">
        <w:rPr>
          <w:rFonts w:ascii="Arial" w:hAnsi="Arial" w:cs="Arial"/>
        </w:rPr>
        <w:t>there were 1764</w:t>
      </w:r>
      <w:r>
        <w:rPr>
          <w:rFonts w:ascii="Arial" w:hAnsi="Arial" w:cs="Arial"/>
        </w:rPr>
        <w:t xml:space="preserve"> leavers. </w:t>
      </w:r>
      <w:r w:rsidR="00BE0903">
        <w:rPr>
          <w:rFonts w:ascii="Arial" w:hAnsi="Arial" w:cs="Arial"/>
        </w:rPr>
        <w:t xml:space="preserve">The information in the following tables includes all council leavers which includes schools. </w:t>
      </w:r>
    </w:p>
    <w:p w14:paraId="1CE59B10" w14:textId="749AD241" w:rsidR="00D2608B" w:rsidRDefault="00D2608B" w:rsidP="00192FA2">
      <w:pPr>
        <w:spacing w:after="0"/>
        <w:rPr>
          <w:rFonts w:ascii="Arial" w:hAnsi="Arial" w:cs="Arial"/>
          <w:b/>
        </w:rPr>
      </w:pPr>
    </w:p>
    <w:tbl>
      <w:tblPr>
        <w:tblW w:w="9352" w:type="dxa"/>
        <w:tblLook w:val="04A0" w:firstRow="1" w:lastRow="0" w:firstColumn="1" w:lastColumn="0" w:noHBand="0" w:noVBand="1"/>
      </w:tblPr>
      <w:tblGrid>
        <w:gridCol w:w="2860"/>
        <w:gridCol w:w="840"/>
        <w:gridCol w:w="963"/>
        <w:gridCol w:w="963"/>
        <w:gridCol w:w="963"/>
        <w:gridCol w:w="963"/>
        <w:gridCol w:w="840"/>
        <w:gridCol w:w="960"/>
      </w:tblGrid>
      <w:tr w:rsidR="00347FB6" w:rsidRPr="00347FB6" w14:paraId="007268F9" w14:textId="77777777" w:rsidTr="00347FB6">
        <w:trPr>
          <w:trHeight w:val="300"/>
        </w:trPr>
        <w:tc>
          <w:tcPr>
            <w:tcW w:w="2860" w:type="dxa"/>
            <w:tcBorders>
              <w:top w:val="nil"/>
              <w:left w:val="nil"/>
              <w:bottom w:val="nil"/>
              <w:right w:val="nil"/>
            </w:tcBorders>
            <w:shd w:val="clear" w:color="auto" w:fill="auto"/>
            <w:noWrap/>
            <w:vAlign w:val="bottom"/>
            <w:hideMark/>
          </w:tcPr>
          <w:p w14:paraId="7DBE0F20" w14:textId="2C4A67CE" w:rsidR="00347FB6" w:rsidRPr="00347FB6" w:rsidRDefault="00347FB6" w:rsidP="00347FB6">
            <w:pPr>
              <w:spacing w:after="0" w:line="240" w:lineRule="auto"/>
              <w:rPr>
                <w:rFonts w:ascii="Times New Roman" w:eastAsia="Times New Roman" w:hAnsi="Times New Roman" w:cs="Times New Roman"/>
                <w:sz w:val="24"/>
                <w:szCs w:val="24"/>
                <w:lang w:eastAsia="en-GB"/>
              </w:rPr>
            </w:pPr>
            <w:r>
              <w:rPr>
                <w:rFonts w:ascii="Arial" w:hAnsi="Arial" w:cs="Arial"/>
                <w:b/>
              </w:rPr>
              <w:t>By Age</w:t>
            </w:r>
          </w:p>
        </w:tc>
        <w:tc>
          <w:tcPr>
            <w:tcW w:w="5532"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5727D2"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Age Range</w:t>
            </w:r>
          </w:p>
        </w:tc>
        <w:tc>
          <w:tcPr>
            <w:tcW w:w="960" w:type="dxa"/>
            <w:tcBorders>
              <w:top w:val="nil"/>
              <w:left w:val="nil"/>
              <w:bottom w:val="nil"/>
              <w:right w:val="nil"/>
            </w:tcBorders>
            <w:shd w:val="clear" w:color="auto" w:fill="auto"/>
            <w:noWrap/>
            <w:vAlign w:val="bottom"/>
            <w:hideMark/>
          </w:tcPr>
          <w:p w14:paraId="4D9FA464" w14:textId="77777777" w:rsidR="00347FB6" w:rsidRPr="00347FB6" w:rsidRDefault="00347FB6" w:rsidP="00347FB6">
            <w:pPr>
              <w:spacing w:after="0" w:line="240" w:lineRule="auto"/>
              <w:jc w:val="center"/>
              <w:rPr>
                <w:rFonts w:ascii="Arial" w:eastAsia="Times New Roman" w:hAnsi="Arial" w:cs="Arial"/>
                <w:b/>
                <w:bCs/>
                <w:color w:val="000000"/>
                <w:lang w:eastAsia="en-GB"/>
              </w:rPr>
            </w:pPr>
          </w:p>
        </w:tc>
      </w:tr>
      <w:tr w:rsidR="00347FB6" w:rsidRPr="00347FB6" w14:paraId="51DE0D0B" w14:textId="77777777" w:rsidTr="00347FB6">
        <w:trPr>
          <w:trHeight w:val="300"/>
        </w:trPr>
        <w:tc>
          <w:tcPr>
            <w:tcW w:w="28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31C75D" w14:textId="77777777" w:rsidR="00347FB6" w:rsidRPr="00347FB6" w:rsidRDefault="00347FB6" w:rsidP="00347FB6">
            <w:pPr>
              <w:spacing w:after="0" w:line="240" w:lineRule="auto"/>
              <w:rPr>
                <w:rFonts w:ascii="Arial" w:eastAsia="Times New Roman" w:hAnsi="Arial" w:cs="Arial"/>
                <w:b/>
                <w:bCs/>
                <w:color w:val="000000"/>
                <w:lang w:eastAsia="en-GB"/>
              </w:rPr>
            </w:pPr>
            <w:r w:rsidRPr="00347FB6">
              <w:rPr>
                <w:rFonts w:ascii="Arial" w:eastAsia="Times New Roman" w:hAnsi="Arial" w:cs="Arial"/>
                <w:b/>
                <w:bCs/>
                <w:color w:val="000000"/>
                <w:lang w:eastAsia="en-GB"/>
              </w:rPr>
              <w:t>Exit Reasons</w:t>
            </w:r>
          </w:p>
        </w:tc>
        <w:tc>
          <w:tcPr>
            <w:tcW w:w="840" w:type="dxa"/>
            <w:tcBorders>
              <w:top w:val="nil"/>
              <w:left w:val="nil"/>
              <w:bottom w:val="single" w:sz="4" w:space="0" w:color="auto"/>
              <w:right w:val="single" w:sz="4" w:space="0" w:color="auto"/>
            </w:tcBorders>
            <w:shd w:val="clear" w:color="000000" w:fill="D9D9D9"/>
            <w:noWrap/>
            <w:vAlign w:val="bottom"/>
            <w:hideMark/>
          </w:tcPr>
          <w:p w14:paraId="50BA0963"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16-24</w:t>
            </w:r>
          </w:p>
        </w:tc>
        <w:tc>
          <w:tcPr>
            <w:tcW w:w="963" w:type="dxa"/>
            <w:tcBorders>
              <w:top w:val="nil"/>
              <w:left w:val="nil"/>
              <w:bottom w:val="single" w:sz="4" w:space="0" w:color="auto"/>
              <w:right w:val="single" w:sz="4" w:space="0" w:color="auto"/>
            </w:tcBorders>
            <w:shd w:val="clear" w:color="000000" w:fill="D9D9D9"/>
            <w:noWrap/>
            <w:vAlign w:val="bottom"/>
            <w:hideMark/>
          </w:tcPr>
          <w:p w14:paraId="0C06EEAA"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25-34</w:t>
            </w:r>
          </w:p>
        </w:tc>
        <w:tc>
          <w:tcPr>
            <w:tcW w:w="963" w:type="dxa"/>
            <w:tcBorders>
              <w:top w:val="nil"/>
              <w:left w:val="nil"/>
              <w:bottom w:val="single" w:sz="4" w:space="0" w:color="auto"/>
              <w:right w:val="single" w:sz="4" w:space="0" w:color="auto"/>
            </w:tcBorders>
            <w:shd w:val="clear" w:color="000000" w:fill="D9D9D9"/>
            <w:noWrap/>
            <w:vAlign w:val="bottom"/>
            <w:hideMark/>
          </w:tcPr>
          <w:p w14:paraId="00FE9F1E"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35-44</w:t>
            </w:r>
          </w:p>
        </w:tc>
        <w:tc>
          <w:tcPr>
            <w:tcW w:w="963" w:type="dxa"/>
            <w:tcBorders>
              <w:top w:val="nil"/>
              <w:left w:val="nil"/>
              <w:bottom w:val="single" w:sz="4" w:space="0" w:color="auto"/>
              <w:right w:val="single" w:sz="4" w:space="0" w:color="auto"/>
            </w:tcBorders>
            <w:shd w:val="clear" w:color="000000" w:fill="D9D9D9"/>
            <w:noWrap/>
            <w:vAlign w:val="bottom"/>
            <w:hideMark/>
          </w:tcPr>
          <w:p w14:paraId="432AED95"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45-54</w:t>
            </w:r>
          </w:p>
        </w:tc>
        <w:tc>
          <w:tcPr>
            <w:tcW w:w="963" w:type="dxa"/>
            <w:tcBorders>
              <w:top w:val="nil"/>
              <w:left w:val="nil"/>
              <w:bottom w:val="single" w:sz="4" w:space="0" w:color="auto"/>
              <w:right w:val="single" w:sz="4" w:space="0" w:color="auto"/>
            </w:tcBorders>
            <w:shd w:val="clear" w:color="000000" w:fill="D9D9D9"/>
            <w:noWrap/>
            <w:vAlign w:val="bottom"/>
            <w:hideMark/>
          </w:tcPr>
          <w:p w14:paraId="60E942FF"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55-64</w:t>
            </w:r>
          </w:p>
        </w:tc>
        <w:tc>
          <w:tcPr>
            <w:tcW w:w="840" w:type="dxa"/>
            <w:tcBorders>
              <w:top w:val="nil"/>
              <w:left w:val="nil"/>
              <w:bottom w:val="single" w:sz="4" w:space="0" w:color="auto"/>
              <w:right w:val="single" w:sz="4" w:space="0" w:color="auto"/>
            </w:tcBorders>
            <w:shd w:val="clear" w:color="000000" w:fill="D9D9D9"/>
            <w:noWrap/>
            <w:vAlign w:val="bottom"/>
            <w:hideMark/>
          </w:tcPr>
          <w:p w14:paraId="6FBC1C15"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65+</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1E8E3D9A"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Total</w:t>
            </w:r>
          </w:p>
        </w:tc>
      </w:tr>
      <w:tr w:rsidR="00347FB6" w:rsidRPr="00347FB6" w14:paraId="28B0D583"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EA73F81" w14:textId="77777777" w:rsidR="00347FB6" w:rsidRPr="00347FB6" w:rsidRDefault="00347FB6" w:rsidP="00347FB6">
            <w:pPr>
              <w:spacing w:after="0" w:line="240" w:lineRule="auto"/>
              <w:rPr>
                <w:rFonts w:ascii="Arial" w:eastAsia="Times New Roman" w:hAnsi="Arial" w:cs="Arial"/>
                <w:color w:val="000000"/>
                <w:lang w:eastAsia="en-GB"/>
              </w:rPr>
            </w:pPr>
            <w:r w:rsidRPr="00347FB6">
              <w:rPr>
                <w:rFonts w:ascii="Arial" w:eastAsia="Times New Roman" w:hAnsi="Arial" w:cs="Arial"/>
                <w:color w:val="000000"/>
                <w:lang w:eastAsia="en-GB"/>
              </w:rPr>
              <w:t>Death in Service</w:t>
            </w:r>
          </w:p>
        </w:tc>
        <w:tc>
          <w:tcPr>
            <w:tcW w:w="840" w:type="dxa"/>
            <w:tcBorders>
              <w:top w:val="nil"/>
              <w:left w:val="nil"/>
              <w:bottom w:val="single" w:sz="4" w:space="0" w:color="auto"/>
              <w:right w:val="single" w:sz="4" w:space="0" w:color="auto"/>
            </w:tcBorders>
            <w:shd w:val="clear" w:color="auto" w:fill="auto"/>
            <w:noWrap/>
            <w:vAlign w:val="bottom"/>
            <w:hideMark/>
          </w:tcPr>
          <w:p w14:paraId="013C0FE8"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0</w:t>
            </w:r>
          </w:p>
        </w:tc>
        <w:tc>
          <w:tcPr>
            <w:tcW w:w="963" w:type="dxa"/>
            <w:tcBorders>
              <w:top w:val="nil"/>
              <w:left w:val="nil"/>
              <w:bottom w:val="single" w:sz="4" w:space="0" w:color="auto"/>
              <w:right w:val="single" w:sz="4" w:space="0" w:color="auto"/>
            </w:tcBorders>
            <w:shd w:val="clear" w:color="auto" w:fill="auto"/>
            <w:noWrap/>
            <w:vAlign w:val="bottom"/>
            <w:hideMark/>
          </w:tcPr>
          <w:p w14:paraId="783AFB2A"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2</w:t>
            </w:r>
          </w:p>
        </w:tc>
        <w:tc>
          <w:tcPr>
            <w:tcW w:w="963" w:type="dxa"/>
            <w:tcBorders>
              <w:top w:val="nil"/>
              <w:left w:val="nil"/>
              <w:bottom w:val="single" w:sz="4" w:space="0" w:color="auto"/>
              <w:right w:val="single" w:sz="4" w:space="0" w:color="auto"/>
            </w:tcBorders>
            <w:shd w:val="clear" w:color="auto" w:fill="auto"/>
            <w:noWrap/>
            <w:vAlign w:val="bottom"/>
            <w:hideMark/>
          </w:tcPr>
          <w:p w14:paraId="09C269D5"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3</w:t>
            </w:r>
          </w:p>
        </w:tc>
        <w:tc>
          <w:tcPr>
            <w:tcW w:w="963" w:type="dxa"/>
            <w:tcBorders>
              <w:top w:val="nil"/>
              <w:left w:val="nil"/>
              <w:bottom w:val="single" w:sz="4" w:space="0" w:color="auto"/>
              <w:right w:val="single" w:sz="4" w:space="0" w:color="auto"/>
            </w:tcBorders>
            <w:shd w:val="clear" w:color="auto" w:fill="auto"/>
            <w:noWrap/>
            <w:vAlign w:val="bottom"/>
            <w:hideMark/>
          </w:tcPr>
          <w:p w14:paraId="0262BADE"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5</w:t>
            </w:r>
          </w:p>
        </w:tc>
        <w:tc>
          <w:tcPr>
            <w:tcW w:w="963" w:type="dxa"/>
            <w:tcBorders>
              <w:top w:val="nil"/>
              <w:left w:val="nil"/>
              <w:bottom w:val="single" w:sz="4" w:space="0" w:color="auto"/>
              <w:right w:val="single" w:sz="4" w:space="0" w:color="auto"/>
            </w:tcBorders>
            <w:shd w:val="clear" w:color="auto" w:fill="auto"/>
            <w:noWrap/>
            <w:vAlign w:val="bottom"/>
            <w:hideMark/>
          </w:tcPr>
          <w:p w14:paraId="20A789C0"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7</w:t>
            </w:r>
          </w:p>
        </w:tc>
        <w:tc>
          <w:tcPr>
            <w:tcW w:w="840" w:type="dxa"/>
            <w:tcBorders>
              <w:top w:val="nil"/>
              <w:left w:val="nil"/>
              <w:bottom w:val="single" w:sz="4" w:space="0" w:color="auto"/>
              <w:right w:val="single" w:sz="4" w:space="0" w:color="auto"/>
            </w:tcBorders>
            <w:shd w:val="clear" w:color="auto" w:fill="auto"/>
            <w:noWrap/>
            <w:vAlign w:val="bottom"/>
            <w:hideMark/>
          </w:tcPr>
          <w:p w14:paraId="565C5FF2"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30D9A58D"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20</w:t>
            </w:r>
          </w:p>
        </w:tc>
      </w:tr>
      <w:tr w:rsidR="00347FB6" w:rsidRPr="00347FB6" w14:paraId="2FEBAD64"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2FBBA6A" w14:textId="77777777" w:rsidR="00347FB6" w:rsidRPr="00347FB6" w:rsidRDefault="00347FB6" w:rsidP="00347FB6">
            <w:pPr>
              <w:spacing w:after="0" w:line="240" w:lineRule="auto"/>
              <w:rPr>
                <w:rFonts w:ascii="Arial" w:eastAsia="Times New Roman" w:hAnsi="Arial" w:cs="Arial"/>
                <w:color w:val="000000"/>
                <w:lang w:eastAsia="en-GB"/>
              </w:rPr>
            </w:pPr>
            <w:r w:rsidRPr="00347FB6">
              <w:rPr>
                <w:rFonts w:ascii="Arial" w:eastAsia="Times New Roman" w:hAnsi="Arial" w:cs="Arial"/>
                <w:color w:val="000000"/>
                <w:lang w:eastAsia="en-GB"/>
              </w:rPr>
              <w:t>End of Contract</w:t>
            </w:r>
          </w:p>
        </w:tc>
        <w:tc>
          <w:tcPr>
            <w:tcW w:w="840" w:type="dxa"/>
            <w:tcBorders>
              <w:top w:val="nil"/>
              <w:left w:val="nil"/>
              <w:bottom w:val="single" w:sz="4" w:space="0" w:color="auto"/>
              <w:right w:val="single" w:sz="4" w:space="0" w:color="auto"/>
            </w:tcBorders>
            <w:shd w:val="clear" w:color="auto" w:fill="auto"/>
            <w:noWrap/>
            <w:vAlign w:val="bottom"/>
            <w:hideMark/>
          </w:tcPr>
          <w:p w14:paraId="2E2B3459"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47</w:t>
            </w:r>
          </w:p>
        </w:tc>
        <w:tc>
          <w:tcPr>
            <w:tcW w:w="963" w:type="dxa"/>
            <w:tcBorders>
              <w:top w:val="nil"/>
              <w:left w:val="nil"/>
              <w:bottom w:val="single" w:sz="4" w:space="0" w:color="auto"/>
              <w:right w:val="single" w:sz="4" w:space="0" w:color="auto"/>
            </w:tcBorders>
            <w:shd w:val="clear" w:color="auto" w:fill="auto"/>
            <w:noWrap/>
            <w:vAlign w:val="bottom"/>
            <w:hideMark/>
          </w:tcPr>
          <w:p w14:paraId="4A840AE1"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112</w:t>
            </w:r>
          </w:p>
        </w:tc>
        <w:tc>
          <w:tcPr>
            <w:tcW w:w="963" w:type="dxa"/>
            <w:tcBorders>
              <w:top w:val="nil"/>
              <w:left w:val="nil"/>
              <w:bottom w:val="single" w:sz="4" w:space="0" w:color="auto"/>
              <w:right w:val="single" w:sz="4" w:space="0" w:color="auto"/>
            </w:tcBorders>
            <w:shd w:val="clear" w:color="auto" w:fill="auto"/>
            <w:noWrap/>
            <w:vAlign w:val="bottom"/>
            <w:hideMark/>
          </w:tcPr>
          <w:p w14:paraId="46A23DB1"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66</w:t>
            </w:r>
          </w:p>
        </w:tc>
        <w:tc>
          <w:tcPr>
            <w:tcW w:w="963" w:type="dxa"/>
            <w:tcBorders>
              <w:top w:val="nil"/>
              <w:left w:val="nil"/>
              <w:bottom w:val="single" w:sz="4" w:space="0" w:color="auto"/>
              <w:right w:val="single" w:sz="4" w:space="0" w:color="auto"/>
            </w:tcBorders>
            <w:shd w:val="clear" w:color="auto" w:fill="auto"/>
            <w:noWrap/>
            <w:vAlign w:val="bottom"/>
            <w:hideMark/>
          </w:tcPr>
          <w:p w14:paraId="592594FA"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42</w:t>
            </w:r>
          </w:p>
        </w:tc>
        <w:tc>
          <w:tcPr>
            <w:tcW w:w="963" w:type="dxa"/>
            <w:tcBorders>
              <w:top w:val="nil"/>
              <w:left w:val="nil"/>
              <w:bottom w:val="single" w:sz="4" w:space="0" w:color="auto"/>
              <w:right w:val="single" w:sz="4" w:space="0" w:color="auto"/>
            </w:tcBorders>
            <w:shd w:val="clear" w:color="auto" w:fill="auto"/>
            <w:noWrap/>
            <w:vAlign w:val="bottom"/>
            <w:hideMark/>
          </w:tcPr>
          <w:p w14:paraId="11D12752"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21</w:t>
            </w:r>
          </w:p>
        </w:tc>
        <w:tc>
          <w:tcPr>
            <w:tcW w:w="840" w:type="dxa"/>
            <w:tcBorders>
              <w:top w:val="nil"/>
              <w:left w:val="nil"/>
              <w:bottom w:val="single" w:sz="4" w:space="0" w:color="auto"/>
              <w:right w:val="single" w:sz="4" w:space="0" w:color="auto"/>
            </w:tcBorders>
            <w:shd w:val="clear" w:color="auto" w:fill="auto"/>
            <w:noWrap/>
            <w:vAlign w:val="bottom"/>
            <w:hideMark/>
          </w:tcPr>
          <w:p w14:paraId="1FDE28DE"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28D28958"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292</w:t>
            </w:r>
          </w:p>
        </w:tc>
      </w:tr>
      <w:tr w:rsidR="00347FB6" w:rsidRPr="00347FB6" w14:paraId="2E5B9BBE"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F67A68C" w14:textId="77777777" w:rsidR="00347FB6" w:rsidRPr="00347FB6" w:rsidRDefault="00347FB6" w:rsidP="00347FB6">
            <w:pPr>
              <w:spacing w:after="0" w:line="240" w:lineRule="auto"/>
              <w:rPr>
                <w:rFonts w:ascii="Arial" w:eastAsia="Times New Roman" w:hAnsi="Arial" w:cs="Arial"/>
                <w:color w:val="000000"/>
                <w:lang w:eastAsia="en-GB"/>
              </w:rPr>
            </w:pPr>
            <w:r w:rsidRPr="00347FB6">
              <w:rPr>
                <w:rFonts w:ascii="Arial" w:eastAsia="Times New Roman" w:hAnsi="Arial" w:cs="Arial"/>
                <w:color w:val="000000"/>
                <w:lang w:eastAsia="en-GB"/>
              </w:rPr>
              <w:t>Redundancy</w:t>
            </w:r>
          </w:p>
        </w:tc>
        <w:tc>
          <w:tcPr>
            <w:tcW w:w="840" w:type="dxa"/>
            <w:tcBorders>
              <w:top w:val="nil"/>
              <w:left w:val="nil"/>
              <w:bottom w:val="single" w:sz="4" w:space="0" w:color="auto"/>
              <w:right w:val="single" w:sz="4" w:space="0" w:color="auto"/>
            </w:tcBorders>
            <w:shd w:val="clear" w:color="auto" w:fill="auto"/>
            <w:noWrap/>
            <w:vAlign w:val="bottom"/>
            <w:hideMark/>
          </w:tcPr>
          <w:p w14:paraId="466D452A"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0</w:t>
            </w:r>
          </w:p>
        </w:tc>
        <w:tc>
          <w:tcPr>
            <w:tcW w:w="963" w:type="dxa"/>
            <w:tcBorders>
              <w:top w:val="nil"/>
              <w:left w:val="nil"/>
              <w:bottom w:val="single" w:sz="4" w:space="0" w:color="auto"/>
              <w:right w:val="single" w:sz="4" w:space="0" w:color="auto"/>
            </w:tcBorders>
            <w:shd w:val="clear" w:color="auto" w:fill="auto"/>
            <w:noWrap/>
            <w:vAlign w:val="bottom"/>
            <w:hideMark/>
          </w:tcPr>
          <w:p w14:paraId="69034348"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3</w:t>
            </w:r>
          </w:p>
        </w:tc>
        <w:tc>
          <w:tcPr>
            <w:tcW w:w="963" w:type="dxa"/>
            <w:tcBorders>
              <w:top w:val="nil"/>
              <w:left w:val="nil"/>
              <w:bottom w:val="single" w:sz="4" w:space="0" w:color="auto"/>
              <w:right w:val="single" w:sz="4" w:space="0" w:color="auto"/>
            </w:tcBorders>
            <w:shd w:val="clear" w:color="auto" w:fill="auto"/>
            <w:noWrap/>
            <w:vAlign w:val="bottom"/>
            <w:hideMark/>
          </w:tcPr>
          <w:p w14:paraId="3D3917FE"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5</w:t>
            </w:r>
          </w:p>
        </w:tc>
        <w:tc>
          <w:tcPr>
            <w:tcW w:w="963" w:type="dxa"/>
            <w:tcBorders>
              <w:top w:val="nil"/>
              <w:left w:val="nil"/>
              <w:bottom w:val="single" w:sz="4" w:space="0" w:color="auto"/>
              <w:right w:val="single" w:sz="4" w:space="0" w:color="auto"/>
            </w:tcBorders>
            <w:shd w:val="clear" w:color="auto" w:fill="auto"/>
            <w:noWrap/>
            <w:vAlign w:val="bottom"/>
            <w:hideMark/>
          </w:tcPr>
          <w:p w14:paraId="525A4842"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14</w:t>
            </w:r>
          </w:p>
        </w:tc>
        <w:tc>
          <w:tcPr>
            <w:tcW w:w="963" w:type="dxa"/>
            <w:tcBorders>
              <w:top w:val="nil"/>
              <w:left w:val="nil"/>
              <w:bottom w:val="single" w:sz="4" w:space="0" w:color="auto"/>
              <w:right w:val="single" w:sz="4" w:space="0" w:color="auto"/>
            </w:tcBorders>
            <w:shd w:val="clear" w:color="auto" w:fill="auto"/>
            <w:noWrap/>
            <w:vAlign w:val="bottom"/>
            <w:hideMark/>
          </w:tcPr>
          <w:p w14:paraId="6C92F5C6"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24</w:t>
            </w:r>
          </w:p>
        </w:tc>
        <w:tc>
          <w:tcPr>
            <w:tcW w:w="840" w:type="dxa"/>
            <w:tcBorders>
              <w:top w:val="nil"/>
              <w:left w:val="nil"/>
              <w:bottom w:val="single" w:sz="4" w:space="0" w:color="auto"/>
              <w:right w:val="single" w:sz="4" w:space="0" w:color="auto"/>
            </w:tcBorders>
            <w:shd w:val="clear" w:color="auto" w:fill="auto"/>
            <w:noWrap/>
            <w:vAlign w:val="bottom"/>
            <w:hideMark/>
          </w:tcPr>
          <w:p w14:paraId="5CEB990D"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555B65C2"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51</w:t>
            </w:r>
          </w:p>
        </w:tc>
      </w:tr>
      <w:tr w:rsidR="00347FB6" w:rsidRPr="00347FB6" w14:paraId="47B8FE4E"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B72A0D1" w14:textId="77777777" w:rsidR="00347FB6" w:rsidRPr="00347FB6" w:rsidRDefault="00347FB6" w:rsidP="00347FB6">
            <w:pPr>
              <w:spacing w:after="0" w:line="240" w:lineRule="auto"/>
              <w:rPr>
                <w:rFonts w:ascii="Arial" w:eastAsia="Times New Roman" w:hAnsi="Arial" w:cs="Arial"/>
                <w:color w:val="000000"/>
                <w:lang w:eastAsia="en-GB"/>
              </w:rPr>
            </w:pPr>
            <w:r w:rsidRPr="00347FB6">
              <w:rPr>
                <w:rFonts w:ascii="Arial" w:eastAsia="Times New Roman" w:hAnsi="Arial" w:cs="Arial"/>
                <w:color w:val="000000"/>
                <w:lang w:eastAsia="en-GB"/>
              </w:rPr>
              <w:t>Resignation</w:t>
            </w:r>
          </w:p>
        </w:tc>
        <w:tc>
          <w:tcPr>
            <w:tcW w:w="840" w:type="dxa"/>
            <w:tcBorders>
              <w:top w:val="nil"/>
              <w:left w:val="nil"/>
              <w:bottom w:val="single" w:sz="4" w:space="0" w:color="auto"/>
              <w:right w:val="single" w:sz="4" w:space="0" w:color="auto"/>
            </w:tcBorders>
            <w:shd w:val="clear" w:color="auto" w:fill="auto"/>
            <w:noWrap/>
            <w:vAlign w:val="bottom"/>
            <w:hideMark/>
          </w:tcPr>
          <w:p w14:paraId="47902EC4"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97</w:t>
            </w:r>
          </w:p>
        </w:tc>
        <w:tc>
          <w:tcPr>
            <w:tcW w:w="963" w:type="dxa"/>
            <w:tcBorders>
              <w:top w:val="nil"/>
              <w:left w:val="nil"/>
              <w:bottom w:val="single" w:sz="4" w:space="0" w:color="auto"/>
              <w:right w:val="single" w:sz="4" w:space="0" w:color="auto"/>
            </w:tcBorders>
            <w:shd w:val="clear" w:color="auto" w:fill="auto"/>
            <w:noWrap/>
            <w:vAlign w:val="bottom"/>
            <w:hideMark/>
          </w:tcPr>
          <w:p w14:paraId="015F01EE"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310</w:t>
            </w:r>
          </w:p>
        </w:tc>
        <w:tc>
          <w:tcPr>
            <w:tcW w:w="963" w:type="dxa"/>
            <w:tcBorders>
              <w:top w:val="nil"/>
              <w:left w:val="nil"/>
              <w:bottom w:val="single" w:sz="4" w:space="0" w:color="auto"/>
              <w:right w:val="single" w:sz="4" w:space="0" w:color="auto"/>
            </w:tcBorders>
            <w:shd w:val="clear" w:color="auto" w:fill="auto"/>
            <w:noWrap/>
            <w:vAlign w:val="bottom"/>
            <w:hideMark/>
          </w:tcPr>
          <w:p w14:paraId="34D9AA14"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261</w:t>
            </w:r>
          </w:p>
        </w:tc>
        <w:tc>
          <w:tcPr>
            <w:tcW w:w="963" w:type="dxa"/>
            <w:tcBorders>
              <w:top w:val="nil"/>
              <w:left w:val="nil"/>
              <w:bottom w:val="single" w:sz="4" w:space="0" w:color="auto"/>
              <w:right w:val="single" w:sz="4" w:space="0" w:color="auto"/>
            </w:tcBorders>
            <w:shd w:val="clear" w:color="auto" w:fill="auto"/>
            <w:noWrap/>
            <w:vAlign w:val="bottom"/>
            <w:hideMark/>
          </w:tcPr>
          <w:p w14:paraId="1D5E97F6"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211</w:t>
            </w:r>
          </w:p>
        </w:tc>
        <w:tc>
          <w:tcPr>
            <w:tcW w:w="963" w:type="dxa"/>
            <w:tcBorders>
              <w:top w:val="nil"/>
              <w:left w:val="nil"/>
              <w:bottom w:val="single" w:sz="4" w:space="0" w:color="auto"/>
              <w:right w:val="single" w:sz="4" w:space="0" w:color="auto"/>
            </w:tcBorders>
            <w:shd w:val="clear" w:color="auto" w:fill="auto"/>
            <w:noWrap/>
            <w:vAlign w:val="bottom"/>
            <w:hideMark/>
          </w:tcPr>
          <w:p w14:paraId="50F87D6A"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119</w:t>
            </w:r>
          </w:p>
        </w:tc>
        <w:tc>
          <w:tcPr>
            <w:tcW w:w="840" w:type="dxa"/>
            <w:tcBorders>
              <w:top w:val="nil"/>
              <w:left w:val="nil"/>
              <w:bottom w:val="single" w:sz="4" w:space="0" w:color="auto"/>
              <w:right w:val="single" w:sz="4" w:space="0" w:color="auto"/>
            </w:tcBorders>
            <w:shd w:val="clear" w:color="auto" w:fill="auto"/>
            <w:noWrap/>
            <w:vAlign w:val="bottom"/>
            <w:hideMark/>
          </w:tcPr>
          <w:p w14:paraId="67F020D0"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0227B0DF"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1034</w:t>
            </w:r>
          </w:p>
        </w:tc>
      </w:tr>
      <w:tr w:rsidR="00347FB6" w:rsidRPr="00347FB6" w14:paraId="70F1BB52"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F00BF05" w14:textId="77777777" w:rsidR="00347FB6" w:rsidRPr="00347FB6" w:rsidRDefault="00347FB6" w:rsidP="00347FB6">
            <w:pPr>
              <w:spacing w:after="0" w:line="240" w:lineRule="auto"/>
              <w:rPr>
                <w:rFonts w:ascii="Arial" w:eastAsia="Times New Roman" w:hAnsi="Arial" w:cs="Arial"/>
                <w:color w:val="000000"/>
                <w:lang w:eastAsia="en-GB"/>
              </w:rPr>
            </w:pPr>
            <w:r w:rsidRPr="00347FB6">
              <w:rPr>
                <w:rFonts w:ascii="Arial" w:eastAsia="Times New Roman" w:hAnsi="Arial" w:cs="Arial"/>
                <w:color w:val="000000"/>
                <w:lang w:eastAsia="en-GB"/>
              </w:rPr>
              <w:t>Retirement</w:t>
            </w:r>
          </w:p>
        </w:tc>
        <w:tc>
          <w:tcPr>
            <w:tcW w:w="840" w:type="dxa"/>
            <w:tcBorders>
              <w:top w:val="nil"/>
              <w:left w:val="nil"/>
              <w:bottom w:val="single" w:sz="4" w:space="0" w:color="auto"/>
              <w:right w:val="single" w:sz="4" w:space="0" w:color="auto"/>
            </w:tcBorders>
            <w:shd w:val="clear" w:color="auto" w:fill="auto"/>
            <w:noWrap/>
            <w:vAlign w:val="bottom"/>
            <w:hideMark/>
          </w:tcPr>
          <w:p w14:paraId="7AACF4A3"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0</w:t>
            </w:r>
          </w:p>
        </w:tc>
        <w:tc>
          <w:tcPr>
            <w:tcW w:w="963" w:type="dxa"/>
            <w:tcBorders>
              <w:top w:val="nil"/>
              <w:left w:val="nil"/>
              <w:bottom w:val="single" w:sz="4" w:space="0" w:color="auto"/>
              <w:right w:val="single" w:sz="4" w:space="0" w:color="auto"/>
            </w:tcBorders>
            <w:shd w:val="clear" w:color="auto" w:fill="auto"/>
            <w:noWrap/>
            <w:vAlign w:val="bottom"/>
            <w:hideMark/>
          </w:tcPr>
          <w:p w14:paraId="5831F88A"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0</w:t>
            </w:r>
          </w:p>
        </w:tc>
        <w:tc>
          <w:tcPr>
            <w:tcW w:w="963" w:type="dxa"/>
            <w:tcBorders>
              <w:top w:val="nil"/>
              <w:left w:val="nil"/>
              <w:bottom w:val="single" w:sz="4" w:space="0" w:color="auto"/>
              <w:right w:val="single" w:sz="4" w:space="0" w:color="auto"/>
            </w:tcBorders>
            <w:shd w:val="clear" w:color="auto" w:fill="auto"/>
            <w:noWrap/>
            <w:vAlign w:val="bottom"/>
            <w:hideMark/>
          </w:tcPr>
          <w:p w14:paraId="1018B28F"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0</w:t>
            </w:r>
          </w:p>
        </w:tc>
        <w:tc>
          <w:tcPr>
            <w:tcW w:w="963" w:type="dxa"/>
            <w:tcBorders>
              <w:top w:val="nil"/>
              <w:left w:val="nil"/>
              <w:bottom w:val="single" w:sz="4" w:space="0" w:color="auto"/>
              <w:right w:val="single" w:sz="4" w:space="0" w:color="auto"/>
            </w:tcBorders>
            <w:shd w:val="clear" w:color="auto" w:fill="auto"/>
            <w:noWrap/>
            <w:vAlign w:val="bottom"/>
            <w:hideMark/>
          </w:tcPr>
          <w:p w14:paraId="1E86C50F"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2</w:t>
            </w:r>
          </w:p>
        </w:tc>
        <w:tc>
          <w:tcPr>
            <w:tcW w:w="963" w:type="dxa"/>
            <w:tcBorders>
              <w:top w:val="nil"/>
              <w:left w:val="nil"/>
              <w:bottom w:val="single" w:sz="4" w:space="0" w:color="auto"/>
              <w:right w:val="single" w:sz="4" w:space="0" w:color="auto"/>
            </w:tcBorders>
            <w:shd w:val="clear" w:color="auto" w:fill="auto"/>
            <w:noWrap/>
            <w:vAlign w:val="bottom"/>
            <w:hideMark/>
          </w:tcPr>
          <w:p w14:paraId="33429143"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83</w:t>
            </w:r>
          </w:p>
        </w:tc>
        <w:tc>
          <w:tcPr>
            <w:tcW w:w="840" w:type="dxa"/>
            <w:tcBorders>
              <w:top w:val="nil"/>
              <w:left w:val="nil"/>
              <w:bottom w:val="single" w:sz="4" w:space="0" w:color="auto"/>
              <w:right w:val="single" w:sz="4" w:space="0" w:color="auto"/>
            </w:tcBorders>
            <w:shd w:val="clear" w:color="auto" w:fill="auto"/>
            <w:noWrap/>
            <w:vAlign w:val="bottom"/>
            <w:hideMark/>
          </w:tcPr>
          <w:p w14:paraId="1BCB95C1"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54</w:t>
            </w:r>
          </w:p>
        </w:tc>
        <w:tc>
          <w:tcPr>
            <w:tcW w:w="960" w:type="dxa"/>
            <w:tcBorders>
              <w:top w:val="nil"/>
              <w:left w:val="nil"/>
              <w:bottom w:val="single" w:sz="4" w:space="0" w:color="auto"/>
              <w:right w:val="single" w:sz="4" w:space="0" w:color="auto"/>
            </w:tcBorders>
            <w:shd w:val="clear" w:color="auto" w:fill="auto"/>
            <w:noWrap/>
            <w:vAlign w:val="bottom"/>
            <w:hideMark/>
          </w:tcPr>
          <w:p w14:paraId="6C3CBB7E"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139</w:t>
            </w:r>
          </w:p>
        </w:tc>
      </w:tr>
      <w:tr w:rsidR="00347FB6" w:rsidRPr="00347FB6" w14:paraId="492B71DF"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4AC1E05" w14:textId="77777777" w:rsidR="00347FB6" w:rsidRPr="00347FB6" w:rsidRDefault="00347FB6" w:rsidP="00347FB6">
            <w:pPr>
              <w:spacing w:after="0" w:line="240" w:lineRule="auto"/>
              <w:rPr>
                <w:rFonts w:ascii="Arial" w:eastAsia="Times New Roman" w:hAnsi="Arial" w:cs="Arial"/>
                <w:color w:val="000000"/>
                <w:lang w:eastAsia="en-GB"/>
              </w:rPr>
            </w:pPr>
            <w:r w:rsidRPr="00347FB6">
              <w:rPr>
                <w:rFonts w:ascii="Arial" w:eastAsia="Times New Roman" w:hAnsi="Arial" w:cs="Arial"/>
                <w:color w:val="000000"/>
                <w:lang w:eastAsia="en-GB"/>
              </w:rPr>
              <w:t>Termination/Dismissal</w:t>
            </w:r>
          </w:p>
        </w:tc>
        <w:tc>
          <w:tcPr>
            <w:tcW w:w="840" w:type="dxa"/>
            <w:tcBorders>
              <w:top w:val="nil"/>
              <w:left w:val="nil"/>
              <w:bottom w:val="single" w:sz="4" w:space="0" w:color="auto"/>
              <w:right w:val="single" w:sz="4" w:space="0" w:color="auto"/>
            </w:tcBorders>
            <w:shd w:val="clear" w:color="auto" w:fill="auto"/>
            <w:noWrap/>
            <w:vAlign w:val="bottom"/>
            <w:hideMark/>
          </w:tcPr>
          <w:p w14:paraId="5A086894"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3</w:t>
            </w:r>
          </w:p>
        </w:tc>
        <w:tc>
          <w:tcPr>
            <w:tcW w:w="963" w:type="dxa"/>
            <w:tcBorders>
              <w:top w:val="nil"/>
              <w:left w:val="nil"/>
              <w:bottom w:val="single" w:sz="4" w:space="0" w:color="auto"/>
              <w:right w:val="single" w:sz="4" w:space="0" w:color="auto"/>
            </w:tcBorders>
            <w:shd w:val="clear" w:color="auto" w:fill="auto"/>
            <w:noWrap/>
            <w:vAlign w:val="bottom"/>
            <w:hideMark/>
          </w:tcPr>
          <w:p w14:paraId="0FA0C98A"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16</w:t>
            </w:r>
          </w:p>
        </w:tc>
        <w:tc>
          <w:tcPr>
            <w:tcW w:w="963" w:type="dxa"/>
            <w:tcBorders>
              <w:top w:val="nil"/>
              <w:left w:val="nil"/>
              <w:bottom w:val="single" w:sz="4" w:space="0" w:color="auto"/>
              <w:right w:val="single" w:sz="4" w:space="0" w:color="auto"/>
            </w:tcBorders>
            <w:shd w:val="clear" w:color="auto" w:fill="auto"/>
            <w:noWrap/>
            <w:vAlign w:val="bottom"/>
            <w:hideMark/>
          </w:tcPr>
          <w:p w14:paraId="26606975"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11</w:t>
            </w:r>
          </w:p>
        </w:tc>
        <w:tc>
          <w:tcPr>
            <w:tcW w:w="963" w:type="dxa"/>
            <w:tcBorders>
              <w:top w:val="nil"/>
              <w:left w:val="nil"/>
              <w:bottom w:val="single" w:sz="4" w:space="0" w:color="auto"/>
              <w:right w:val="single" w:sz="4" w:space="0" w:color="auto"/>
            </w:tcBorders>
            <w:shd w:val="clear" w:color="auto" w:fill="auto"/>
            <w:noWrap/>
            <w:vAlign w:val="bottom"/>
            <w:hideMark/>
          </w:tcPr>
          <w:p w14:paraId="5BBA7B6E"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28</w:t>
            </w:r>
          </w:p>
        </w:tc>
        <w:tc>
          <w:tcPr>
            <w:tcW w:w="963" w:type="dxa"/>
            <w:tcBorders>
              <w:top w:val="nil"/>
              <w:left w:val="nil"/>
              <w:bottom w:val="single" w:sz="4" w:space="0" w:color="auto"/>
              <w:right w:val="single" w:sz="4" w:space="0" w:color="auto"/>
            </w:tcBorders>
            <w:shd w:val="clear" w:color="auto" w:fill="auto"/>
            <w:noWrap/>
            <w:vAlign w:val="bottom"/>
            <w:hideMark/>
          </w:tcPr>
          <w:p w14:paraId="1C1E0135"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36</w:t>
            </w:r>
          </w:p>
        </w:tc>
        <w:tc>
          <w:tcPr>
            <w:tcW w:w="840" w:type="dxa"/>
            <w:tcBorders>
              <w:top w:val="nil"/>
              <w:left w:val="nil"/>
              <w:bottom w:val="single" w:sz="4" w:space="0" w:color="auto"/>
              <w:right w:val="single" w:sz="4" w:space="0" w:color="auto"/>
            </w:tcBorders>
            <w:shd w:val="clear" w:color="auto" w:fill="auto"/>
            <w:noWrap/>
            <w:vAlign w:val="bottom"/>
            <w:hideMark/>
          </w:tcPr>
          <w:p w14:paraId="4621045A"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7BB0D013"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102</w:t>
            </w:r>
          </w:p>
        </w:tc>
      </w:tr>
      <w:tr w:rsidR="00347FB6" w:rsidRPr="00347FB6" w14:paraId="6D99026D"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2BC535A" w14:textId="77777777" w:rsidR="00347FB6" w:rsidRPr="00347FB6" w:rsidRDefault="00347FB6" w:rsidP="00347FB6">
            <w:pPr>
              <w:spacing w:after="0" w:line="240" w:lineRule="auto"/>
              <w:rPr>
                <w:rFonts w:ascii="Arial" w:eastAsia="Times New Roman" w:hAnsi="Arial" w:cs="Arial"/>
                <w:color w:val="000000"/>
                <w:lang w:eastAsia="en-GB"/>
              </w:rPr>
            </w:pPr>
            <w:r w:rsidRPr="00347FB6">
              <w:rPr>
                <w:rFonts w:ascii="Arial" w:eastAsia="Times New Roman" w:hAnsi="Arial" w:cs="Arial"/>
                <w:color w:val="000000"/>
                <w:lang w:eastAsia="en-GB"/>
              </w:rPr>
              <w:t>TUPE Transfer</w:t>
            </w:r>
          </w:p>
        </w:tc>
        <w:tc>
          <w:tcPr>
            <w:tcW w:w="840" w:type="dxa"/>
            <w:tcBorders>
              <w:top w:val="nil"/>
              <w:left w:val="nil"/>
              <w:bottom w:val="single" w:sz="4" w:space="0" w:color="auto"/>
              <w:right w:val="single" w:sz="4" w:space="0" w:color="auto"/>
            </w:tcBorders>
            <w:shd w:val="clear" w:color="auto" w:fill="auto"/>
            <w:noWrap/>
            <w:vAlign w:val="bottom"/>
            <w:hideMark/>
          </w:tcPr>
          <w:p w14:paraId="2DD66748"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0</w:t>
            </w:r>
          </w:p>
        </w:tc>
        <w:tc>
          <w:tcPr>
            <w:tcW w:w="963" w:type="dxa"/>
            <w:tcBorders>
              <w:top w:val="nil"/>
              <w:left w:val="nil"/>
              <w:bottom w:val="single" w:sz="4" w:space="0" w:color="auto"/>
              <w:right w:val="single" w:sz="4" w:space="0" w:color="auto"/>
            </w:tcBorders>
            <w:shd w:val="clear" w:color="auto" w:fill="auto"/>
            <w:noWrap/>
            <w:vAlign w:val="bottom"/>
            <w:hideMark/>
          </w:tcPr>
          <w:p w14:paraId="154508DB"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4</w:t>
            </w:r>
          </w:p>
        </w:tc>
        <w:tc>
          <w:tcPr>
            <w:tcW w:w="963" w:type="dxa"/>
            <w:tcBorders>
              <w:top w:val="nil"/>
              <w:left w:val="nil"/>
              <w:bottom w:val="single" w:sz="4" w:space="0" w:color="auto"/>
              <w:right w:val="single" w:sz="4" w:space="0" w:color="auto"/>
            </w:tcBorders>
            <w:shd w:val="clear" w:color="auto" w:fill="auto"/>
            <w:noWrap/>
            <w:vAlign w:val="bottom"/>
            <w:hideMark/>
          </w:tcPr>
          <w:p w14:paraId="147168EB"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5</w:t>
            </w:r>
          </w:p>
        </w:tc>
        <w:tc>
          <w:tcPr>
            <w:tcW w:w="963" w:type="dxa"/>
            <w:tcBorders>
              <w:top w:val="nil"/>
              <w:left w:val="nil"/>
              <w:bottom w:val="single" w:sz="4" w:space="0" w:color="auto"/>
              <w:right w:val="single" w:sz="4" w:space="0" w:color="auto"/>
            </w:tcBorders>
            <w:shd w:val="clear" w:color="auto" w:fill="auto"/>
            <w:noWrap/>
            <w:vAlign w:val="bottom"/>
            <w:hideMark/>
          </w:tcPr>
          <w:p w14:paraId="5DD2AB0E"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6</w:t>
            </w:r>
          </w:p>
        </w:tc>
        <w:tc>
          <w:tcPr>
            <w:tcW w:w="963" w:type="dxa"/>
            <w:tcBorders>
              <w:top w:val="nil"/>
              <w:left w:val="nil"/>
              <w:bottom w:val="single" w:sz="4" w:space="0" w:color="auto"/>
              <w:right w:val="single" w:sz="4" w:space="0" w:color="auto"/>
            </w:tcBorders>
            <w:shd w:val="clear" w:color="auto" w:fill="auto"/>
            <w:noWrap/>
            <w:vAlign w:val="bottom"/>
            <w:hideMark/>
          </w:tcPr>
          <w:p w14:paraId="75F90DF3"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6</w:t>
            </w:r>
          </w:p>
        </w:tc>
        <w:tc>
          <w:tcPr>
            <w:tcW w:w="840" w:type="dxa"/>
            <w:tcBorders>
              <w:top w:val="nil"/>
              <w:left w:val="nil"/>
              <w:bottom w:val="single" w:sz="4" w:space="0" w:color="auto"/>
              <w:right w:val="single" w:sz="4" w:space="0" w:color="auto"/>
            </w:tcBorders>
            <w:shd w:val="clear" w:color="auto" w:fill="auto"/>
            <w:noWrap/>
            <w:vAlign w:val="bottom"/>
            <w:hideMark/>
          </w:tcPr>
          <w:p w14:paraId="6E99299F"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4DEACD4"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22</w:t>
            </w:r>
          </w:p>
        </w:tc>
      </w:tr>
      <w:tr w:rsidR="00347FB6" w:rsidRPr="00347FB6" w14:paraId="6CDB8C03"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1FEFF65" w14:textId="77777777" w:rsidR="00347FB6" w:rsidRPr="00347FB6" w:rsidRDefault="00347FB6" w:rsidP="00347FB6">
            <w:pPr>
              <w:spacing w:after="0" w:line="240" w:lineRule="auto"/>
              <w:rPr>
                <w:rFonts w:ascii="Arial" w:eastAsia="Times New Roman" w:hAnsi="Arial" w:cs="Arial"/>
                <w:color w:val="000000"/>
                <w:lang w:eastAsia="en-GB"/>
              </w:rPr>
            </w:pPr>
            <w:r w:rsidRPr="00347FB6">
              <w:rPr>
                <w:rFonts w:ascii="Arial" w:eastAsia="Times New Roman" w:hAnsi="Arial" w:cs="Arial"/>
                <w:color w:val="000000"/>
                <w:lang w:eastAsia="en-GB"/>
              </w:rPr>
              <w:t>Voluntary Severance</w:t>
            </w:r>
          </w:p>
        </w:tc>
        <w:tc>
          <w:tcPr>
            <w:tcW w:w="840" w:type="dxa"/>
            <w:tcBorders>
              <w:top w:val="nil"/>
              <w:left w:val="nil"/>
              <w:bottom w:val="single" w:sz="4" w:space="0" w:color="auto"/>
              <w:right w:val="single" w:sz="4" w:space="0" w:color="auto"/>
            </w:tcBorders>
            <w:shd w:val="clear" w:color="auto" w:fill="auto"/>
            <w:noWrap/>
            <w:vAlign w:val="bottom"/>
            <w:hideMark/>
          </w:tcPr>
          <w:p w14:paraId="4E987977"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0</w:t>
            </w:r>
          </w:p>
        </w:tc>
        <w:tc>
          <w:tcPr>
            <w:tcW w:w="963" w:type="dxa"/>
            <w:tcBorders>
              <w:top w:val="nil"/>
              <w:left w:val="nil"/>
              <w:bottom w:val="single" w:sz="4" w:space="0" w:color="auto"/>
              <w:right w:val="single" w:sz="4" w:space="0" w:color="auto"/>
            </w:tcBorders>
            <w:shd w:val="clear" w:color="auto" w:fill="auto"/>
            <w:noWrap/>
            <w:vAlign w:val="bottom"/>
            <w:hideMark/>
          </w:tcPr>
          <w:p w14:paraId="4A78B7C6"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6</w:t>
            </w:r>
          </w:p>
        </w:tc>
        <w:tc>
          <w:tcPr>
            <w:tcW w:w="963" w:type="dxa"/>
            <w:tcBorders>
              <w:top w:val="nil"/>
              <w:left w:val="nil"/>
              <w:bottom w:val="single" w:sz="4" w:space="0" w:color="auto"/>
              <w:right w:val="single" w:sz="4" w:space="0" w:color="auto"/>
            </w:tcBorders>
            <w:shd w:val="clear" w:color="auto" w:fill="auto"/>
            <w:noWrap/>
            <w:vAlign w:val="bottom"/>
            <w:hideMark/>
          </w:tcPr>
          <w:p w14:paraId="142F1634"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18</w:t>
            </w:r>
          </w:p>
        </w:tc>
        <w:tc>
          <w:tcPr>
            <w:tcW w:w="963" w:type="dxa"/>
            <w:tcBorders>
              <w:top w:val="nil"/>
              <w:left w:val="nil"/>
              <w:bottom w:val="single" w:sz="4" w:space="0" w:color="auto"/>
              <w:right w:val="single" w:sz="4" w:space="0" w:color="auto"/>
            </w:tcBorders>
            <w:shd w:val="clear" w:color="auto" w:fill="auto"/>
            <w:noWrap/>
            <w:vAlign w:val="bottom"/>
            <w:hideMark/>
          </w:tcPr>
          <w:p w14:paraId="6D737240"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14</w:t>
            </w:r>
          </w:p>
        </w:tc>
        <w:tc>
          <w:tcPr>
            <w:tcW w:w="963" w:type="dxa"/>
            <w:tcBorders>
              <w:top w:val="nil"/>
              <w:left w:val="nil"/>
              <w:bottom w:val="single" w:sz="4" w:space="0" w:color="auto"/>
              <w:right w:val="single" w:sz="4" w:space="0" w:color="auto"/>
            </w:tcBorders>
            <w:shd w:val="clear" w:color="auto" w:fill="auto"/>
            <w:noWrap/>
            <w:vAlign w:val="bottom"/>
            <w:hideMark/>
          </w:tcPr>
          <w:p w14:paraId="00F2E549"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57</w:t>
            </w:r>
          </w:p>
        </w:tc>
        <w:tc>
          <w:tcPr>
            <w:tcW w:w="840" w:type="dxa"/>
            <w:tcBorders>
              <w:top w:val="nil"/>
              <w:left w:val="nil"/>
              <w:bottom w:val="single" w:sz="4" w:space="0" w:color="auto"/>
              <w:right w:val="single" w:sz="4" w:space="0" w:color="auto"/>
            </w:tcBorders>
            <w:shd w:val="clear" w:color="auto" w:fill="auto"/>
            <w:noWrap/>
            <w:vAlign w:val="bottom"/>
            <w:hideMark/>
          </w:tcPr>
          <w:p w14:paraId="0152C185" w14:textId="77777777" w:rsidR="00347FB6" w:rsidRPr="00347FB6" w:rsidRDefault="00347FB6" w:rsidP="00347FB6">
            <w:pPr>
              <w:spacing w:after="0" w:line="240" w:lineRule="auto"/>
              <w:jc w:val="center"/>
              <w:rPr>
                <w:rFonts w:ascii="Arial" w:eastAsia="Times New Roman" w:hAnsi="Arial" w:cs="Arial"/>
                <w:color w:val="000000"/>
                <w:lang w:eastAsia="en-GB"/>
              </w:rPr>
            </w:pPr>
            <w:r w:rsidRPr="00347FB6">
              <w:rPr>
                <w:rFonts w:ascii="Arial" w:eastAsia="Times New Roman" w:hAnsi="Arial" w:cs="Arial"/>
                <w:color w:val="000000"/>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5ED6ADEF"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104</w:t>
            </w:r>
          </w:p>
        </w:tc>
      </w:tr>
      <w:tr w:rsidR="00347FB6" w:rsidRPr="00347FB6" w14:paraId="6B5AA9A7"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D974D0B" w14:textId="77777777" w:rsidR="00347FB6" w:rsidRPr="00347FB6" w:rsidRDefault="00347FB6" w:rsidP="00347FB6">
            <w:pPr>
              <w:spacing w:after="0" w:line="240" w:lineRule="auto"/>
              <w:jc w:val="right"/>
              <w:rPr>
                <w:rFonts w:ascii="Arial" w:eastAsia="Times New Roman" w:hAnsi="Arial" w:cs="Arial"/>
                <w:b/>
                <w:bCs/>
                <w:color w:val="000000"/>
                <w:lang w:eastAsia="en-GB"/>
              </w:rPr>
            </w:pPr>
            <w:r w:rsidRPr="00347FB6">
              <w:rPr>
                <w:rFonts w:ascii="Arial" w:eastAsia="Times New Roman" w:hAnsi="Arial" w:cs="Arial"/>
                <w:b/>
                <w:bCs/>
                <w:color w:val="000000"/>
                <w:lang w:eastAsia="en-GB"/>
              </w:rPr>
              <w:t>Total</w:t>
            </w:r>
          </w:p>
        </w:tc>
        <w:tc>
          <w:tcPr>
            <w:tcW w:w="840" w:type="dxa"/>
            <w:tcBorders>
              <w:top w:val="nil"/>
              <w:left w:val="nil"/>
              <w:bottom w:val="single" w:sz="4" w:space="0" w:color="auto"/>
              <w:right w:val="single" w:sz="4" w:space="0" w:color="auto"/>
            </w:tcBorders>
            <w:shd w:val="clear" w:color="auto" w:fill="auto"/>
            <w:noWrap/>
            <w:vAlign w:val="bottom"/>
            <w:hideMark/>
          </w:tcPr>
          <w:p w14:paraId="707385DF"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147</w:t>
            </w:r>
          </w:p>
        </w:tc>
        <w:tc>
          <w:tcPr>
            <w:tcW w:w="963" w:type="dxa"/>
            <w:tcBorders>
              <w:top w:val="nil"/>
              <w:left w:val="nil"/>
              <w:bottom w:val="single" w:sz="4" w:space="0" w:color="auto"/>
              <w:right w:val="single" w:sz="4" w:space="0" w:color="auto"/>
            </w:tcBorders>
            <w:shd w:val="clear" w:color="auto" w:fill="auto"/>
            <w:noWrap/>
            <w:vAlign w:val="bottom"/>
            <w:hideMark/>
          </w:tcPr>
          <w:p w14:paraId="1AE3A4EA"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453</w:t>
            </w:r>
          </w:p>
        </w:tc>
        <w:tc>
          <w:tcPr>
            <w:tcW w:w="963" w:type="dxa"/>
            <w:tcBorders>
              <w:top w:val="nil"/>
              <w:left w:val="nil"/>
              <w:bottom w:val="single" w:sz="4" w:space="0" w:color="auto"/>
              <w:right w:val="single" w:sz="4" w:space="0" w:color="auto"/>
            </w:tcBorders>
            <w:shd w:val="clear" w:color="auto" w:fill="auto"/>
            <w:noWrap/>
            <w:vAlign w:val="bottom"/>
            <w:hideMark/>
          </w:tcPr>
          <w:p w14:paraId="2A3A63E0"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369</w:t>
            </w:r>
          </w:p>
        </w:tc>
        <w:tc>
          <w:tcPr>
            <w:tcW w:w="963" w:type="dxa"/>
            <w:tcBorders>
              <w:top w:val="nil"/>
              <w:left w:val="nil"/>
              <w:bottom w:val="single" w:sz="4" w:space="0" w:color="auto"/>
              <w:right w:val="single" w:sz="4" w:space="0" w:color="auto"/>
            </w:tcBorders>
            <w:shd w:val="clear" w:color="auto" w:fill="auto"/>
            <w:noWrap/>
            <w:vAlign w:val="bottom"/>
            <w:hideMark/>
          </w:tcPr>
          <w:p w14:paraId="1D164B10"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322</w:t>
            </w:r>
          </w:p>
        </w:tc>
        <w:tc>
          <w:tcPr>
            <w:tcW w:w="963" w:type="dxa"/>
            <w:tcBorders>
              <w:top w:val="nil"/>
              <w:left w:val="nil"/>
              <w:bottom w:val="single" w:sz="4" w:space="0" w:color="auto"/>
              <w:right w:val="single" w:sz="4" w:space="0" w:color="auto"/>
            </w:tcBorders>
            <w:shd w:val="clear" w:color="auto" w:fill="auto"/>
            <w:noWrap/>
            <w:vAlign w:val="bottom"/>
            <w:hideMark/>
          </w:tcPr>
          <w:p w14:paraId="7B4A719C"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353</w:t>
            </w:r>
          </w:p>
        </w:tc>
        <w:tc>
          <w:tcPr>
            <w:tcW w:w="840" w:type="dxa"/>
            <w:tcBorders>
              <w:top w:val="nil"/>
              <w:left w:val="nil"/>
              <w:bottom w:val="single" w:sz="4" w:space="0" w:color="auto"/>
              <w:right w:val="single" w:sz="4" w:space="0" w:color="auto"/>
            </w:tcBorders>
            <w:shd w:val="clear" w:color="auto" w:fill="auto"/>
            <w:noWrap/>
            <w:vAlign w:val="bottom"/>
            <w:hideMark/>
          </w:tcPr>
          <w:p w14:paraId="71F574D7"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120</w:t>
            </w:r>
          </w:p>
        </w:tc>
        <w:tc>
          <w:tcPr>
            <w:tcW w:w="960" w:type="dxa"/>
            <w:tcBorders>
              <w:top w:val="nil"/>
              <w:left w:val="nil"/>
              <w:bottom w:val="single" w:sz="4" w:space="0" w:color="auto"/>
              <w:right w:val="single" w:sz="4" w:space="0" w:color="auto"/>
            </w:tcBorders>
            <w:shd w:val="clear" w:color="auto" w:fill="auto"/>
            <w:noWrap/>
            <w:vAlign w:val="bottom"/>
            <w:hideMark/>
          </w:tcPr>
          <w:p w14:paraId="70905004"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1764</w:t>
            </w:r>
          </w:p>
        </w:tc>
      </w:tr>
      <w:tr w:rsidR="00347FB6" w:rsidRPr="00347FB6" w14:paraId="5928B026" w14:textId="77777777" w:rsidTr="00347FB6">
        <w:trPr>
          <w:trHeight w:val="300"/>
        </w:trPr>
        <w:tc>
          <w:tcPr>
            <w:tcW w:w="2860" w:type="dxa"/>
            <w:tcBorders>
              <w:top w:val="nil"/>
              <w:left w:val="nil"/>
              <w:bottom w:val="nil"/>
              <w:right w:val="nil"/>
            </w:tcBorders>
            <w:shd w:val="clear" w:color="auto" w:fill="auto"/>
            <w:noWrap/>
            <w:vAlign w:val="bottom"/>
            <w:hideMark/>
          </w:tcPr>
          <w:p w14:paraId="102B63C8" w14:textId="77777777" w:rsidR="00347FB6" w:rsidRPr="00347FB6" w:rsidRDefault="00347FB6" w:rsidP="00347FB6">
            <w:pPr>
              <w:spacing w:after="0" w:line="240" w:lineRule="auto"/>
              <w:jc w:val="center"/>
              <w:rPr>
                <w:rFonts w:ascii="Arial" w:eastAsia="Times New Roman" w:hAnsi="Arial" w:cs="Arial"/>
                <w:b/>
                <w:bCs/>
                <w:color w:val="000000"/>
                <w:lang w:eastAsia="en-GB"/>
              </w:rPr>
            </w:pPr>
          </w:p>
        </w:tc>
        <w:tc>
          <w:tcPr>
            <w:tcW w:w="840" w:type="dxa"/>
            <w:tcBorders>
              <w:top w:val="nil"/>
              <w:left w:val="single" w:sz="4" w:space="0" w:color="auto"/>
              <w:bottom w:val="single" w:sz="4" w:space="0" w:color="auto"/>
              <w:right w:val="single" w:sz="4" w:space="0" w:color="auto"/>
            </w:tcBorders>
            <w:shd w:val="clear" w:color="000000" w:fill="D9D9D9"/>
            <w:noWrap/>
            <w:vAlign w:val="bottom"/>
            <w:hideMark/>
          </w:tcPr>
          <w:p w14:paraId="6B9FA9B9"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8.33%</w:t>
            </w:r>
          </w:p>
        </w:tc>
        <w:tc>
          <w:tcPr>
            <w:tcW w:w="963" w:type="dxa"/>
            <w:tcBorders>
              <w:top w:val="nil"/>
              <w:left w:val="nil"/>
              <w:bottom w:val="single" w:sz="4" w:space="0" w:color="auto"/>
              <w:right w:val="single" w:sz="4" w:space="0" w:color="auto"/>
            </w:tcBorders>
            <w:shd w:val="clear" w:color="000000" w:fill="D9D9D9"/>
            <w:noWrap/>
            <w:vAlign w:val="bottom"/>
            <w:hideMark/>
          </w:tcPr>
          <w:p w14:paraId="673F15A4"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25.68%</w:t>
            </w:r>
          </w:p>
        </w:tc>
        <w:tc>
          <w:tcPr>
            <w:tcW w:w="963" w:type="dxa"/>
            <w:tcBorders>
              <w:top w:val="nil"/>
              <w:left w:val="nil"/>
              <w:bottom w:val="single" w:sz="4" w:space="0" w:color="auto"/>
              <w:right w:val="single" w:sz="4" w:space="0" w:color="auto"/>
            </w:tcBorders>
            <w:shd w:val="clear" w:color="000000" w:fill="D9D9D9"/>
            <w:noWrap/>
            <w:vAlign w:val="bottom"/>
            <w:hideMark/>
          </w:tcPr>
          <w:p w14:paraId="7A2E2318"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20.92%</w:t>
            </w:r>
          </w:p>
        </w:tc>
        <w:tc>
          <w:tcPr>
            <w:tcW w:w="963" w:type="dxa"/>
            <w:tcBorders>
              <w:top w:val="nil"/>
              <w:left w:val="nil"/>
              <w:bottom w:val="single" w:sz="4" w:space="0" w:color="auto"/>
              <w:right w:val="single" w:sz="4" w:space="0" w:color="auto"/>
            </w:tcBorders>
            <w:shd w:val="clear" w:color="000000" w:fill="D9D9D9"/>
            <w:noWrap/>
            <w:vAlign w:val="bottom"/>
            <w:hideMark/>
          </w:tcPr>
          <w:p w14:paraId="57054CD9"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18.25%</w:t>
            </w:r>
          </w:p>
        </w:tc>
        <w:tc>
          <w:tcPr>
            <w:tcW w:w="963" w:type="dxa"/>
            <w:tcBorders>
              <w:top w:val="nil"/>
              <w:left w:val="nil"/>
              <w:bottom w:val="single" w:sz="4" w:space="0" w:color="auto"/>
              <w:right w:val="single" w:sz="4" w:space="0" w:color="auto"/>
            </w:tcBorders>
            <w:shd w:val="clear" w:color="000000" w:fill="D9D9D9"/>
            <w:noWrap/>
            <w:vAlign w:val="bottom"/>
            <w:hideMark/>
          </w:tcPr>
          <w:p w14:paraId="016207DD"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20.01%</w:t>
            </w:r>
          </w:p>
        </w:tc>
        <w:tc>
          <w:tcPr>
            <w:tcW w:w="840" w:type="dxa"/>
            <w:tcBorders>
              <w:top w:val="nil"/>
              <w:left w:val="nil"/>
              <w:bottom w:val="single" w:sz="4" w:space="0" w:color="auto"/>
              <w:right w:val="single" w:sz="4" w:space="0" w:color="auto"/>
            </w:tcBorders>
            <w:shd w:val="clear" w:color="000000" w:fill="D9D9D9"/>
            <w:noWrap/>
            <w:vAlign w:val="bottom"/>
            <w:hideMark/>
          </w:tcPr>
          <w:p w14:paraId="28D45366" w14:textId="77777777" w:rsidR="00347FB6" w:rsidRPr="00347FB6" w:rsidRDefault="00347FB6" w:rsidP="00347FB6">
            <w:pPr>
              <w:spacing w:after="0" w:line="240" w:lineRule="auto"/>
              <w:jc w:val="center"/>
              <w:rPr>
                <w:rFonts w:ascii="Arial" w:eastAsia="Times New Roman" w:hAnsi="Arial" w:cs="Arial"/>
                <w:b/>
                <w:bCs/>
                <w:color w:val="000000"/>
                <w:lang w:eastAsia="en-GB"/>
              </w:rPr>
            </w:pPr>
            <w:r w:rsidRPr="00347FB6">
              <w:rPr>
                <w:rFonts w:ascii="Arial" w:eastAsia="Times New Roman" w:hAnsi="Arial" w:cs="Arial"/>
                <w:b/>
                <w:bCs/>
                <w:color w:val="000000"/>
                <w:lang w:eastAsia="en-GB"/>
              </w:rPr>
              <w:t>6.80%</w:t>
            </w:r>
          </w:p>
        </w:tc>
        <w:tc>
          <w:tcPr>
            <w:tcW w:w="960" w:type="dxa"/>
            <w:tcBorders>
              <w:top w:val="nil"/>
              <w:left w:val="nil"/>
              <w:bottom w:val="nil"/>
              <w:right w:val="nil"/>
            </w:tcBorders>
            <w:shd w:val="clear" w:color="auto" w:fill="auto"/>
            <w:noWrap/>
            <w:vAlign w:val="bottom"/>
            <w:hideMark/>
          </w:tcPr>
          <w:p w14:paraId="749026AD" w14:textId="77777777" w:rsidR="00347FB6" w:rsidRPr="00347FB6" w:rsidRDefault="00347FB6" w:rsidP="00347FB6">
            <w:pPr>
              <w:spacing w:after="0" w:line="240" w:lineRule="auto"/>
              <w:jc w:val="center"/>
              <w:rPr>
                <w:rFonts w:ascii="Arial" w:eastAsia="Times New Roman" w:hAnsi="Arial" w:cs="Arial"/>
                <w:b/>
                <w:bCs/>
                <w:color w:val="000000"/>
                <w:lang w:eastAsia="en-GB"/>
              </w:rPr>
            </w:pPr>
          </w:p>
        </w:tc>
      </w:tr>
    </w:tbl>
    <w:p w14:paraId="36978901" w14:textId="299362D1" w:rsidR="00347FB6" w:rsidRDefault="00911819" w:rsidP="00192FA2">
      <w:pPr>
        <w:spacing w:after="0"/>
        <w:rPr>
          <w:rFonts w:ascii="Arial" w:hAnsi="Arial" w:cs="Arial"/>
          <w:b/>
        </w:rPr>
      </w:pPr>
      <w:r>
        <w:rPr>
          <w:rFonts w:ascii="Arial" w:hAnsi="Arial" w:cs="Arial"/>
          <w:b/>
        </w:rPr>
        <w:t>By Racial Group</w:t>
      </w:r>
    </w:p>
    <w:tbl>
      <w:tblPr>
        <w:tblW w:w="11379" w:type="dxa"/>
        <w:tblInd w:w="-1134" w:type="dxa"/>
        <w:tblLook w:val="04A0" w:firstRow="1" w:lastRow="0" w:firstColumn="1" w:lastColumn="0" w:noHBand="0" w:noVBand="1"/>
      </w:tblPr>
      <w:tblGrid>
        <w:gridCol w:w="1987"/>
        <w:gridCol w:w="727"/>
        <w:gridCol w:w="727"/>
        <w:gridCol w:w="960"/>
        <w:gridCol w:w="977"/>
        <w:gridCol w:w="1080"/>
        <w:gridCol w:w="727"/>
        <w:gridCol w:w="960"/>
        <w:gridCol w:w="1047"/>
        <w:gridCol w:w="727"/>
        <w:gridCol w:w="727"/>
        <w:gridCol w:w="646"/>
        <w:gridCol w:w="87"/>
      </w:tblGrid>
      <w:tr w:rsidR="00347FB6" w:rsidRPr="00347FB6" w14:paraId="5E7AFE14" w14:textId="77777777" w:rsidTr="00347FB6">
        <w:trPr>
          <w:trHeight w:val="300"/>
        </w:trPr>
        <w:tc>
          <w:tcPr>
            <w:tcW w:w="1987" w:type="dxa"/>
            <w:tcBorders>
              <w:top w:val="nil"/>
              <w:left w:val="nil"/>
              <w:bottom w:val="nil"/>
              <w:right w:val="nil"/>
            </w:tcBorders>
            <w:shd w:val="clear" w:color="auto" w:fill="auto"/>
            <w:noWrap/>
            <w:vAlign w:val="center"/>
            <w:hideMark/>
          </w:tcPr>
          <w:p w14:paraId="08B3AB51" w14:textId="77777777" w:rsidR="00347FB6" w:rsidRPr="00347FB6" w:rsidRDefault="00347FB6" w:rsidP="00347FB6">
            <w:pPr>
              <w:spacing w:after="0" w:line="240" w:lineRule="auto"/>
              <w:rPr>
                <w:rFonts w:ascii="Times New Roman" w:eastAsia="Times New Roman" w:hAnsi="Times New Roman" w:cs="Times New Roman"/>
                <w:sz w:val="24"/>
                <w:szCs w:val="24"/>
                <w:lang w:eastAsia="en-GB"/>
              </w:rPr>
            </w:pPr>
          </w:p>
        </w:tc>
        <w:tc>
          <w:tcPr>
            <w:tcW w:w="8659" w:type="dxa"/>
            <w:gridSpan w:val="10"/>
            <w:tcBorders>
              <w:top w:val="single" w:sz="4" w:space="0" w:color="auto"/>
              <w:left w:val="single" w:sz="4" w:space="0" w:color="auto"/>
              <w:bottom w:val="nil"/>
              <w:right w:val="single" w:sz="4" w:space="0" w:color="auto"/>
            </w:tcBorders>
            <w:shd w:val="clear" w:color="000000" w:fill="D9D9D9"/>
            <w:noWrap/>
            <w:vAlign w:val="center"/>
            <w:hideMark/>
          </w:tcPr>
          <w:p w14:paraId="6FBFE591" w14:textId="31C00BA7" w:rsidR="00347FB6" w:rsidRPr="00347FB6" w:rsidRDefault="009074E3" w:rsidP="00347FB6">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Racial Group</w:t>
            </w:r>
          </w:p>
        </w:tc>
        <w:tc>
          <w:tcPr>
            <w:tcW w:w="733" w:type="dxa"/>
            <w:gridSpan w:val="2"/>
            <w:tcBorders>
              <w:top w:val="nil"/>
              <w:left w:val="nil"/>
              <w:bottom w:val="nil"/>
              <w:right w:val="nil"/>
            </w:tcBorders>
            <w:shd w:val="clear" w:color="auto" w:fill="auto"/>
            <w:noWrap/>
            <w:vAlign w:val="center"/>
            <w:hideMark/>
          </w:tcPr>
          <w:p w14:paraId="2FD6CCC9"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p>
        </w:tc>
      </w:tr>
      <w:tr w:rsidR="00347FB6" w:rsidRPr="00347FB6" w14:paraId="34103754" w14:textId="77777777" w:rsidTr="00347FB6">
        <w:trPr>
          <w:gridAfter w:val="1"/>
          <w:wAfter w:w="87" w:type="dxa"/>
          <w:trHeight w:val="480"/>
        </w:trPr>
        <w:tc>
          <w:tcPr>
            <w:tcW w:w="1987" w:type="dxa"/>
            <w:tcBorders>
              <w:top w:val="single" w:sz="4" w:space="0" w:color="auto"/>
              <w:left w:val="single" w:sz="4" w:space="0" w:color="auto"/>
              <w:bottom w:val="single" w:sz="4" w:space="0" w:color="auto"/>
              <w:right w:val="nil"/>
            </w:tcBorders>
            <w:shd w:val="clear" w:color="000000" w:fill="D9D9D9"/>
            <w:vAlign w:val="center"/>
            <w:hideMark/>
          </w:tcPr>
          <w:p w14:paraId="2F7234E9" w14:textId="77777777" w:rsidR="00347FB6" w:rsidRPr="00347FB6" w:rsidRDefault="00347FB6" w:rsidP="00347FB6">
            <w:pPr>
              <w:spacing w:after="0" w:line="240" w:lineRule="auto"/>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Exit Reasons</w:t>
            </w:r>
          </w:p>
        </w:tc>
        <w:tc>
          <w:tcPr>
            <w:tcW w:w="7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649AD9"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Asian</w:t>
            </w:r>
          </w:p>
        </w:tc>
        <w:tc>
          <w:tcPr>
            <w:tcW w:w="727" w:type="dxa"/>
            <w:tcBorders>
              <w:top w:val="single" w:sz="4" w:space="0" w:color="auto"/>
              <w:left w:val="nil"/>
              <w:bottom w:val="single" w:sz="4" w:space="0" w:color="auto"/>
              <w:right w:val="single" w:sz="4" w:space="0" w:color="auto"/>
            </w:tcBorders>
            <w:shd w:val="clear" w:color="000000" w:fill="D9D9D9"/>
            <w:vAlign w:val="center"/>
            <w:hideMark/>
          </w:tcPr>
          <w:p w14:paraId="6D954641"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Black</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12B51A23"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Chinese / Far East</w:t>
            </w:r>
          </w:p>
        </w:tc>
        <w:tc>
          <w:tcPr>
            <w:tcW w:w="977" w:type="dxa"/>
            <w:tcBorders>
              <w:top w:val="single" w:sz="4" w:space="0" w:color="auto"/>
              <w:left w:val="nil"/>
              <w:bottom w:val="single" w:sz="4" w:space="0" w:color="auto"/>
              <w:right w:val="single" w:sz="4" w:space="0" w:color="auto"/>
            </w:tcBorders>
            <w:shd w:val="clear" w:color="000000" w:fill="D9D9D9"/>
            <w:vAlign w:val="center"/>
            <w:hideMark/>
          </w:tcPr>
          <w:p w14:paraId="48B86131"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 xml:space="preserve">Mixed Ethnicity                                 </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647582A5"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 xml:space="preserve">Not Disclosed                    </w:t>
            </w:r>
          </w:p>
        </w:tc>
        <w:tc>
          <w:tcPr>
            <w:tcW w:w="727" w:type="dxa"/>
            <w:tcBorders>
              <w:top w:val="single" w:sz="4" w:space="0" w:color="auto"/>
              <w:left w:val="nil"/>
              <w:bottom w:val="single" w:sz="4" w:space="0" w:color="auto"/>
              <w:right w:val="single" w:sz="4" w:space="0" w:color="auto"/>
            </w:tcBorders>
            <w:shd w:val="clear" w:color="000000" w:fill="D9D9D9"/>
            <w:vAlign w:val="center"/>
            <w:hideMark/>
          </w:tcPr>
          <w:p w14:paraId="0B21D8B9"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 xml:space="preserve">Other                        </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2C83F073"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 xml:space="preserve">White British                                     </w:t>
            </w:r>
          </w:p>
        </w:tc>
        <w:tc>
          <w:tcPr>
            <w:tcW w:w="1047" w:type="dxa"/>
            <w:tcBorders>
              <w:top w:val="single" w:sz="4" w:space="0" w:color="auto"/>
              <w:left w:val="nil"/>
              <w:bottom w:val="single" w:sz="4" w:space="0" w:color="auto"/>
              <w:right w:val="single" w:sz="4" w:space="0" w:color="auto"/>
            </w:tcBorders>
            <w:shd w:val="clear" w:color="000000" w:fill="D9D9D9"/>
            <w:vAlign w:val="center"/>
            <w:hideMark/>
          </w:tcPr>
          <w:p w14:paraId="5CAC2AF1"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 xml:space="preserve">White European                                        </w:t>
            </w:r>
          </w:p>
        </w:tc>
        <w:tc>
          <w:tcPr>
            <w:tcW w:w="727" w:type="dxa"/>
            <w:tcBorders>
              <w:top w:val="single" w:sz="4" w:space="0" w:color="auto"/>
              <w:left w:val="nil"/>
              <w:bottom w:val="single" w:sz="4" w:space="0" w:color="auto"/>
              <w:right w:val="single" w:sz="4" w:space="0" w:color="auto"/>
            </w:tcBorders>
            <w:shd w:val="clear" w:color="000000" w:fill="D9D9D9"/>
            <w:vAlign w:val="center"/>
            <w:hideMark/>
          </w:tcPr>
          <w:p w14:paraId="53F83E1C"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 xml:space="preserve">White Irish                                        </w:t>
            </w:r>
          </w:p>
        </w:tc>
        <w:tc>
          <w:tcPr>
            <w:tcW w:w="727" w:type="dxa"/>
            <w:tcBorders>
              <w:top w:val="single" w:sz="4" w:space="0" w:color="auto"/>
              <w:left w:val="nil"/>
              <w:bottom w:val="single" w:sz="4" w:space="0" w:color="auto"/>
              <w:right w:val="single" w:sz="4" w:space="0" w:color="auto"/>
            </w:tcBorders>
            <w:shd w:val="clear" w:color="000000" w:fill="D9D9D9"/>
            <w:vAlign w:val="center"/>
            <w:hideMark/>
          </w:tcPr>
          <w:p w14:paraId="75739AD9"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White Other</w:t>
            </w:r>
          </w:p>
        </w:tc>
        <w:tc>
          <w:tcPr>
            <w:tcW w:w="646" w:type="dxa"/>
            <w:tcBorders>
              <w:top w:val="single" w:sz="4" w:space="0" w:color="auto"/>
              <w:left w:val="nil"/>
              <w:bottom w:val="single" w:sz="4" w:space="0" w:color="auto"/>
              <w:right w:val="single" w:sz="4" w:space="0" w:color="auto"/>
            </w:tcBorders>
            <w:shd w:val="clear" w:color="000000" w:fill="D9D9D9"/>
            <w:noWrap/>
            <w:vAlign w:val="center"/>
            <w:hideMark/>
          </w:tcPr>
          <w:p w14:paraId="6F087F80"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Total</w:t>
            </w:r>
          </w:p>
        </w:tc>
      </w:tr>
      <w:tr w:rsidR="00347FB6" w:rsidRPr="00347FB6" w14:paraId="7BA4C85B" w14:textId="77777777" w:rsidTr="00347FB6">
        <w:trPr>
          <w:gridAfter w:val="1"/>
          <w:wAfter w:w="87" w:type="dxa"/>
          <w:trHeight w:val="300"/>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6D2765A8" w14:textId="77777777" w:rsidR="00347FB6" w:rsidRPr="00347FB6" w:rsidRDefault="00347FB6" w:rsidP="00347FB6">
            <w:pPr>
              <w:spacing w:after="0" w:line="240" w:lineRule="auto"/>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Death in Service</w:t>
            </w:r>
          </w:p>
        </w:tc>
        <w:tc>
          <w:tcPr>
            <w:tcW w:w="727" w:type="dxa"/>
            <w:tcBorders>
              <w:top w:val="nil"/>
              <w:left w:val="nil"/>
              <w:bottom w:val="single" w:sz="4" w:space="0" w:color="auto"/>
              <w:right w:val="single" w:sz="4" w:space="0" w:color="auto"/>
            </w:tcBorders>
            <w:shd w:val="clear" w:color="auto" w:fill="auto"/>
            <w:noWrap/>
            <w:vAlign w:val="center"/>
            <w:hideMark/>
          </w:tcPr>
          <w:p w14:paraId="1B73DD90"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727" w:type="dxa"/>
            <w:tcBorders>
              <w:top w:val="nil"/>
              <w:left w:val="nil"/>
              <w:bottom w:val="single" w:sz="4" w:space="0" w:color="auto"/>
              <w:right w:val="single" w:sz="4" w:space="0" w:color="auto"/>
            </w:tcBorders>
            <w:shd w:val="clear" w:color="auto" w:fill="auto"/>
            <w:noWrap/>
            <w:vAlign w:val="center"/>
            <w:hideMark/>
          </w:tcPr>
          <w:p w14:paraId="470796C8"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09305CB6"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77" w:type="dxa"/>
            <w:tcBorders>
              <w:top w:val="nil"/>
              <w:left w:val="nil"/>
              <w:bottom w:val="single" w:sz="4" w:space="0" w:color="auto"/>
              <w:right w:val="single" w:sz="4" w:space="0" w:color="auto"/>
            </w:tcBorders>
            <w:shd w:val="clear" w:color="auto" w:fill="auto"/>
            <w:noWrap/>
            <w:vAlign w:val="center"/>
            <w:hideMark/>
          </w:tcPr>
          <w:p w14:paraId="1F6174BB"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3</w:t>
            </w:r>
          </w:p>
        </w:tc>
        <w:tc>
          <w:tcPr>
            <w:tcW w:w="1080" w:type="dxa"/>
            <w:tcBorders>
              <w:top w:val="nil"/>
              <w:left w:val="nil"/>
              <w:bottom w:val="single" w:sz="4" w:space="0" w:color="auto"/>
              <w:right w:val="single" w:sz="4" w:space="0" w:color="auto"/>
            </w:tcBorders>
            <w:shd w:val="clear" w:color="auto" w:fill="auto"/>
            <w:noWrap/>
            <w:vAlign w:val="center"/>
            <w:hideMark/>
          </w:tcPr>
          <w:p w14:paraId="78C7EFC3"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2</w:t>
            </w:r>
          </w:p>
        </w:tc>
        <w:tc>
          <w:tcPr>
            <w:tcW w:w="727" w:type="dxa"/>
            <w:tcBorders>
              <w:top w:val="nil"/>
              <w:left w:val="nil"/>
              <w:bottom w:val="single" w:sz="4" w:space="0" w:color="auto"/>
              <w:right w:val="single" w:sz="4" w:space="0" w:color="auto"/>
            </w:tcBorders>
            <w:shd w:val="clear" w:color="auto" w:fill="auto"/>
            <w:noWrap/>
            <w:vAlign w:val="center"/>
            <w:hideMark/>
          </w:tcPr>
          <w:p w14:paraId="29461722"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00F2409B"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14</w:t>
            </w:r>
          </w:p>
        </w:tc>
        <w:tc>
          <w:tcPr>
            <w:tcW w:w="1047" w:type="dxa"/>
            <w:tcBorders>
              <w:top w:val="nil"/>
              <w:left w:val="nil"/>
              <w:bottom w:val="single" w:sz="4" w:space="0" w:color="auto"/>
              <w:right w:val="single" w:sz="4" w:space="0" w:color="auto"/>
            </w:tcBorders>
            <w:shd w:val="clear" w:color="auto" w:fill="auto"/>
            <w:noWrap/>
            <w:vAlign w:val="center"/>
            <w:hideMark/>
          </w:tcPr>
          <w:p w14:paraId="68A53832"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727" w:type="dxa"/>
            <w:tcBorders>
              <w:top w:val="nil"/>
              <w:left w:val="nil"/>
              <w:bottom w:val="single" w:sz="4" w:space="0" w:color="auto"/>
              <w:right w:val="single" w:sz="4" w:space="0" w:color="auto"/>
            </w:tcBorders>
            <w:shd w:val="clear" w:color="auto" w:fill="auto"/>
            <w:noWrap/>
            <w:vAlign w:val="center"/>
            <w:hideMark/>
          </w:tcPr>
          <w:p w14:paraId="2569D7B8"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727" w:type="dxa"/>
            <w:tcBorders>
              <w:top w:val="nil"/>
              <w:left w:val="nil"/>
              <w:bottom w:val="single" w:sz="4" w:space="0" w:color="auto"/>
              <w:right w:val="single" w:sz="4" w:space="0" w:color="auto"/>
            </w:tcBorders>
            <w:shd w:val="clear" w:color="auto" w:fill="auto"/>
            <w:noWrap/>
            <w:vAlign w:val="center"/>
            <w:hideMark/>
          </w:tcPr>
          <w:p w14:paraId="68856EF4"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646" w:type="dxa"/>
            <w:tcBorders>
              <w:top w:val="nil"/>
              <w:left w:val="nil"/>
              <w:bottom w:val="single" w:sz="4" w:space="0" w:color="auto"/>
              <w:right w:val="single" w:sz="4" w:space="0" w:color="auto"/>
            </w:tcBorders>
            <w:shd w:val="clear" w:color="auto" w:fill="auto"/>
            <w:noWrap/>
            <w:vAlign w:val="center"/>
            <w:hideMark/>
          </w:tcPr>
          <w:p w14:paraId="61FE80EC"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0</w:t>
            </w:r>
          </w:p>
        </w:tc>
      </w:tr>
      <w:tr w:rsidR="00347FB6" w:rsidRPr="00347FB6" w14:paraId="45F2D5AB" w14:textId="77777777" w:rsidTr="00347FB6">
        <w:trPr>
          <w:gridAfter w:val="1"/>
          <w:wAfter w:w="87" w:type="dxa"/>
          <w:trHeight w:val="300"/>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7BA7371A" w14:textId="77777777" w:rsidR="00347FB6" w:rsidRPr="00347FB6" w:rsidRDefault="00347FB6" w:rsidP="00347FB6">
            <w:pPr>
              <w:spacing w:after="0" w:line="240" w:lineRule="auto"/>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End of Contract</w:t>
            </w:r>
          </w:p>
        </w:tc>
        <w:tc>
          <w:tcPr>
            <w:tcW w:w="727" w:type="dxa"/>
            <w:tcBorders>
              <w:top w:val="nil"/>
              <w:left w:val="nil"/>
              <w:bottom w:val="single" w:sz="4" w:space="0" w:color="auto"/>
              <w:right w:val="single" w:sz="4" w:space="0" w:color="auto"/>
            </w:tcBorders>
            <w:shd w:val="clear" w:color="auto" w:fill="auto"/>
            <w:noWrap/>
            <w:vAlign w:val="center"/>
            <w:hideMark/>
          </w:tcPr>
          <w:p w14:paraId="58F9DDF3"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8</w:t>
            </w:r>
          </w:p>
        </w:tc>
        <w:tc>
          <w:tcPr>
            <w:tcW w:w="727" w:type="dxa"/>
            <w:tcBorders>
              <w:top w:val="nil"/>
              <w:left w:val="nil"/>
              <w:bottom w:val="single" w:sz="4" w:space="0" w:color="auto"/>
              <w:right w:val="single" w:sz="4" w:space="0" w:color="auto"/>
            </w:tcBorders>
            <w:shd w:val="clear" w:color="auto" w:fill="auto"/>
            <w:noWrap/>
            <w:vAlign w:val="center"/>
            <w:hideMark/>
          </w:tcPr>
          <w:p w14:paraId="04C496B6"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04D67905"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2</w:t>
            </w:r>
          </w:p>
        </w:tc>
        <w:tc>
          <w:tcPr>
            <w:tcW w:w="977" w:type="dxa"/>
            <w:tcBorders>
              <w:top w:val="nil"/>
              <w:left w:val="nil"/>
              <w:bottom w:val="single" w:sz="4" w:space="0" w:color="auto"/>
              <w:right w:val="single" w:sz="4" w:space="0" w:color="auto"/>
            </w:tcBorders>
            <w:shd w:val="clear" w:color="auto" w:fill="auto"/>
            <w:noWrap/>
            <w:vAlign w:val="center"/>
            <w:hideMark/>
          </w:tcPr>
          <w:p w14:paraId="32ED716F"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6</w:t>
            </w:r>
          </w:p>
        </w:tc>
        <w:tc>
          <w:tcPr>
            <w:tcW w:w="1080" w:type="dxa"/>
            <w:tcBorders>
              <w:top w:val="nil"/>
              <w:left w:val="nil"/>
              <w:bottom w:val="single" w:sz="4" w:space="0" w:color="auto"/>
              <w:right w:val="single" w:sz="4" w:space="0" w:color="auto"/>
            </w:tcBorders>
            <w:shd w:val="clear" w:color="auto" w:fill="auto"/>
            <w:noWrap/>
            <w:vAlign w:val="center"/>
            <w:hideMark/>
          </w:tcPr>
          <w:p w14:paraId="5A258724"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13</w:t>
            </w:r>
          </w:p>
        </w:tc>
        <w:tc>
          <w:tcPr>
            <w:tcW w:w="727" w:type="dxa"/>
            <w:tcBorders>
              <w:top w:val="nil"/>
              <w:left w:val="nil"/>
              <w:bottom w:val="single" w:sz="4" w:space="0" w:color="auto"/>
              <w:right w:val="single" w:sz="4" w:space="0" w:color="auto"/>
            </w:tcBorders>
            <w:shd w:val="clear" w:color="auto" w:fill="auto"/>
            <w:noWrap/>
            <w:vAlign w:val="center"/>
            <w:hideMark/>
          </w:tcPr>
          <w:p w14:paraId="6CBE456B"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5A7A15CD"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236</w:t>
            </w:r>
          </w:p>
        </w:tc>
        <w:tc>
          <w:tcPr>
            <w:tcW w:w="1047" w:type="dxa"/>
            <w:tcBorders>
              <w:top w:val="nil"/>
              <w:left w:val="nil"/>
              <w:bottom w:val="single" w:sz="4" w:space="0" w:color="auto"/>
              <w:right w:val="single" w:sz="4" w:space="0" w:color="auto"/>
            </w:tcBorders>
            <w:shd w:val="clear" w:color="auto" w:fill="auto"/>
            <w:noWrap/>
            <w:vAlign w:val="center"/>
            <w:hideMark/>
          </w:tcPr>
          <w:p w14:paraId="18A34419"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16</w:t>
            </w:r>
          </w:p>
        </w:tc>
        <w:tc>
          <w:tcPr>
            <w:tcW w:w="727" w:type="dxa"/>
            <w:tcBorders>
              <w:top w:val="nil"/>
              <w:left w:val="nil"/>
              <w:bottom w:val="single" w:sz="4" w:space="0" w:color="auto"/>
              <w:right w:val="single" w:sz="4" w:space="0" w:color="auto"/>
            </w:tcBorders>
            <w:shd w:val="clear" w:color="auto" w:fill="auto"/>
            <w:noWrap/>
            <w:vAlign w:val="center"/>
            <w:hideMark/>
          </w:tcPr>
          <w:p w14:paraId="4A7838C4"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2</w:t>
            </w:r>
          </w:p>
        </w:tc>
        <w:tc>
          <w:tcPr>
            <w:tcW w:w="727" w:type="dxa"/>
            <w:tcBorders>
              <w:top w:val="nil"/>
              <w:left w:val="nil"/>
              <w:bottom w:val="single" w:sz="4" w:space="0" w:color="auto"/>
              <w:right w:val="single" w:sz="4" w:space="0" w:color="auto"/>
            </w:tcBorders>
            <w:shd w:val="clear" w:color="auto" w:fill="auto"/>
            <w:noWrap/>
            <w:vAlign w:val="center"/>
            <w:hideMark/>
          </w:tcPr>
          <w:p w14:paraId="01268E33"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4</w:t>
            </w:r>
          </w:p>
        </w:tc>
        <w:tc>
          <w:tcPr>
            <w:tcW w:w="646" w:type="dxa"/>
            <w:tcBorders>
              <w:top w:val="nil"/>
              <w:left w:val="nil"/>
              <w:bottom w:val="single" w:sz="4" w:space="0" w:color="auto"/>
              <w:right w:val="single" w:sz="4" w:space="0" w:color="auto"/>
            </w:tcBorders>
            <w:shd w:val="clear" w:color="auto" w:fill="auto"/>
            <w:noWrap/>
            <w:vAlign w:val="center"/>
            <w:hideMark/>
          </w:tcPr>
          <w:p w14:paraId="3F29E995"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292</w:t>
            </w:r>
          </w:p>
        </w:tc>
      </w:tr>
      <w:tr w:rsidR="00347FB6" w:rsidRPr="00347FB6" w14:paraId="15B4091D" w14:textId="77777777" w:rsidTr="00347FB6">
        <w:trPr>
          <w:gridAfter w:val="1"/>
          <w:wAfter w:w="87" w:type="dxa"/>
          <w:trHeight w:val="300"/>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0FFBCC94" w14:textId="77777777" w:rsidR="00347FB6" w:rsidRPr="00347FB6" w:rsidRDefault="00347FB6" w:rsidP="00347FB6">
            <w:pPr>
              <w:spacing w:after="0" w:line="240" w:lineRule="auto"/>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Redundancy</w:t>
            </w:r>
          </w:p>
        </w:tc>
        <w:tc>
          <w:tcPr>
            <w:tcW w:w="727" w:type="dxa"/>
            <w:tcBorders>
              <w:top w:val="nil"/>
              <w:left w:val="nil"/>
              <w:bottom w:val="single" w:sz="4" w:space="0" w:color="auto"/>
              <w:right w:val="single" w:sz="4" w:space="0" w:color="auto"/>
            </w:tcBorders>
            <w:shd w:val="clear" w:color="auto" w:fill="auto"/>
            <w:noWrap/>
            <w:vAlign w:val="center"/>
            <w:hideMark/>
          </w:tcPr>
          <w:p w14:paraId="49E3F9DF"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727" w:type="dxa"/>
            <w:tcBorders>
              <w:top w:val="nil"/>
              <w:left w:val="nil"/>
              <w:bottom w:val="single" w:sz="4" w:space="0" w:color="auto"/>
              <w:right w:val="single" w:sz="4" w:space="0" w:color="auto"/>
            </w:tcBorders>
            <w:shd w:val="clear" w:color="auto" w:fill="auto"/>
            <w:noWrap/>
            <w:vAlign w:val="center"/>
            <w:hideMark/>
          </w:tcPr>
          <w:p w14:paraId="49F5AB04"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70AE8B79"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77" w:type="dxa"/>
            <w:tcBorders>
              <w:top w:val="nil"/>
              <w:left w:val="nil"/>
              <w:bottom w:val="single" w:sz="4" w:space="0" w:color="auto"/>
              <w:right w:val="single" w:sz="4" w:space="0" w:color="auto"/>
            </w:tcBorders>
            <w:shd w:val="clear" w:color="auto" w:fill="auto"/>
            <w:noWrap/>
            <w:vAlign w:val="center"/>
            <w:hideMark/>
          </w:tcPr>
          <w:p w14:paraId="732984AF"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14:paraId="1AD424CA"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11</w:t>
            </w:r>
          </w:p>
        </w:tc>
        <w:tc>
          <w:tcPr>
            <w:tcW w:w="727" w:type="dxa"/>
            <w:tcBorders>
              <w:top w:val="nil"/>
              <w:left w:val="nil"/>
              <w:bottom w:val="single" w:sz="4" w:space="0" w:color="auto"/>
              <w:right w:val="single" w:sz="4" w:space="0" w:color="auto"/>
            </w:tcBorders>
            <w:shd w:val="clear" w:color="auto" w:fill="auto"/>
            <w:noWrap/>
            <w:vAlign w:val="center"/>
            <w:hideMark/>
          </w:tcPr>
          <w:p w14:paraId="57940C8F"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65B2A61C"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37</w:t>
            </w:r>
          </w:p>
        </w:tc>
        <w:tc>
          <w:tcPr>
            <w:tcW w:w="1047" w:type="dxa"/>
            <w:tcBorders>
              <w:top w:val="nil"/>
              <w:left w:val="nil"/>
              <w:bottom w:val="single" w:sz="4" w:space="0" w:color="auto"/>
              <w:right w:val="single" w:sz="4" w:space="0" w:color="auto"/>
            </w:tcBorders>
            <w:shd w:val="clear" w:color="auto" w:fill="auto"/>
            <w:noWrap/>
            <w:vAlign w:val="center"/>
            <w:hideMark/>
          </w:tcPr>
          <w:p w14:paraId="119B6A0C"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727" w:type="dxa"/>
            <w:tcBorders>
              <w:top w:val="nil"/>
              <w:left w:val="nil"/>
              <w:bottom w:val="single" w:sz="4" w:space="0" w:color="auto"/>
              <w:right w:val="single" w:sz="4" w:space="0" w:color="auto"/>
            </w:tcBorders>
            <w:shd w:val="clear" w:color="auto" w:fill="auto"/>
            <w:noWrap/>
            <w:vAlign w:val="center"/>
            <w:hideMark/>
          </w:tcPr>
          <w:p w14:paraId="12401B17"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727" w:type="dxa"/>
            <w:tcBorders>
              <w:top w:val="nil"/>
              <w:left w:val="nil"/>
              <w:bottom w:val="single" w:sz="4" w:space="0" w:color="auto"/>
              <w:right w:val="single" w:sz="4" w:space="0" w:color="auto"/>
            </w:tcBorders>
            <w:shd w:val="clear" w:color="auto" w:fill="auto"/>
            <w:noWrap/>
            <w:vAlign w:val="center"/>
            <w:hideMark/>
          </w:tcPr>
          <w:p w14:paraId="405BF4D5"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646" w:type="dxa"/>
            <w:tcBorders>
              <w:top w:val="nil"/>
              <w:left w:val="nil"/>
              <w:bottom w:val="single" w:sz="4" w:space="0" w:color="auto"/>
              <w:right w:val="single" w:sz="4" w:space="0" w:color="auto"/>
            </w:tcBorders>
            <w:shd w:val="clear" w:color="auto" w:fill="auto"/>
            <w:noWrap/>
            <w:vAlign w:val="center"/>
            <w:hideMark/>
          </w:tcPr>
          <w:p w14:paraId="22CC610E"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51</w:t>
            </w:r>
          </w:p>
        </w:tc>
      </w:tr>
      <w:tr w:rsidR="00347FB6" w:rsidRPr="00347FB6" w14:paraId="29F635CD" w14:textId="77777777" w:rsidTr="00347FB6">
        <w:trPr>
          <w:gridAfter w:val="1"/>
          <w:wAfter w:w="87" w:type="dxa"/>
          <w:trHeight w:val="300"/>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36CE6BC3" w14:textId="77777777" w:rsidR="00347FB6" w:rsidRPr="00347FB6" w:rsidRDefault="00347FB6" w:rsidP="00347FB6">
            <w:pPr>
              <w:spacing w:after="0" w:line="240" w:lineRule="auto"/>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Resignation</w:t>
            </w:r>
          </w:p>
        </w:tc>
        <w:tc>
          <w:tcPr>
            <w:tcW w:w="727" w:type="dxa"/>
            <w:tcBorders>
              <w:top w:val="nil"/>
              <w:left w:val="nil"/>
              <w:bottom w:val="single" w:sz="4" w:space="0" w:color="auto"/>
              <w:right w:val="single" w:sz="4" w:space="0" w:color="auto"/>
            </w:tcBorders>
            <w:shd w:val="clear" w:color="auto" w:fill="auto"/>
            <w:noWrap/>
            <w:vAlign w:val="center"/>
            <w:hideMark/>
          </w:tcPr>
          <w:p w14:paraId="2808E398"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41</w:t>
            </w:r>
          </w:p>
        </w:tc>
        <w:tc>
          <w:tcPr>
            <w:tcW w:w="727" w:type="dxa"/>
            <w:tcBorders>
              <w:top w:val="nil"/>
              <w:left w:val="nil"/>
              <w:bottom w:val="single" w:sz="4" w:space="0" w:color="auto"/>
              <w:right w:val="single" w:sz="4" w:space="0" w:color="auto"/>
            </w:tcBorders>
            <w:shd w:val="clear" w:color="auto" w:fill="auto"/>
            <w:noWrap/>
            <w:vAlign w:val="center"/>
            <w:hideMark/>
          </w:tcPr>
          <w:p w14:paraId="78100A31"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25</w:t>
            </w:r>
          </w:p>
        </w:tc>
        <w:tc>
          <w:tcPr>
            <w:tcW w:w="960" w:type="dxa"/>
            <w:tcBorders>
              <w:top w:val="nil"/>
              <w:left w:val="nil"/>
              <w:bottom w:val="single" w:sz="4" w:space="0" w:color="auto"/>
              <w:right w:val="single" w:sz="4" w:space="0" w:color="auto"/>
            </w:tcBorders>
            <w:shd w:val="clear" w:color="auto" w:fill="auto"/>
            <w:noWrap/>
            <w:vAlign w:val="center"/>
            <w:hideMark/>
          </w:tcPr>
          <w:p w14:paraId="1A64010D"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2</w:t>
            </w:r>
          </w:p>
        </w:tc>
        <w:tc>
          <w:tcPr>
            <w:tcW w:w="977" w:type="dxa"/>
            <w:tcBorders>
              <w:top w:val="nil"/>
              <w:left w:val="nil"/>
              <w:bottom w:val="single" w:sz="4" w:space="0" w:color="auto"/>
              <w:right w:val="single" w:sz="4" w:space="0" w:color="auto"/>
            </w:tcBorders>
            <w:shd w:val="clear" w:color="auto" w:fill="auto"/>
            <w:noWrap/>
            <w:vAlign w:val="center"/>
            <w:hideMark/>
          </w:tcPr>
          <w:p w14:paraId="0988FDF5"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28</w:t>
            </w:r>
          </w:p>
        </w:tc>
        <w:tc>
          <w:tcPr>
            <w:tcW w:w="1080" w:type="dxa"/>
            <w:tcBorders>
              <w:top w:val="nil"/>
              <w:left w:val="nil"/>
              <w:bottom w:val="single" w:sz="4" w:space="0" w:color="auto"/>
              <w:right w:val="single" w:sz="4" w:space="0" w:color="auto"/>
            </w:tcBorders>
            <w:shd w:val="clear" w:color="auto" w:fill="auto"/>
            <w:noWrap/>
            <w:vAlign w:val="center"/>
            <w:hideMark/>
          </w:tcPr>
          <w:p w14:paraId="67835640"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71</w:t>
            </w:r>
          </w:p>
        </w:tc>
        <w:tc>
          <w:tcPr>
            <w:tcW w:w="727" w:type="dxa"/>
            <w:tcBorders>
              <w:top w:val="nil"/>
              <w:left w:val="nil"/>
              <w:bottom w:val="single" w:sz="4" w:space="0" w:color="auto"/>
              <w:right w:val="single" w:sz="4" w:space="0" w:color="auto"/>
            </w:tcBorders>
            <w:shd w:val="clear" w:color="auto" w:fill="auto"/>
            <w:noWrap/>
            <w:vAlign w:val="center"/>
            <w:hideMark/>
          </w:tcPr>
          <w:p w14:paraId="3490C292"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30853567"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824</w:t>
            </w:r>
          </w:p>
        </w:tc>
        <w:tc>
          <w:tcPr>
            <w:tcW w:w="1047" w:type="dxa"/>
            <w:tcBorders>
              <w:top w:val="nil"/>
              <w:left w:val="nil"/>
              <w:bottom w:val="single" w:sz="4" w:space="0" w:color="auto"/>
              <w:right w:val="single" w:sz="4" w:space="0" w:color="auto"/>
            </w:tcBorders>
            <w:shd w:val="clear" w:color="auto" w:fill="auto"/>
            <w:noWrap/>
            <w:vAlign w:val="center"/>
            <w:hideMark/>
          </w:tcPr>
          <w:p w14:paraId="015E8C82"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25</w:t>
            </w:r>
          </w:p>
        </w:tc>
        <w:tc>
          <w:tcPr>
            <w:tcW w:w="727" w:type="dxa"/>
            <w:tcBorders>
              <w:top w:val="nil"/>
              <w:left w:val="nil"/>
              <w:bottom w:val="single" w:sz="4" w:space="0" w:color="auto"/>
              <w:right w:val="single" w:sz="4" w:space="0" w:color="auto"/>
            </w:tcBorders>
            <w:shd w:val="clear" w:color="auto" w:fill="auto"/>
            <w:noWrap/>
            <w:vAlign w:val="center"/>
            <w:hideMark/>
          </w:tcPr>
          <w:p w14:paraId="234113C5"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5</w:t>
            </w:r>
          </w:p>
        </w:tc>
        <w:tc>
          <w:tcPr>
            <w:tcW w:w="727" w:type="dxa"/>
            <w:tcBorders>
              <w:top w:val="nil"/>
              <w:left w:val="nil"/>
              <w:bottom w:val="single" w:sz="4" w:space="0" w:color="auto"/>
              <w:right w:val="single" w:sz="4" w:space="0" w:color="auto"/>
            </w:tcBorders>
            <w:shd w:val="clear" w:color="auto" w:fill="auto"/>
            <w:noWrap/>
            <w:vAlign w:val="center"/>
            <w:hideMark/>
          </w:tcPr>
          <w:p w14:paraId="12A03D6B"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9</w:t>
            </w:r>
          </w:p>
        </w:tc>
        <w:tc>
          <w:tcPr>
            <w:tcW w:w="646" w:type="dxa"/>
            <w:tcBorders>
              <w:top w:val="nil"/>
              <w:left w:val="nil"/>
              <w:bottom w:val="single" w:sz="4" w:space="0" w:color="auto"/>
              <w:right w:val="single" w:sz="4" w:space="0" w:color="auto"/>
            </w:tcBorders>
            <w:shd w:val="clear" w:color="auto" w:fill="auto"/>
            <w:noWrap/>
            <w:vAlign w:val="center"/>
            <w:hideMark/>
          </w:tcPr>
          <w:p w14:paraId="2860F07A"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1034</w:t>
            </w:r>
          </w:p>
        </w:tc>
      </w:tr>
      <w:tr w:rsidR="00347FB6" w:rsidRPr="00347FB6" w14:paraId="0080CFA7" w14:textId="77777777" w:rsidTr="00347FB6">
        <w:trPr>
          <w:gridAfter w:val="1"/>
          <w:wAfter w:w="87" w:type="dxa"/>
          <w:trHeight w:val="300"/>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657AC184" w14:textId="77777777" w:rsidR="00347FB6" w:rsidRPr="00347FB6" w:rsidRDefault="00347FB6" w:rsidP="00347FB6">
            <w:pPr>
              <w:spacing w:after="0" w:line="240" w:lineRule="auto"/>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Retirement</w:t>
            </w:r>
          </w:p>
        </w:tc>
        <w:tc>
          <w:tcPr>
            <w:tcW w:w="727" w:type="dxa"/>
            <w:tcBorders>
              <w:top w:val="nil"/>
              <w:left w:val="nil"/>
              <w:bottom w:val="single" w:sz="4" w:space="0" w:color="auto"/>
              <w:right w:val="single" w:sz="4" w:space="0" w:color="auto"/>
            </w:tcBorders>
            <w:shd w:val="clear" w:color="auto" w:fill="auto"/>
            <w:noWrap/>
            <w:vAlign w:val="center"/>
            <w:hideMark/>
          </w:tcPr>
          <w:p w14:paraId="315EC473"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727" w:type="dxa"/>
            <w:tcBorders>
              <w:top w:val="nil"/>
              <w:left w:val="nil"/>
              <w:bottom w:val="single" w:sz="4" w:space="0" w:color="auto"/>
              <w:right w:val="single" w:sz="4" w:space="0" w:color="auto"/>
            </w:tcBorders>
            <w:shd w:val="clear" w:color="auto" w:fill="auto"/>
            <w:noWrap/>
            <w:vAlign w:val="center"/>
            <w:hideMark/>
          </w:tcPr>
          <w:p w14:paraId="1BA349B2"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624EE3F0"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77" w:type="dxa"/>
            <w:tcBorders>
              <w:top w:val="nil"/>
              <w:left w:val="nil"/>
              <w:bottom w:val="single" w:sz="4" w:space="0" w:color="auto"/>
              <w:right w:val="single" w:sz="4" w:space="0" w:color="auto"/>
            </w:tcBorders>
            <w:shd w:val="clear" w:color="auto" w:fill="auto"/>
            <w:noWrap/>
            <w:vAlign w:val="center"/>
            <w:hideMark/>
          </w:tcPr>
          <w:p w14:paraId="078B69D3"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3</w:t>
            </w:r>
          </w:p>
        </w:tc>
        <w:tc>
          <w:tcPr>
            <w:tcW w:w="1080" w:type="dxa"/>
            <w:tcBorders>
              <w:top w:val="nil"/>
              <w:left w:val="nil"/>
              <w:bottom w:val="single" w:sz="4" w:space="0" w:color="auto"/>
              <w:right w:val="single" w:sz="4" w:space="0" w:color="auto"/>
            </w:tcBorders>
            <w:shd w:val="clear" w:color="auto" w:fill="auto"/>
            <w:noWrap/>
            <w:vAlign w:val="center"/>
            <w:hideMark/>
          </w:tcPr>
          <w:p w14:paraId="0A676BE4"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19</w:t>
            </w:r>
          </w:p>
        </w:tc>
        <w:tc>
          <w:tcPr>
            <w:tcW w:w="727" w:type="dxa"/>
            <w:tcBorders>
              <w:top w:val="nil"/>
              <w:left w:val="nil"/>
              <w:bottom w:val="single" w:sz="4" w:space="0" w:color="auto"/>
              <w:right w:val="single" w:sz="4" w:space="0" w:color="auto"/>
            </w:tcBorders>
            <w:shd w:val="clear" w:color="auto" w:fill="auto"/>
            <w:noWrap/>
            <w:vAlign w:val="center"/>
            <w:hideMark/>
          </w:tcPr>
          <w:p w14:paraId="3CA2D20F"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4D61672F"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113</w:t>
            </w:r>
          </w:p>
        </w:tc>
        <w:tc>
          <w:tcPr>
            <w:tcW w:w="1047" w:type="dxa"/>
            <w:tcBorders>
              <w:top w:val="nil"/>
              <w:left w:val="nil"/>
              <w:bottom w:val="single" w:sz="4" w:space="0" w:color="auto"/>
              <w:right w:val="single" w:sz="4" w:space="0" w:color="auto"/>
            </w:tcBorders>
            <w:shd w:val="clear" w:color="auto" w:fill="auto"/>
            <w:noWrap/>
            <w:vAlign w:val="center"/>
            <w:hideMark/>
          </w:tcPr>
          <w:p w14:paraId="2CC058D5"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727" w:type="dxa"/>
            <w:tcBorders>
              <w:top w:val="nil"/>
              <w:left w:val="nil"/>
              <w:bottom w:val="single" w:sz="4" w:space="0" w:color="auto"/>
              <w:right w:val="single" w:sz="4" w:space="0" w:color="auto"/>
            </w:tcBorders>
            <w:shd w:val="clear" w:color="auto" w:fill="auto"/>
            <w:noWrap/>
            <w:vAlign w:val="center"/>
            <w:hideMark/>
          </w:tcPr>
          <w:p w14:paraId="6A1CA64A"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727" w:type="dxa"/>
            <w:tcBorders>
              <w:top w:val="nil"/>
              <w:left w:val="nil"/>
              <w:bottom w:val="single" w:sz="4" w:space="0" w:color="auto"/>
              <w:right w:val="single" w:sz="4" w:space="0" w:color="auto"/>
            </w:tcBorders>
            <w:shd w:val="clear" w:color="auto" w:fill="auto"/>
            <w:noWrap/>
            <w:vAlign w:val="center"/>
            <w:hideMark/>
          </w:tcPr>
          <w:p w14:paraId="68244696"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646" w:type="dxa"/>
            <w:tcBorders>
              <w:top w:val="nil"/>
              <w:left w:val="nil"/>
              <w:bottom w:val="single" w:sz="4" w:space="0" w:color="auto"/>
              <w:right w:val="single" w:sz="4" w:space="0" w:color="auto"/>
            </w:tcBorders>
            <w:shd w:val="clear" w:color="auto" w:fill="auto"/>
            <w:noWrap/>
            <w:vAlign w:val="center"/>
            <w:hideMark/>
          </w:tcPr>
          <w:p w14:paraId="52B4E34D"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139</w:t>
            </w:r>
          </w:p>
        </w:tc>
      </w:tr>
      <w:tr w:rsidR="00347FB6" w:rsidRPr="00347FB6" w14:paraId="1CA5593F" w14:textId="77777777" w:rsidTr="00347FB6">
        <w:trPr>
          <w:gridAfter w:val="1"/>
          <w:wAfter w:w="87" w:type="dxa"/>
          <w:trHeight w:val="300"/>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68AAE280" w14:textId="77777777" w:rsidR="00347FB6" w:rsidRPr="00347FB6" w:rsidRDefault="00347FB6" w:rsidP="00347FB6">
            <w:pPr>
              <w:spacing w:after="0" w:line="240" w:lineRule="auto"/>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Termination/Dismissal</w:t>
            </w:r>
          </w:p>
        </w:tc>
        <w:tc>
          <w:tcPr>
            <w:tcW w:w="727" w:type="dxa"/>
            <w:tcBorders>
              <w:top w:val="nil"/>
              <w:left w:val="nil"/>
              <w:bottom w:val="single" w:sz="4" w:space="0" w:color="auto"/>
              <w:right w:val="single" w:sz="4" w:space="0" w:color="auto"/>
            </w:tcBorders>
            <w:shd w:val="clear" w:color="auto" w:fill="auto"/>
            <w:noWrap/>
            <w:vAlign w:val="center"/>
            <w:hideMark/>
          </w:tcPr>
          <w:p w14:paraId="7EC0487A"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5</w:t>
            </w:r>
          </w:p>
        </w:tc>
        <w:tc>
          <w:tcPr>
            <w:tcW w:w="727" w:type="dxa"/>
            <w:tcBorders>
              <w:top w:val="nil"/>
              <w:left w:val="nil"/>
              <w:bottom w:val="single" w:sz="4" w:space="0" w:color="auto"/>
              <w:right w:val="single" w:sz="4" w:space="0" w:color="auto"/>
            </w:tcBorders>
            <w:shd w:val="clear" w:color="auto" w:fill="auto"/>
            <w:noWrap/>
            <w:vAlign w:val="center"/>
            <w:hideMark/>
          </w:tcPr>
          <w:p w14:paraId="31A95EEA"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49AB14BE"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77" w:type="dxa"/>
            <w:tcBorders>
              <w:top w:val="nil"/>
              <w:left w:val="nil"/>
              <w:bottom w:val="single" w:sz="4" w:space="0" w:color="auto"/>
              <w:right w:val="single" w:sz="4" w:space="0" w:color="auto"/>
            </w:tcBorders>
            <w:shd w:val="clear" w:color="auto" w:fill="auto"/>
            <w:noWrap/>
            <w:vAlign w:val="center"/>
            <w:hideMark/>
          </w:tcPr>
          <w:p w14:paraId="43479FC7"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3</w:t>
            </w:r>
          </w:p>
        </w:tc>
        <w:tc>
          <w:tcPr>
            <w:tcW w:w="1080" w:type="dxa"/>
            <w:tcBorders>
              <w:top w:val="nil"/>
              <w:left w:val="nil"/>
              <w:bottom w:val="single" w:sz="4" w:space="0" w:color="auto"/>
              <w:right w:val="single" w:sz="4" w:space="0" w:color="auto"/>
            </w:tcBorders>
            <w:shd w:val="clear" w:color="auto" w:fill="auto"/>
            <w:noWrap/>
            <w:vAlign w:val="center"/>
            <w:hideMark/>
          </w:tcPr>
          <w:p w14:paraId="2DC97E92"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12</w:t>
            </w:r>
          </w:p>
        </w:tc>
        <w:tc>
          <w:tcPr>
            <w:tcW w:w="727" w:type="dxa"/>
            <w:tcBorders>
              <w:top w:val="nil"/>
              <w:left w:val="nil"/>
              <w:bottom w:val="single" w:sz="4" w:space="0" w:color="auto"/>
              <w:right w:val="single" w:sz="4" w:space="0" w:color="auto"/>
            </w:tcBorders>
            <w:shd w:val="clear" w:color="auto" w:fill="auto"/>
            <w:noWrap/>
            <w:vAlign w:val="center"/>
            <w:hideMark/>
          </w:tcPr>
          <w:p w14:paraId="26096262"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51101E0C"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79</w:t>
            </w:r>
          </w:p>
        </w:tc>
        <w:tc>
          <w:tcPr>
            <w:tcW w:w="1047" w:type="dxa"/>
            <w:tcBorders>
              <w:top w:val="nil"/>
              <w:left w:val="nil"/>
              <w:bottom w:val="single" w:sz="4" w:space="0" w:color="auto"/>
              <w:right w:val="single" w:sz="4" w:space="0" w:color="auto"/>
            </w:tcBorders>
            <w:shd w:val="clear" w:color="auto" w:fill="auto"/>
            <w:noWrap/>
            <w:vAlign w:val="center"/>
            <w:hideMark/>
          </w:tcPr>
          <w:p w14:paraId="725D8108"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727" w:type="dxa"/>
            <w:tcBorders>
              <w:top w:val="nil"/>
              <w:left w:val="nil"/>
              <w:bottom w:val="single" w:sz="4" w:space="0" w:color="auto"/>
              <w:right w:val="single" w:sz="4" w:space="0" w:color="auto"/>
            </w:tcBorders>
            <w:shd w:val="clear" w:color="auto" w:fill="auto"/>
            <w:noWrap/>
            <w:vAlign w:val="center"/>
            <w:hideMark/>
          </w:tcPr>
          <w:p w14:paraId="082C0579"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727" w:type="dxa"/>
            <w:tcBorders>
              <w:top w:val="nil"/>
              <w:left w:val="nil"/>
              <w:bottom w:val="single" w:sz="4" w:space="0" w:color="auto"/>
              <w:right w:val="single" w:sz="4" w:space="0" w:color="auto"/>
            </w:tcBorders>
            <w:shd w:val="clear" w:color="auto" w:fill="auto"/>
            <w:noWrap/>
            <w:vAlign w:val="center"/>
            <w:hideMark/>
          </w:tcPr>
          <w:p w14:paraId="1BDAA649"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646" w:type="dxa"/>
            <w:tcBorders>
              <w:top w:val="nil"/>
              <w:left w:val="nil"/>
              <w:bottom w:val="single" w:sz="4" w:space="0" w:color="auto"/>
              <w:right w:val="single" w:sz="4" w:space="0" w:color="auto"/>
            </w:tcBorders>
            <w:shd w:val="clear" w:color="auto" w:fill="auto"/>
            <w:noWrap/>
            <w:vAlign w:val="center"/>
            <w:hideMark/>
          </w:tcPr>
          <w:p w14:paraId="2E2A0242"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102</w:t>
            </w:r>
          </w:p>
        </w:tc>
      </w:tr>
      <w:tr w:rsidR="00347FB6" w:rsidRPr="00347FB6" w14:paraId="5DE87553" w14:textId="77777777" w:rsidTr="00347FB6">
        <w:trPr>
          <w:gridAfter w:val="1"/>
          <w:wAfter w:w="87" w:type="dxa"/>
          <w:trHeight w:val="300"/>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0E5D935E" w14:textId="77777777" w:rsidR="00347FB6" w:rsidRPr="00347FB6" w:rsidRDefault="00347FB6" w:rsidP="00347FB6">
            <w:pPr>
              <w:spacing w:after="0" w:line="240" w:lineRule="auto"/>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TUPE Transfer</w:t>
            </w:r>
          </w:p>
        </w:tc>
        <w:tc>
          <w:tcPr>
            <w:tcW w:w="727" w:type="dxa"/>
            <w:tcBorders>
              <w:top w:val="nil"/>
              <w:left w:val="nil"/>
              <w:bottom w:val="single" w:sz="4" w:space="0" w:color="auto"/>
              <w:right w:val="single" w:sz="4" w:space="0" w:color="auto"/>
            </w:tcBorders>
            <w:shd w:val="clear" w:color="auto" w:fill="auto"/>
            <w:noWrap/>
            <w:vAlign w:val="center"/>
            <w:hideMark/>
          </w:tcPr>
          <w:p w14:paraId="36EB2995"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727" w:type="dxa"/>
            <w:tcBorders>
              <w:top w:val="nil"/>
              <w:left w:val="nil"/>
              <w:bottom w:val="single" w:sz="4" w:space="0" w:color="auto"/>
              <w:right w:val="single" w:sz="4" w:space="0" w:color="auto"/>
            </w:tcBorders>
            <w:shd w:val="clear" w:color="auto" w:fill="auto"/>
            <w:noWrap/>
            <w:vAlign w:val="center"/>
            <w:hideMark/>
          </w:tcPr>
          <w:p w14:paraId="76A707F3"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00E8F8C8"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77" w:type="dxa"/>
            <w:tcBorders>
              <w:top w:val="nil"/>
              <w:left w:val="nil"/>
              <w:bottom w:val="single" w:sz="4" w:space="0" w:color="auto"/>
              <w:right w:val="single" w:sz="4" w:space="0" w:color="auto"/>
            </w:tcBorders>
            <w:shd w:val="clear" w:color="auto" w:fill="auto"/>
            <w:noWrap/>
            <w:vAlign w:val="center"/>
            <w:hideMark/>
          </w:tcPr>
          <w:p w14:paraId="049CBBBE"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14:paraId="0BDB2C83"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3</w:t>
            </w:r>
          </w:p>
        </w:tc>
        <w:tc>
          <w:tcPr>
            <w:tcW w:w="727" w:type="dxa"/>
            <w:tcBorders>
              <w:top w:val="nil"/>
              <w:left w:val="nil"/>
              <w:bottom w:val="single" w:sz="4" w:space="0" w:color="auto"/>
              <w:right w:val="single" w:sz="4" w:space="0" w:color="auto"/>
            </w:tcBorders>
            <w:shd w:val="clear" w:color="auto" w:fill="auto"/>
            <w:noWrap/>
            <w:vAlign w:val="center"/>
            <w:hideMark/>
          </w:tcPr>
          <w:p w14:paraId="72475D4F"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6D397B7"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17</w:t>
            </w:r>
          </w:p>
        </w:tc>
        <w:tc>
          <w:tcPr>
            <w:tcW w:w="1047" w:type="dxa"/>
            <w:tcBorders>
              <w:top w:val="nil"/>
              <w:left w:val="nil"/>
              <w:bottom w:val="single" w:sz="4" w:space="0" w:color="auto"/>
              <w:right w:val="single" w:sz="4" w:space="0" w:color="auto"/>
            </w:tcBorders>
            <w:shd w:val="clear" w:color="auto" w:fill="auto"/>
            <w:noWrap/>
            <w:vAlign w:val="center"/>
            <w:hideMark/>
          </w:tcPr>
          <w:p w14:paraId="6E7028CF"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727" w:type="dxa"/>
            <w:tcBorders>
              <w:top w:val="nil"/>
              <w:left w:val="nil"/>
              <w:bottom w:val="single" w:sz="4" w:space="0" w:color="auto"/>
              <w:right w:val="single" w:sz="4" w:space="0" w:color="auto"/>
            </w:tcBorders>
            <w:shd w:val="clear" w:color="auto" w:fill="auto"/>
            <w:noWrap/>
            <w:vAlign w:val="center"/>
            <w:hideMark/>
          </w:tcPr>
          <w:p w14:paraId="5FDA8B87"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727" w:type="dxa"/>
            <w:tcBorders>
              <w:top w:val="nil"/>
              <w:left w:val="nil"/>
              <w:bottom w:val="single" w:sz="4" w:space="0" w:color="auto"/>
              <w:right w:val="single" w:sz="4" w:space="0" w:color="auto"/>
            </w:tcBorders>
            <w:shd w:val="clear" w:color="auto" w:fill="auto"/>
            <w:noWrap/>
            <w:vAlign w:val="center"/>
            <w:hideMark/>
          </w:tcPr>
          <w:p w14:paraId="5E279D79"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646" w:type="dxa"/>
            <w:tcBorders>
              <w:top w:val="nil"/>
              <w:left w:val="nil"/>
              <w:bottom w:val="single" w:sz="4" w:space="0" w:color="auto"/>
              <w:right w:val="single" w:sz="4" w:space="0" w:color="auto"/>
            </w:tcBorders>
            <w:shd w:val="clear" w:color="auto" w:fill="auto"/>
            <w:noWrap/>
            <w:vAlign w:val="center"/>
            <w:hideMark/>
          </w:tcPr>
          <w:p w14:paraId="30D10639"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22</w:t>
            </w:r>
          </w:p>
        </w:tc>
      </w:tr>
      <w:tr w:rsidR="00347FB6" w:rsidRPr="00347FB6" w14:paraId="48B14A39" w14:textId="77777777" w:rsidTr="00347FB6">
        <w:trPr>
          <w:gridAfter w:val="1"/>
          <w:wAfter w:w="87" w:type="dxa"/>
          <w:trHeight w:val="300"/>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39E9C8F8" w14:textId="77777777" w:rsidR="00347FB6" w:rsidRPr="00347FB6" w:rsidRDefault="00347FB6" w:rsidP="00347FB6">
            <w:pPr>
              <w:spacing w:after="0" w:line="240" w:lineRule="auto"/>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Voluntary Severance</w:t>
            </w:r>
          </w:p>
        </w:tc>
        <w:tc>
          <w:tcPr>
            <w:tcW w:w="727" w:type="dxa"/>
            <w:tcBorders>
              <w:top w:val="nil"/>
              <w:left w:val="nil"/>
              <w:bottom w:val="single" w:sz="4" w:space="0" w:color="auto"/>
              <w:right w:val="single" w:sz="4" w:space="0" w:color="auto"/>
            </w:tcBorders>
            <w:shd w:val="clear" w:color="auto" w:fill="auto"/>
            <w:noWrap/>
            <w:vAlign w:val="center"/>
            <w:hideMark/>
          </w:tcPr>
          <w:p w14:paraId="58CFA770"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727" w:type="dxa"/>
            <w:tcBorders>
              <w:top w:val="nil"/>
              <w:left w:val="nil"/>
              <w:bottom w:val="single" w:sz="4" w:space="0" w:color="auto"/>
              <w:right w:val="single" w:sz="4" w:space="0" w:color="auto"/>
            </w:tcBorders>
            <w:shd w:val="clear" w:color="auto" w:fill="auto"/>
            <w:noWrap/>
            <w:vAlign w:val="center"/>
            <w:hideMark/>
          </w:tcPr>
          <w:p w14:paraId="31574942"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7CA22D15"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77" w:type="dxa"/>
            <w:tcBorders>
              <w:top w:val="nil"/>
              <w:left w:val="nil"/>
              <w:bottom w:val="single" w:sz="4" w:space="0" w:color="auto"/>
              <w:right w:val="single" w:sz="4" w:space="0" w:color="auto"/>
            </w:tcBorders>
            <w:shd w:val="clear" w:color="auto" w:fill="auto"/>
            <w:noWrap/>
            <w:vAlign w:val="center"/>
            <w:hideMark/>
          </w:tcPr>
          <w:p w14:paraId="74A88319"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14:paraId="7FBA5BAD"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7</w:t>
            </w:r>
          </w:p>
        </w:tc>
        <w:tc>
          <w:tcPr>
            <w:tcW w:w="727" w:type="dxa"/>
            <w:tcBorders>
              <w:top w:val="nil"/>
              <w:left w:val="nil"/>
              <w:bottom w:val="single" w:sz="4" w:space="0" w:color="auto"/>
              <w:right w:val="single" w:sz="4" w:space="0" w:color="auto"/>
            </w:tcBorders>
            <w:shd w:val="clear" w:color="auto" w:fill="auto"/>
            <w:noWrap/>
            <w:vAlign w:val="center"/>
            <w:hideMark/>
          </w:tcPr>
          <w:p w14:paraId="2B5BF6F5"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021DD945"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91</w:t>
            </w:r>
          </w:p>
        </w:tc>
        <w:tc>
          <w:tcPr>
            <w:tcW w:w="1047" w:type="dxa"/>
            <w:tcBorders>
              <w:top w:val="nil"/>
              <w:left w:val="nil"/>
              <w:bottom w:val="single" w:sz="4" w:space="0" w:color="auto"/>
              <w:right w:val="single" w:sz="4" w:space="0" w:color="auto"/>
            </w:tcBorders>
            <w:shd w:val="clear" w:color="auto" w:fill="auto"/>
            <w:noWrap/>
            <w:vAlign w:val="center"/>
            <w:hideMark/>
          </w:tcPr>
          <w:p w14:paraId="4E24CB63"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0</w:t>
            </w:r>
          </w:p>
        </w:tc>
        <w:tc>
          <w:tcPr>
            <w:tcW w:w="727" w:type="dxa"/>
            <w:tcBorders>
              <w:top w:val="nil"/>
              <w:left w:val="nil"/>
              <w:bottom w:val="single" w:sz="4" w:space="0" w:color="auto"/>
              <w:right w:val="single" w:sz="4" w:space="0" w:color="auto"/>
            </w:tcBorders>
            <w:shd w:val="clear" w:color="auto" w:fill="auto"/>
            <w:noWrap/>
            <w:vAlign w:val="center"/>
            <w:hideMark/>
          </w:tcPr>
          <w:p w14:paraId="749B6BF5"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1</w:t>
            </w:r>
          </w:p>
        </w:tc>
        <w:tc>
          <w:tcPr>
            <w:tcW w:w="727" w:type="dxa"/>
            <w:tcBorders>
              <w:top w:val="nil"/>
              <w:left w:val="nil"/>
              <w:bottom w:val="single" w:sz="4" w:space="0" w:color="auto"/>
              <w:right w:val="single" w:sz="4" w:space="0" w:color="auto"/>
            </w:tcBorders>
            <w:shd w:val="clear" w:color="auto" w:fill="auto"/>
            <w:noWrap/>
            <w:vAlign w:val="center"/>
            <w:hideMark/>
          </w:tcPr>
          <w:p w14:paraId="0989826E" w14:textId="77777777" w:rsidR="00347FB6" w:rsidRPr="00347FB6" w:rsidRDefault="00347FB6" w:rsidP="00347FB6">
            <w:pPr>
              <w:spacing w:after="0" w:line="240" w:lineRule="auto"/>
              <w:jc w:val="center"/>
              <w:rPr>
                <w:rFonts w:ascii="Arial" w:eastAsia="Times New Roman" w:hAnsi="Arial" w:cs="Arial"/>
                <w:color w:val="000000"/>
                <w:sz w:val="18"/>
                <w:szCs w:val="18"/>
                <w:lang w:eastAsia="en-GB"/>
              </w:rPr>
            </w:pPr>
            <w:r w:rsidRPr="00347FB6">
              <w:rPr>
                <w:rFonts w:ascii="Arial" w:eastAsia="Times New Roman" w:hAnsi="Arial" w:cs="Arial"/>
                <w:color w:val="000000"/>
                <w:sz w:val="18"/>
                <w:szCs w:val="18"/>
                <w:lang w:eastAsia="en-GB"/>
              </w:rPr>
              <w:t>2</w:t>
            </w:r>
          </w:p>
        </w:tc>
        <w:tc>
          <w:tcPr>
            <w:tcW w:w="646" w:type="dxa"/>
            <w:tcBorders>
              <w:top w:val="nil"/>
              <w:left w:val="nil"/>
              <w:bottom w:val="single" w:sz="4" w:space="0" w:color="auto"/>
              <w:right w:val="single" w:sz="4" w:space="0" w:color="auto"/>
            </w:tcBorders>
            <w:shd w:val="clear" w:color="auto" w:fill="auto"/>
            <w:noWrap/>
            <w:vAlign w:val="center"/>
            <w:hideMark/>
          </w:tcPr>
          <w:p w14:paraId="7B5D6324"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104</w:t>
            </w:r>
          </w:p>
        </w:tc>
      </w:tr>
      <w:tr w:rsidR="00347FB6" w:rsidRPr="00347FB6" w14:paraId="7429B9E7" w14:textId="77777777" w:rsidTr="00347FB6">
        <w:trPr>
          <w:gridAfter w:val="1"/>
          <w:wAfter w:w="87" w:type="dxa"/>
          <w:trHeight w:val="300"/>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54794725" w14:textId="77777777" w:rsidR="00347FB6" w:rsidRPr="00347FB6" w:rsidRDefault="00347FB6" w:rsidP="00347FB6">
            <w:pPr>
              <w:spacing w:after="0" w:line="240" w:lineRule="auto"/>
              <w:jc w:val="right"/>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Total</w:t>
            </w:r>
          </w:p>
        </w:tc>
        <w:tc>
          <w:tcPr>
            <w:tcW w:w="727" w:type="dxa"/>
            <w:tcBorders>
              <w:top w:val="nil"/>
              <w:left w:val="nil"/>
              <w:bottom w:val="single" w:sz="4" w:space="0" w:color="auto"/>
              <w:right w:val="single" w:sz="4" w:space="0" w:color="auto"/>
            </w:tcBorders>
            <w:shd w:val="clear" w:color="auto" w:fill="auto"/>
            <w:noWrap/>
            <w:vAlign w:val="center"/>
            <w:hideMark/>
          </w:tcPr>
          <w:p w14:paraId="4BAB397F"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57</w:t>
            </w:r>
          </w:p>
        </w:tc>
        <w:tc>
          <w:tcPr>
            <w:tcW w:w="727" w:type="dxa"/>
            <w:tcBorders>
              <w:top w:val="nil"/>
              <w:left w:val="nil"/>
              <w:bottom w:val="single" w:sz="4" w:space="0" w:color="auto"/>
              <w:right w:val="single" w:sz="4" w:space="0" w:color="auto"/>
            </w:tcBorders>
            <w:shd w:val="clear" w:color="auto" w:fill="auto"/>
            <w:noWrap/>
            <w:vAlign w:val="center"/>
            <w:hideMark/>
          </w:tcPr>
          <w:p w14:paraId="02C99BED"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35</w:t>
            </w:r>
          </w:p>
        </w:tc>
        <w:tc>
          <w:tcPr>
            <w:tcW w:w="960" w:type="dxa"/>
            <w:tcBorders>
              <w:top w:val="nil"/>
              <w:left w:val="nil"/>
              <w:bottom w:val="single" w:sz="4" w:space="0" w:color="auto"/>
              <w:right w:val="single" w:sz="4" w:space="0" w:color="auto"/>
            </w:tcBorders>
            <w:shd w:val="clear" w:color="auto" w:fill="auto"/>
            <w:noWrap/>
            <w:vAlign w:val="center"/>
            <w:hideMark/>
          </w:tcPr>
          <w:p w14:paraId="0B6F7DF6"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4</w:t>
            </w:r>
          </w:p>
        </w:tc>
        <w:tc>
          <w:tcPr>
            <w:tcW w:w="977" w:type="dxa"/>
            <w:tcBorders>
              <w:top w:val="nil"/>
              <w:left w:val="nil"/>
              <w:bottom w:val="single" w:sz="4" w:space="0" w:color="auto"/>
              <w:right w:val="single" w:sz="4" w:space="0" w:color="auto"/>
            </w:tcBorders>
            <w:shd w:val="clear" w:color="auto" w:fill="auto"/>
            <w:noWrap/>
            <w:vAlign w:val="center"/>
            <w:hideMark/>
          </w:tcPr>
          <w:p w14:paraId="4F3FF5F3"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43</w:t>
            </w:r>
          </w:p>
        </w:tc>
        <w:tc>
          <w:tcPr>
            <w:tcW w:w="1080" w:type="dxa"/>
            <w:tcBorders>
              <w:top w:val="nil"/>
              <w:left w:val="nil"/>
              <w:bottom w:val="single" w:sz="4" w:space="0" w:color="auto"/>
              <w:right w:val="single" w:sz="4" w:space="0" w:color="auto"/>
            </w:tcBorders>
            <w:shd w:val="clear" w:color="auto" w:fill="auto"/>
            <w:noWrap/>
            <w:vAlign w:val="center"/>
            <w:hideMark/>
          </w:tcPr>
          <w:p w14:paraId="63CB42DB"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138</w:t>
            </w:r>
          </w:p>
        </w:tc>
        <w:tc>
          <w:tcPr>
            <w:tcW w:w="727" w:type="dxa"/>
            <w:tcBorders>
              <w:top w:val="nil"/>
              <w:left w:val="nil"/>
              <w:bottom w:val="single" w:sz="4" w:space="0" w:color="auto"/>
              <w:right w:val="single" w:sz="4" w:space="0" w:color="auto"/>
            </w:tcBorders>
            <w:shd w:val="clear" w:color="auto" w:fill="auto"/>
            <w:noWrap/>
            <w:vAlign w:val="center"/>
            <w:hideMark/>
          </w:tcPr>
          <w:p w14:paraId="07D0C971"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6FCCAD85"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1411</w:t>
            </w:r>
          </w:p>
        </w:tc>
        <w:tc>
          <w:tcPr>
            <w:tcW w:w="1047" w:type="dxa"/>
            <w:tcBorders>
              <w:top w:val="nil"/>
              <w:left w:val="nil"/>
              <w:bottom w:val="single" w:sz="4" w:space="0" w:color="auto"/>
              <w:right w:val="single" w:sz="4" w:space="0" w:color="auto"/>
            </w:tcBorders>
            <w:shd w:val="clear" w:color="auto" w:fill="auto"/>
            <w:noWrap/>
            <w:vAlign w:val="center"/>
            <w:hideMark/>
          </w:tcPr>
          <w:p w14:paraId="1A29AD5F"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43</w:t>
            </w:r>
          </w:p>
        </w:tc>
        <w:tc>
          <w:tcPr>
            <w:tcW w:w="727" w:type="dxa"/>
            <w:tcBorders>
              <w:top w:val="nil"/>
              <w:left w:val="nil"/>
              <w:bottom w:val="single" w:sz="4" w:space="0" w:color="auto"/>
              <w:right w:val="single" w:sz="4" w:space="0" w:color="auto"/>
            </w:tcBorders>
            <w:shd w:val="clear" w:color="auto" w:fill="auto"/>
            <w:noWrap/>
            <w:vAlign w:val="center"/>
            <w:hideMark/>
          </w:tcPr>
          <w:p w14:paraId="4BECD846"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9</w:t>
            </w:r>
          </w:p>
        </w:tc>
        <w:tc>
          <w:tcPr>
            <w:tcW w:w="727" w:type="dxa"/>
            <w:tcBorders>
              <w:top w:val="nil"/>
              <w:left w:val="nil"/>
              <w:bottom w:val="single" w:sz="4" w:space="0" w:color="auto"/>
              <w:right w:val="single" w:sz="4" w:space="0" w:color="auto"/>
            </w:tcBorders>
            <w:shd w:val="clear" w:color="auto" w:fill="auto"/>
            <w:noWrap/>
            <w:vAlign w:val="center"/>
            <w:hideMark/>
          </w:tcPr>
          <w:p w14:paraId="5831C933"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18</w:t>
            </w:r>
          </w:p>
        </w:tc>
        <w:tc>
          <w:tcPr>
            <w:tcW w:w="646" w:type="dxa"/>
            <w:tcBorders>
              <w:top w:val="nil"/>
              <w:left w:val="nil"/>
              <w:bottom w:val="single" w:sz="4" w:space="0" w:color="auto"/>
              <w:right w:val="single" w:sz="4" w:space="0" w:color="auto"/>
            </w:tcBorders>
            <w:shd w:val="clear" w:color="auto" w:fill="auto"/>
            <w:noWrap/>
            <w:vAlign w:val="center"/>
            <w:hideMark/>
          </w:tcPr>
          <w:p w14:paraId="09008638"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1764</w:t>
            </w:r>
          </w:p>
        </w:tc>
      </w:tr>
      <w:tr w:rsidR="00347FB6" w:rsidRPr="00347FB6" w14:paraId="02D3E52F" w14:textId="77777777" w:rsidTr="00347FB6">
        <w:trPr>
          <w:gridAfter w:val="1"/>
          <w:wAfter w:w="87" w:type="dxa"/>
          <w:trHeight w:val="300"/>
        </w:trPr>
        <w:tc>
          <w:tcPr>
            <w:tcW w:w="1987" w:type="dxa"/>
            <w:tcBorders>
              <w:top w:val="nil"/>
              <w:left w:val="nil"/>
              <w:bottom w:val="nil"/>
              <w:right w:val="nil"/>
            </w:tcBorders>
            <w:shd w:val="clear" w:color="auto" w:fill="auto"/>
            <w:noWrap/>
            <w:vAlign w:val="center"/>
            <w:hideMark/>
          </w:tcPr>
          <w:p w14:paraId="7FCDCF85"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p>
        </w:tc>
        <w:tc>
          <w:tcPr>
            <w:tcW w:w="727" w:type="dxa"/>
            <w:tcBorders>
              <w:top w:val="nil"/>
              <w:left w:val="single" w:sz="4" w:space="0" w:color="auto"/>
              <w:bottom w:val="single" w:sz="4" w:space="0" w:color="auto"/>
              <w:right w:val="single" w:sz="4" w:space="0" w:color="auto"/>
            </w:tcBorders>
            <w:shd w:val="clear" w:color="000000" w:fill="D9D9D9"/>
            <w:noWrap/>
            <w:vAlign w:val="center"/>
            <w:hideMark/>
          </w:tcPr>
          <w:p w14:paraId="159F2438"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3.23%</w:t>
            </w:r>
          </w:p>
        </w:tc>
        <w:tc>
          <w:tcPr>
            <w:tcW w:w="727" w:type="dxa"/>
            <w:tcBorders>
              <w:top w:val="nil"/>
              <w:left w:val="nil"/>
              <w:bottom w:val="single" w:sz="4" w:space="0" w:color="auto"/>
              <w:right w:val="single" w:sz="4" w:space="0" w:color="auto"/>
            </w:tcBorders>
            <w:shd w:val="clear" w:color="000000" w:fill="D9D9D9"/>
            <w:noWrap/>
            <w:vAlign w:val="center"/>
            <w:hideMark/>
          </w:tcPr>
          <w:p w14:paraId="153D3869"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1.98%</w:t>
            </w:r>
          </w:p>
        </w:tc>
        <w:tc>
          <w:tcPr>
            <w:tcW w:w="960" w:type="dxa"/>
            <w:tcBorders>
              <w:top w:val="nil"/>
              <w:left w:val="nil"/>
              <w:bottom w:val="single" w:sz="4" w:space="0" w:color="auto"/>
              <w:right w:val="single" w:sz="4" w:space="0" w:color="auto"/>
            </w:tcBorders>
            <w:shd w:val="clear" w:color="000000" w:fill="D9D9D9"/>
            <w:noWrap/>
            <w:vAlign w:val="center"/>
            <w:hideMark/>
          </w:tcPr>
          <w:p w14:paraId="68A9D33B"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0.23%</w:t>
            </w:r>
          </w:p>
        </w:tc>
        <w:tc>
          <w:tcPr>
            <w:tcW w:w="977" w:type="dxa"/>
            <w:tcBorders>
              <w:top w:val="nil"/>
              <w:left w:val="nil"/>
              <w:bottom w:val="single" w:sz="4" w:space="0" w:color="auto"/>
              <w:right w:val="single" w:sz="4" w:space="0" w:color="auto"/>
            </w:tcBorders>
            <w:shd w:val="clear" w:color="000000" w:fill="D9D9D9"/>
            <w:noWrap/>
            <w:vAlign w:val="center"/>
            <w:hideMark/>
          </w:tcPr>
          <w:p w14:paraId="56197C63"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2.44%</w:t>
            </w:r>
          </w:p>
        </w:tc>
        <w:tc>
          <w:tcPr>
            <w:tcW w:w="1080" w:type="dxa"/>
            <w:tcBorders>
              <w:top w:val="nil"/>
              <w:left w:val="nil"/>
              <w:bottom w:val="single" w:sz="4" w:space="0" w:color="auto"/>
              <w:right w:val="single" w:sz="4" w:space="0" w:color="auto"/>
            </w:tcBorders>
            <w:shd w:val="clear" w:color="000000" w:fill="D9D9D9"/>
            <w:noWrap/>
            <w:vAlign w:val="center"/>
            <w:hideMark/>
          </w:tcPr>
          <w:p w14:paraId="2AC5C8C5"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7.82%</w:t>
            </w:r>
          </w:p>
        </w:tc>
        <w:tc>
          <w:tcPr>
            <w:tcW w:w="727" w:type="dxa"/>
            <w:tcBorders>
              <w:top w:val="nil"/>
              <w:left w:val="nil"/>
              <w:bottom w:val="single" w:sz="4" w:space="0" w:color="auto"/>
              <w:right w:val="single" w:sz="4" w:space="0" w:color="auto"/>
            </w:tcBorders>
            <w:shd w:val="clear" w:color="000000" w:fill="D9D9D9"/>
            <w:noWrap/>
            <w:vAlign w:val="center"/>
            <w:hideMark/>
          </w:tcPr>
          <w:p w14:paraId="00B3E923"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0.34%</w:t>
            </w:r>
          </w:p>
        </w:tc>
        <w:tc>
          <w:tcPr>
            <w:tcW w:w="960" w:type="dxa"/>
            <w:tcBorders>
              <w:top w:val="nil"/>
              <w:left w:val="nil"/>
              <w:bottom w:val="single" w:sz="4" w:space="0" w:color="auto"/>
              <w:right w:val="single" w:sz="4" w:space="0" w:color="auto"/>
            </w:tcBorders>
            <w:shd w:val="clear" w:color="000000" w:fill="D9D9D9"/>
            <w:noWrap/>
            <w:vAlign w:val="center"/>
            <w:hideMark/>
          </w:tcPr>
          <w:p w14:paraId="1103A6B4"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79.99%</w:t>
            </w:r>
          </w:p>
        </w:tc>
        <w:tc>
          <w:tcPr>
            <w:tcW w:w="1047" w:type="dxa"/>
            <w:tcBorders>
              <w:top w:val="nil"/>
              <w:left w:val="nil"/>
              <w:bottom w:val="single" w:sz="4" w:space="0" w:color="auto"/>
              <w:right w:val="single" w:sz="4" w:space="0" w:color="auto"/>
            </w:tcBorders>
            <w:shd w:val="clear" w:color="000000" w:fill="D9D9D9"/>
            <w:noWrap/>
            <w:vAlign w:val="center"/>
            <w:hideMark/>
          </w:tcPr>
          <w:p w14:paraId="541F09B4"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2.44%</w:t>
            </w:r>
          </w:p>
        </w:tc>
        <w:tc>
          <w:tcPr>
            <w:tcW w:w="727" w:type="dxa"/>
            <w:tcBorders>
              <w:top w:val="nil"/>
              <w:left w:val="nil"/>
              <w:bottom w:val="single" w:sz="4" w:space="0" w:color="auto"/>
              <w:right w:val="single" w:sz="4" w:space="0" w:color="auto"/>
            </w:tcBorders>
            <w:shd w:val="clear" w:color="000000" w:fill="D9D9D9"/>
            <w:noWrap/>
            <w:vAlign w:val="center"/>
            <w:hideMark/>
          </w:tcPr>
          <w:p w14:paraId="45C41A37"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0.51%</w:t>
            </w:r>
          </w:p>
        </w:tc>
        <w:tc>
          <w:tcPr>
            <w:tcW w:w="727" w:type="dxa"/>
            <w:tcBorders>
              <w:top w:val="nil"/>
              <w:left w:val="nil"/>
              <w:bottom w:val="single" w:sz="4" w:space="0" w:color="auto"/>
              <w:right w:val="single" w:sz="4" w:space="0" w:color="auto"/>
            </w:tcBorders>
            <w:shd w:val="clear" w:color="000000" w:fill="D9D9D9"/>
            <w:noWrap/>
            <w:vAlign w:val="center"/>
            <w:hideMark/>
          </w:tcPr>
          <w:p w14:paraId="0F2E8DA5"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r w:rsidRPr="00347FB6">
              <w:rPr>
                <w:rFonts w:ascii="Arial" w:eastAsia="Times New Roman" w:hAnsi="Arial" w:cs="Arial"/>
                <w:b/>
                <w:bCs/>
                <w:color w:val="000000"/>
                <w:sz w:val="18"/>
                <w:szCs w:val="18"/>
                <w:lang w:eastAsia="en-GB"/>
              </w:rPr>
              <w:t>1.02%</w:t>
            </w:r>
          </w:p>
        </w:tc>
        <w:tc>
          <w:tcPr>
            <w:tcW w:w="646" w:type="dxa"/>
            <w:tcBorders>
              <w:top w:val="nil"/>
              <w:left w:val="nil"/>
              <w:bottom w:val="nil"/>
              <w:right w:val="nil"/>
            </w:tcBorders>
            <w:shd w:val="clear" w:color="auto" w:fill="auto"/>
            <w:noWrap/>
            <w:vAlign w:val="center"/>
            <w:hideMark/>
          </w:tcPr>
          <w:p w14:paraId="07FCA85E" w14:textId="77777777" w:rsidR="00347FB6" w:rsidRPr="00347FB6" w:rsidRDefault="00347FB6" w:rsidP="00347FB6">
            <w:pPr>
              <w:spacing w:after="0" w:line="240" w:lineRule="auto"/>
              <w:jc w:val="center"/>
              <w:rPr>
                <w:rFonts w:ascii="Arial" w:eastAsia="Times New Roman" w:hAnsi="Arial" w:cs="Arial"/>
                <w:b/>
                <w:bCs/>
                <w:color w:val="000000"/>
                <w:sz w:val="18"/>
                <w:szCs w:val="18"/>
                <w:lang w:eastAsia="en-GB"/>
              </w:rPr>
            </w:pPr>
          </w:p>
        </w:tc>
      </w:tr>
    </w:tbl>
    <w:p w14:paraId="1A5F062B" w14:textId="16068871" w:rsidR="00347FB6" w:rsidRDefault="00347FB6" w:rsidP="00192FA2">
      <w:pPr>
        <w:spacing w:after="0"/>
        <w:rPr>
          <w:rFonts w:ascii="Arial" w:hAnsi="Arial" w:cs="Arial"/>
          <w:b/>
        </w:rPr>
      </w:pPr>
    </w:p>
    <w:tbl>
      <w:tblPr>
        <w:tblW w:w="5740" w:type="dxa"/>
        <w:tblLook w:val="04A0" w:firstRow="1" w:lastRow="0" w:firstColumn="1" w:lastColumn="0" w:noHBand="0" w:noVBand="1"/>
      </w:tblPr>
      <w:tblGrid>
        <w:gridCol w:w="2860"/>
        <w:gridCol w:w="967"/>
        <w:gridCol w:w="953"/>
        <w:gridCol w:w="960"/>
      </w:tblGrid>
      <w:tr w:rsidR="00347FB6" w:rsidRPr="00347FB6" w14:paraId="5DA289CC" w14:textId="77777777" w:rsidTr="00347FB6">
        <w:trPr>
          <w:trHeight w:val="300"/>
        </w:trPr>
        <w:tc>
          <w:tcPr>
            <w:tcW w:w="2860" w:type="dxa"/>
            <w:tcBorders>
              <w:top w:val="nil"/>
              <w:left w:val="nil"/>
              <w:bottom w:val="nil"/>
              <w:right w:val="nil"/>
            </w:tcBorders>
            <w:shd w:val="clear" w:color="auto" w:fill="auto"/>
            <w:noWrap/>
            <w:vAlign w:val="bottom"/>
            <w:hideMark/>
          </w:tcPr>
          <w:p w14:paraId="671909CF" w14:textId="6AEEDAC6" w:rsidR="00347FB6" w:rsidRPr="00347FB6" w:rsidRDefault="00347FB6" w:rsidP="00347FB6">
            <w:pPr>
              <w:spacing w:after="0" w:line="240" w:lineRule="auto"/>
              <w:rPr>
                <w:rFonts w:ascii="Times New Roman" w:eastAsia="Times New Roman" w:hAnsi="Times New Roman" w:cs="Times New Roman"/>
                <w:sz w:val="24"/>
                <w:szCs w:val="24"/>
                <w:lang w:eastAsia="en-GB"/>
              </w:rPr>
            </w:pPr>
            <w:r>
              <w:rPr>
                <w:rFonts w:ascii="Arial" w:hAnsi="Arial" w:cs="Arial"/>
                <w:b/>
              </w:rPr>
              <w:t>By Gender</w:t>
            </w:r>
          </w:p>
        </w:tc>
        <w:tc>
          <w:tcPr>
            <w:tcW w:w="192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9A351F"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Gender</w:t>
            </w:r>
          </w:p>
        </w:tc>
        <w:tc>
          <w:tcPr>
            <w:tcW w:w="960" w:type="dxa"/>
            <w:tcBorders>
              <w:top w:val="nil"/>
              <w:left w:val="nil"/>
              <w:bottom w:val="nil"/>
              <w:right w:val="nil"/>
            </w:tcBorders>
            <w:shd w:val="clear" w:color="auto" w:fill="auto"/>
            <w:noWrap/>
            <w:vAlign w:val="bottom"/>
            <w:hideMark/>
          </w:tcPr>
          <w:p w14:paraId="24F4C7D2"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p>
        </w:tc>
      </w:tr>
      <w:tr w:rsidR="00347FB6" w:rsidRPr="00347FB6" w14:paraId="2EAA3AC5" w14:textId="77777777" w:rsidTr="00347FB6">
        <w:trPr>
          <w:trHeight w:val="300"/>
        </w:trPr>
        <w:tc>
          <w:tcPr>
            <w:tcW w:w="2860" w:type="dxa"/>
            <w:tcBorders>
              <w:top w:val="single" w:sz="4" w:space="0" w:color="auto"/>
              <w:left w:val="single" w:sz="4" w:space="0" w:color="auto"/>
              <w:bottom w:val="single" w:sz="4" w:space="0" w:color="auto"/>
              <w:right w:val="nil"/>
            </w:tcBorders>
            <w:shd w:val="clear" w:color="000000" w:fill="D9D9D9"/>
            <w:vAlign w:val="bottom"/>
            <w:hideMark/>
          </w:tcPr>
          <w:p w14:paraId="3F8D2E07" w14:textId="77777777" w:rsidR="00347FB6" w:rsidRPr="00347FB6" w:rsidRDefault="00347FB6" w:rsidP="00347FB6">
            <w:pPr>
              <w:spacing w:after="0" w:line="240" w:lineRule="auto"/>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Exit Reasons</w:t>
            </w:r>
          </w:p>
        </w:tc>
        <w:tc>
          <w:tcPr>
            <w:tcW w:w="967" w:type="dxa"/>
            <w:tcBorders>
              <w:top w:val="nil"/>
              <w:left w:val="single" w:sz="4" w:space="0" w:color="auto"/>
              <w:bottom w:val="single" w:sz="4" w:space="0" w:color="auto"/>
              <w:right w:val="single" w:sz="4" w:space="0" w:color="auto"/>
            </w:tcBorders>
            <w:shd w:val="clear" w:color="000000" w:fill="D9D9D9"/>
            <w:noWrap/>
            <w:vAlign w:val="bottom"/>
            <w:hideMark/>
          </w:tcPr>
          <w:p w14:paraId="262B90FF"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Female</w:t>
            </w:r>
          </w:p>
        </w:tc>
        <w:tc>
          <w:tcPr>
            <w:tcW w:w="953" w:type="dxa"/>
            <w:tcBorders>
              <w:top w:val="nil"/>
              <w:left w:val="nil"/>
              <w:bottom w:val="single" w:sz="4" w:space="0" w:color="auto"/>
              <w:right w:val="single" w:sz="4" w:space="0" w:color="auto"/>
            </w:tcBorders>
            <w:shd w:val="clear" w:color="000000" w:fill="D9D9D9"/>
            <w:noWrap/>
            <w:vAlign w:val="bottom"/>
            <w:hideMark/>
          </w:tcPr>
          <w:p w14:paraId="706640EE"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Male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1DD5D071"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Total</w:t>
            </w:r>
          </w:p>
        </w:tc>
      </w:tr>
      <w:tr w:rsidR="00347FB6" w:rsidRPr="00347FB6" w14:paraId="48BA9FB2"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39D687D" w14:textId="77777777" w:rsidR="00347FB6" w:rsidRPr="00347FB6" w:rsidRDefault="00347FB6" w:rsidP="00347FB6">
            <w:pPr>
              <w:spacing w:after="0" w:line="240" w:lineRule="auto"/>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Death in Service</w:t>
            </w:r>
          </w:p>
        </w:tc>
        <w:tc>
          <w:tcPr>
            <w:tcW w:w="967" w:type="dxa"/>
            <w:tcBorders>
              <w:top w:val="nil"/>
              <w:left w:val="nil"/>
              <w:bottom w:val="single" w:sz="4" w:space="0" w:color="auto"/>
              <w:right w:val="single" w:sz="4" w:space="0" w:color="auto"/>
            </w:tcBorders>
            <w:shd w:val="clear" w:color="auto" w:fill="auto"/>
            <w:noWrap/>
            <w:vAlign w:val="bottom"/>
            <w:hideMark/>
          </w:tcPr>
          <w:p w14:paraId="58BE63D7"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11</w:t>
            </w:r>
          </w:p>
        </w:tc>
        <w:tc>
          <w:tcPr>
            <w:tcW w:w="953" w:type="dxa"/>
            <w:tcBorders>
              <w:top w:val="nil"/>
              <w:left w:val="nil"/>
              <w:bottom w:val="single" w:sz="4" w:space="0" w:color="auto"/>
              <w:right w:val="single" w:sz="4" w:space="0" w:color="auto"/>
            </w:tcBorders>
            <w:shd w:val="clear" w:color="auto" w:fill="auto"/>
            <w:noWrap/>
            <w:vAlign w:val="bottom"/>
            <w:hideMark/>
          </w:tcPr>
          <w:p w14:paraId="1B09268B"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49186A81"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20</w:t>
            </w:r>
          </w:p>
        </w:tc>
      </w:tr>
      <w:tr w:rsidR="00347FB6" w:rsidRPr="00347FB6" w14:paraId="67A067E2"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A8D386C" w14:textId="77777777" w:rsidR="00347FB6" w:rsidRPr="00347FB6" w:rsidRDefault="00347FB6" w:rsidP="00347FB6">
            <w:pPr>
              <w:spacing w:after="0" w:line="240" w:lineRule="auto"/>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End of Contract</w:t>
            </w:r>
          </w:p>
        </w:tc>
        <w:tc>
          <w:tcPr>
            <w:tcW w:w="967" w:type="dxa"/>
            <w:tcBorders>
              <w:top w:val="nil"/>
              <w:left w:val="nil"/>
              <w:bottom w:val="single" w:sz="4" w:space="0" w:color="auto"/>
              <w:right w:val="single" w:sz="4" w:space="0" w:color="auto"/>
            </w:tcBorders>
            <w:shd w:val="clear" w:color="auto" w:fill="auto"/>
            <w:noWrap/>
            <w:vAlign w:val="bottom"/>
            <w:hideMark/>
          </w:tcPr>
          <w:p w14:paraId="56BA4905"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222</w:t>
            </w:r>
          </w:p>
        </w:tc>
        <w:tc>
          <w:tcPr>
            <w:tcW w:w="953" w:type="dxa"/>
            <w:tcBorders>
              <w:top w:val="nil"/>
              <w:left w:val="nil"/>
              <w:bottom w:val="single" w:sz="4" w:space="0" w:color="auto"/>
              <w:right w:val="single" w:sz="4" w:space="0" w:color="auto"/>
            </w:tcBorders>
            <w:shd w:val="clear" w:color="auto" w:fill="auto"/>
            <w:noWrap/>
            <w:vAlign w:val="bottom"/>
            <w:hideMark/>
          </w:tcPr>
          <w:p w14:paraId="43903117"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70</w:t>
            </w:r>
          </w:p>
        </w:tc>
        <w:tc>
          <w:tcPr>
            <w:tcW w:w="960" w:type="dxa"/>
            <w:tcBorders>
              <w:top w:val="nil"/>
              <w:left w:val="nil"/>
              <w:bottom w:val="single" w:sz="4" w:space="0" w:color="auto"/>
              <w:right w:val="single" w:sz="4" w:space="0" w:color="auto"/>
            </w:tcBorders>
            <w:shd w:val="clear" w:color="auto" w:fill="auto"/>
            <w:noWrap/>
            <w:vAlign w:val="bottom"/>
            <w:hideMark/>
          </w:tcPr>
          <w:p w14:paraId="0DB804E4"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292</w:t>
            </w:r>
          </w:p>
        </w:tc>
      </w:tr>
      <w:tr w:rsidR="00347FB6" w:rsidRPr="00347FB6" w14:paraId="3B48B445"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FBE26C4" w14:textId="77777777" w:rsidR="00347FB6" w:rsidRPr="00347FB6" w:rsidRDefault="00347FB6" w:rsidP="00347FB6">
            <w:pPr>
              <w:spacing w:after="0" w:line="240" w:lineRule="auto"/>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Redundancy</w:t>
            </w:r>
          </w:p>
        </w:tc>
        <w:tc>
          <w:tcPr>
            <w:tcW w:w="967" w:type="dxa"/>
            <w:tcBorders>
              <w:top w:val="nil"/>
              <w:left w:val="nil"/>
              <w:bottom w:val="single" w:sz="4" w:space="0" w:color="auto"/>
              <w:right w:val="single" w:sz="4" w:space="0" w:color="auto"/>
            </w:tcBorders>
            <w:shd w:val="clear" w:color="auto" w:fill="auto"/>
            <w:noWrap/>
            <w:vAlign w:val="bottom"/>
            <w:hideMark/>
          </w:tcPr>
          <w:p w14:paraId="0CE1E2A1"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43</w:t>
            </w:r>
          </w:p>
        </w:tc>
        <w:tc>
          <w:tcPr>
            <w:tcW w:w="953" w:type="dxa"/>
            <w:tcBorders>
              <w:top w:val="nil"/>
              <w:left w:val="nil"/>
              <w:bottom w:val="single" w:sz="4" w:space="0" w:color="auto"/>
              <w:right w:val="single" w:sz="4" w:space="0" w:color="auto"/>
            </w:tcBorders>
            <w:shd w:val="clear" w:color="auto" w:fill="auto"/>
            <w:noWrap/>
            <w:vAlign w:val="bottom"/>
            <w:hideMark/>
          </w:tcPr>
          <w:p w14:paraId="50C00185"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71072CA5"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51</w:t>
            </w:r>
          </w:p>
        </w:tc>
      </w:tr>
      <w:tr w:rsidR="00347FB6" w:rsidRPr="00347FB6" w14:paraId="2F67BB1E"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F389E7E" w14:textId="77777777" w:rsidR="00347FB6" w:rsidRPr="00347FB6" w:rsidRDefault="00347FB6" w:rsidP="00347FB6">
            <w:pPr>
              <w:spacing w:after="0" w:line="240" w:lineRule="auto"/>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Resignation</w:t>
            </w:r>
          </w:p>
        </w:tc>
        <w:tc>
          <w:tcPr>
            <w:tcW w:w="967" w:type="dxa"/>
            <w:tcBorders>
              <w:top w:val="nil"/>
              <w:left w:val="nil"/>
              <w:bottom w:val="single" w:sz="4" w:space="0" w:color="auto"/>
              <w:right w:val="single" w:sz="4" w:space="0" w:color="auto"/>
            </w:tcBorders>
            <w:shd w:val="clear" w:color="auto" w:fill="auto"/>
            <w:noWrap/>
            <w:vAlign w:val="bottom"/>
            <w:hideMark/>
          </w:tcPr>
          <w:p w14:paraId="6A254966"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773</w:t>
            </w:r>
          </w:p>
        </w:tc>
        <w:tc>
          <w:tcPr>
            <w:tcW w:w="953" w:type="dxa"/>
            <w:tcBorders>
              <w:top w:val="nil"/>
              <w:left w:val="nil"/>
              <w:bottom w:val="single" w:sz="4" w:space="0" w:color="auto"/>
              <w:right w:val="single" w:sz="4" w:space="0" w:color="auto"/>
            </w:tcBorders>
            <w:shd w:val="clear" w:color="auto" w:fill="auto"/>
            <w:noWrap/>
            <w:vAlign w:val="bottom"/>
            <w:hideMark/>
          </w:tcPr>
          <w:p w14:paraId="337DB130"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261</w:t>
            </w:r>
          </w:p>
        </w:tc>
        <w:tc>
          <w:tcPr>
            <w:tcW w:w="960" w:type="dxa"/>
            <w:tcBorders>
              <w:top w:val="nil"/>
              <w:left w:val="nil"/>
              <w:bottom w:val="single" w:sz="4" w:space="0" w:color="auto"/>
              <w:right w:val="single" w:sz="4" w:space="0" w:color="auto"/>
            </w:tcBorders>
            <w:shd w:val="clear" w:color="auto" w:fill="auto"/>
            <w:noWrap/>
            <w:vAlign w:val="bottom"/>
            <w:hideMark/>
          </w:tcPr>
          <w:p w14:paraId="78033DD3"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1034</w:t>
            </w:r>
          </w:p>
        </w:tc>
      </w:tr>
      <w:tr w:rsidR="00347FB6" w:rsidRPr="00347FB6" w14:paraId="5BC73806"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982444B" w14:textId="77777777" w:rsidR="00347FB6" w:rsidRPr="00347FB6" w:rsidRDefault="00347FB6" w:rsidP="00347FB6">
            <w:pPr>
              <w:spacing w:after="0" w:line="240" w:lineRule="auto"/>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Retirement</w:t>
            </w:r>
          </w:p>
        </w:tc>
        <w:tc>
          <w:tcPr>
            <w:tcW w:w="967" w:type="dxa"/>
            <w:tcBorders>
              <w:top w:val="nil"/>
              <w:left w:val="nil"/>
              <w:bottom w:val="single" w:sz="4" w:space="0" w:color="auto"/>
              <w:right w:val="single" w:sz="4" w:space="0" w:color="auto"/>
            </w:tcBorders>
            <w:shd w:val="clear" w:color="auto" w:fill="auto"/>
            <w:noWrap/>
            <w:vAlign w:val="bottom"/>
            <w:hideMark/>
          </w:tcPr>
          <w:p w14:paraId="5582B548"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103</w:t>
            </w:r>
          </w:p>
        </w:tc>
        <w:tc>
          <w:tcPr>
            <w:tcW w:w="953" w:type="dxa"/>
            <w:tcBorders>
              <w:top w:val="nil"/>
              <w:left w:val="nil"/>
              <w:bottom w:val="single" w:sz="4" w:space="0" w:color="auto"/>
              <w:right w:val="single" w:sz="4" w:space="0" w:color="auto"/>
            </w:tcBorders>
            <w:shd w:val="clear" w:color="auto" w:fill="auto"/>
            <w:noWrap/>
            <w:vAlign w:val="bottom"/>
            <w:hideMark/>
          </w:tcPr>
          <w:p w14:paraId="1271624D"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22D4E0F7"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139</w:t>
            </w:r>
          </w:p>
        </w:tc>
      </w:tr>
      <w:tr w:rsidR="00347FB6" w:rsidRPr="00347FB6" w14:paraId="23B3D62B"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4BD2549" w14:textId="77777777" w:rsidR="00347FB6" w:rsidRPr="00347FB6" w:rsidRDefault="00347FB6" w:rsidP="00347FB6">
            <w:pPr>
              <w:spacing w:after="0" w:line="240" w:lineRule="auto"/>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Termination/Dismissal</w:t>
            </w:r>
          </w:p>
        </w:tc>
        <w:tc>
          <w:tcPr>
            <w:tcW w:w="967" w:type="dxa"/>
            <w:tcBorders>
              <w:top w:val="nil"/>
              <w:left w:val="nil"/>
              <w:bottom w:val="single" w:sz="4" w:space="0" w:color="auto"/>
              <w:right w:val="single" w:sz="4" w:space="0" w:color="auto"/>
            </w:tcBorders>
            <w:shd w:val="clear" w:color="auto" w:fill="auto"/>
            <w:noWrap/>
            <w:vAlign w:val="bottom"/>
            <w:hideMark/>
          </w:tcPr>
          <w:p w14:paraId="674C1298"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61</w:t>
            </w:r>
          </w:p>
        </w:tc>
        <w:tc>
          <w:tcPr>
            <w:tcW w:w="953" w:type="dxa"/>
            <w:tcBorders>
              <w:top w:val="nil"/>
              <w:left w:val="nil"/>
              <w:bottom w:val="single" w:sz="4" w:space="0" w:color="auto"/>
              <w:right w:val="single" w:sz="4" w:space="0" w:color="auto"/>
            </w:tcBorders>
            <w:shd w:val="clear" w:color="auto" w:fill="auto"/>
            <w:noWrap/>
            <w:vAlign w:val="bottom"/>
            <w:hideMark/>
          </w:tcPr>
          <w:p w14:paraId="6C725072"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41</w:t>
            </w:r>
          </w:p>
        </w:tc>
        <w:tc>
          <w:tcPr>
            <w:tcW w:w="960" w:type="dxa"/>
            <w:tcBorders>
              <w:top w:val="nil"/>
              <w:left w:val="nil"/>
              <w:bottom w:val="single" w:sz="4" w:space="0" w:color="auto"/>
              <w:right w:val="single" w:sz="4" w:space="0" w:color="auto"/>
            </w:tcBorders>
            <w:shd w:val="clear" w:color="auto" w:fill="auto"/>
            <w:noWrap/>
            <w:vAlign w:val="bottom"/>
            <w:hideMark/>
          </w:tcPr>
          <w:p w14:paraId="78850F96"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102</w:t>
            </w:r>
          </w:p>
        </w:tc>
      </w:tr>
      <w:tr w:rsidR="00347FB6" w:rsidRPr="00347FB6" w14:paraId="07AC818B"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52C0005" w14:textId="77777777" w:rsidR="00347FB6" w:rsidRPr="00347FB6" w:rsidRDefault="00347FB6" w:rsidP="00347FB6">
            <w:pPr>
              <w:spacing w:after="0" w:line="240" w:lineRule="auto"/>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TUPE Transfer</w:t>
            </w:r>
          </w:p>
        </w:tc>
        <w:tc>
          <w:tcPr>
            <w:tcW w:w="967" w:type="dxa"/>
            <w:tcBorders>
              <w:top w:val="nil"/>
              <w:left w:val="nil"/>
              <w:bottom w:val="single" w:sz="4" w:space="0" w:color="auto"/>
              <w:right w:val="single" w:sz="4" w:space="0" w:color="auto"/>
            </w:tcBorders>
            <w:shd w:val="clear" w:color="auto" w:fill="auto"/>
            <w:noWrap/>
            <w:vAlign w:val="bottom"/>
            <w:hideMark/>
          </w:tcPr>
          <w:p w14:paraId="440995D6"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20</w:t>
            </w:r>
          </w:p>
        </w:tc>
        <w:tc>
          <w:tcPr>
            <w:tcW w:w="953" w:type="dxa"/>
            <w:tcBorders>
              <w:top w:val="nil"/>
              <w:left w:val="nil"/>
              <w:bottom w:val="single" w:sz="4" w:space="0" w:color="auto"/>
              <w:right w:val="single" w:sz="4" w:space="0" w:color="auto"/>
            </w:tcBorders>
            <w:shd w:val="clear" w:color="auto" w:fill="auto"/>
            <w:noWrap/>
            <w:vAlign w:val="bottom"/>
            <w:hideMark/>
          </w:tcPr>
          <w:p w14:paraId="3EC5FA4D"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4C20215B"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22</w:t>
            </w:r>
          </w:p>
        </w:tc>
      </w:tr>
      <w:tr w:rsidR="00347FB6" w:rsidRPr="00347FB6" w14:paraId="28E6C949"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FF27108" w14:textId="77777777" w:rsidR="00347FB6" w:rsidRPr="00347FB6" w:rsidRDefault="00347FB6" w:rsidP="00347FB6">
            <w:pPr>
              <w:spacing w:after="0" w:line="240" w:lineRule="auto"/>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Voluntary Severance</w:t>
            </w:r>
          </w:p>
        </w:tc>
        <w:tc>
          <w:tcPr>
            <w:tcW w:w="967" w:type="dxa"/>
            <w:tcBorders>
              <w:top w:val="nil"/>
              <w:left w:val="nil"/>
              <w:bottom w:val="single" w:sz="4" w:space="0" w:color="auto"/>
              <w:right w:val="single" w:sz="4" w:space="0" w:color="auto"/>
            </w:tcBorders>
            <w:shd w:val="clear" w:color="auto" w:fill="auto"/>
            <w:noWrap/>
            <w:vAlign w:val="bottom"/>
            <w:hideMark/>
          </w:tcPr>
          <w:p w14:paraId="12E7414F"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59</w:t>
            </w:r>
          </w:p>
        </w:tc>
        <w:tc>
          <w:tcPr>
            <w:tcW w:w="953" w:type="dxa"/>
            <w:tcBorders>
              <w:top w:val="nil"/>
              <w:left w:val="nil"/>
              <w:bottom w:val="single" w:sz="4" w:space="0" w:color="auto"/>
              <w:right w:val="single" w:sz="4" w:space="0" w:color="auto"/>
            </w:tcBorders>
            <w:shd w:val="clear" w:color="auto" w:fill="auto"/>
            <w:noWrap/>
            <w:vAlign w:val="bottom"/>
            <w:hideMark/>
          </w:tcPr>
          <w:p w14:paraId="4CC141D9" w14:textId="77777777" w:rsidR="00347FB6" w:rsidRPr="00347FB6" w:rsidRDefault="00347FB6" w:rsidP="00347FB6">
            <w:pPr>
              <w:spacing w:after="0" w:line="240" w:lineRule="auto"/>
              <w:jc w:val="center"/>
              <w:rPr>
                <w:rFonts w:ascii="Arial" w:eastAsia="Times New Roman" w:hAnsi="Arial" w:cs="Arial"/>
                <w:color w:val="000000"/>
                <w:sz w:val="20"/>
                <w:szCs w:val="20"/>
                <w:lang w:eastAsia="en-GB"/>
              </w:rPr>
            </w:pPr>
            <w:r w:rsidRPr="00347FB6">
              <w:rPr>
                <w:rFonts w:ascii="Arial" w:eastAsia="Times New Roman" w:hAnsi="Arial" w:cs="Arial"/>
                <w:color w:val="000000"/>
                <w:sz w:val="20"/>
                <w:szCs w:val="20"/>
                <w:lang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2D080CFB"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104</w:t>
            </w:r>
          </w:p>
        </w:tc>
      </w:tr>
      <w:tr w:rsidR="00347FB6" w:rsidRPr="00347FB6" w14:paraId="6E317F76" w14:textId="77777777" w:rsidTr="00347FB6">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8C4AFAA" w14:textId="77777777" w:rsidR="00347FB6" w:rsidRPr="00347FB6" w:rsidRDefault="00347FB6" w:rsidP="00347FB6">
            <w:pPr>
              <w:spacing w:after="0" w:line="240" w:lineRule="auto"/>
              <w:jc w:val="right"/>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Total</w:t>
            </w:r>
          </w:p>
        </w:tc>
        <w:tc>
          <w:tcPr>
            <w:tcW w:w="967" w:type="dxa"/>
            <w:tcBorders>
              <w:top w:val="nil"/>
              <w:left w:val="nil"/>
              <w:bottom w:val="single" w:sz="4" w:space="0" w:color="auto"/>
              <w:right w:val="single" w:sz="4" w:space="0" w:color="auto"/>
            </w:tcBorders>
            <w:shd w:val="clear" w:color="auto" w:fill="auto"/>
            <w:noWrap/>
            <w:vAlign w:val="bottom"/>
            <w:hideMark/>
          </w:tcPr>
          <w:p w14:paraId="6C93E4CC"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1292</w:t>
            </w:r>
          </w:p>
        </w:tc>
        <w:tc>
          <w:tcPr>
            <w:tcW w:w="953" w:type="dxa"/>
            <w:tcBorders>
              <w:top w:val="nil"/>
              <w:left w:val="nil"/>
              <w:bottom w:val="single" w:sz="4" w:space="0" w:color="auto"/>
              <w:right w:val="single" w:sz="4" w:space="0" w:color="auto"/>
            </w:tcBorders>
            <w:shd w:val="clear" w:color="auto" w:fill="auto"/>
            <w:noWrap/>
            <w:vAlign w:val="bottom"/>
            <w:hideMark/>
          </w:tcPr>
          <w:p w14:paraId="00BD505D"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472</w:t>
            </w:r>
          </w:p>
        </w:tc>
        <w:tc>
          <w:tcPr>
            <w:tcW w:w="960" w:type="dxa"/>
            <w:tcBorders>
              <w:top w:val="nil"/>
              <w:left w:val="nil"/>
              <w:bottom w:val="single" w:sz="4" w:space="0" w:color="auto"/>
              <w:right w:val="single" w:sz="4" w:space="0" w:color="auto"/>
            </w:tcBorders>
            <w:shd w:val="clear" w:color="auto" w:fill="auto"/>
            <w:noWrap/>
            <w:vAlign w:val="bottom"/>
            <w:hideMark/>
          </w:tcPr>
          <w:p w14:paraId="79C0A2C6"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1764</w:t>
            </w:r>
          </w:p>
        </w:tc>
      </w:tr>
      <w:tr w:rsidR="00347FB6" w:rsidRPr="00347FB6" w14:paraId="4F9920BA" w14:textId="77777777" w:rsidTr="00347FB6">
        <w:trPr>
          <w:trHeight w:val="300"/>
        </w:trPr>
        <w:tc>
          <w:tcPr>
            <w:tcW w:w="2860" w:type="dxa"/>
            <w:tcBorders>
              <w:top w:val="nil"/>
              <w:left w:val="nil"/>
              <w:bottom w:val="nil"/>
              <w:right w:val="nil"/>
            </w:tcBorders>
            <w:shd w:val="clear" w:color="auto" w:fill="auto"/>
            <w:noWrap/>
            <w:vAlign w:val="bottom"/>
            <w:hideMark/>
          </w:tcPr>
          <w:p w14:paraId="7BF3CF12"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p>
        </w:tc>
        <w:tc>
          <w:tcPr>
            <w:tcW w:w="967" w:type="dxa"/>
            <w:tcBorders>
              <w:top w:val="nil"/>
              <w:left w:val="single" w:sz="4" w:space="0" w:color="auto"/>
              <w:bottom w:val="single" w:sz="4" w:space="0" w:color="auto"/>
              <w:right w:val="single" w:sz="4" w:space="0" w:color="auto"/>
            </w:tcBorders>
            <w:shd w:val="clear" w:color="000000" w:fill="D9D9D9"/>
            <w:noWrap/>
            <w:vAlign w:val="bottom"/>
            <w:hideMark/>
          </w:tcPr>
          <w:p w14:paraId="535BD375"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73.24%</w:t>
            </w:r>
          </w:p>
        </w:tc>
        <w:tc>
          <w:tcPr>
            <w:tcW w:w="953" w:type="dxa"/>
            <w:tcBorders>
              <w:top w:val="nil"/>
              <w:left w:val="nil"/>
              <w:bottom w:val="single" w:sz="4" w:space="0" w:color="auto"/>
              <w:right w:val="single" w:sz="4" w:space="0" w:color="auto"/>
            </w:tcBorders>
            <w:shd w:val="clear" w:color="000000" w:fill="D9D9D9"/>
            <w:noWrap/>
            <w:vAlign w:val="bottom"/>
            <w:hideMark/>
          </w:tcPr>
          <w:p w14:paraId="04CC1B54"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r w:rsidRPr="00347FB6">
              <w:rPr>
                <w:rFonts w:ascii="Arial" w:eastAsia="Times New Roman" w:hAnsi="Arial" w:cs="Arial"/>
                <w:b/>
                <w:bCs/>
                <w:color w:val="000000"/>
                <w:sz w:val="20"/>
                <w:szCs w:val="20"/>
                <w:lang w:eastAsia="en-GB"/>
              </w:rPr>
              <w:t>26.76%</w:t>
            </w:r>
          </w:p>
        </w:tc>
        <w:tc>
          <w:tcPr>
            <w:tcW w:w="960" w:type="dxa"/>
            <w:tcBorders>
              <w:top w:val="nil"/>
              <w:left w:val="nil"/>
              <w:bottom w:val="nil"/>
              <w:right w:val="nil"/>
            </w:tcBorders>
            <w:shd w:val="clear" w:color="auto" w:fill="auto"/>
            <w:noWrap/>
            <w:vAlign w:val="bottom"/>
            <w:hideMark/>
          </w:tcPr>
          <w:p w14:paraId="2541279B" w14:textId="77777777" w:rsidR="00347FB6" w:rsidRPr="00347FB6" w:rsidRDefault="00347FB6" w:rsidP="00347FB6">
            <w:pPr>
              <w:spacing w:after="0" w:line="240" w:lineRule="auto"/>
              <w:jc w:val="center"/>
              <w:rPr>
                <w:rFonts w:ascii="Arial" w:eastAsia="Times New Roman" w:hAnsi="Arial" w:cs="Arial"/>
                <w:b/>
                <w:bCs/>
                <w:color w:val="000000"/>
                <w:sz w:val="20"/>
                <w:szCs w:val="20"/>
                <w:lang w:eastAsia="en-GB"/>
              </w:rPr>
            </w:pPr>
          </w:p>
        </w:tc>
      </w:tr>
    </w:tbl>
    <w:p w14:paraId="38464449" w14:textId="77777777" w:rsidR="001561EA" w:rsidRDefault="001561EA" w:rsidP="00192FA2">
      <w:pPr>
        <w:spacing w:after="0"/>
        <w:rPr>
          <w:rFonts w:ascii="Arial" w:hAnsi="Arial" w:cs="Arial"/>
        </w:rPr>
      </w:pPr>
    </w:p>
    <w:p w14:paraId="3B2E8486" w14:textId="2C223B36" w:rsidR="00B44A42" w:rsidRDefault="00B44A42" w:rsidP="00192FA2">
      <w:pPr>
        <w:spacing w:after="0"/>
        <w:rPr>
          <w:rFonts w:ascii="Arial" w:hAnsi="Arial" w:cs="Arial"/>
        </w:rPr>
      </w:pPr>
      <w:r w:rsidRPr="00B44A42">
        <w:rPr>
          <w:rFonts w:ascii="Arial" w:hAnsi="Arial" w:cs="Arial"/>
        </w:rPr>
        <w:t>Levels of leaver information by Disability, Marriage and Civil Partnership, Religion or Belief,</w:t>
      </w:r>
      <w:r w:rsidRPr="00192FA2">
        <w:rPr>
          <w:rFonts w:ascii="Arial" w:hAnsi="Arial" w:cs="Arial"/>
        </w:rPr>
        <w:t xml:space="preserve"> or Sexual Orientation </w:t>
      </w:r>
      <w:r>
        <w:rPr>
          <w:rFonts w:ascii="Arial" w:hAnsi="Arial" w:cs="Arial"/>
        </w:rPr>
        <w:t>do</w:t>
      </w:r>
      <w:r w:rsidRPr="00192FA2">
        <w:rPr>
          <w:rFonts w:ascii="Arial" w:hAnsi="Arial" w:cs="Arial"/>
        </w:rPr>
        <w:t xml:space="preserve"> not permit significant analysis.</w:t>
      </w:r>
    </w:p>
    <w:p w14:paraId="1B053D6E" w14:textId="10347F6C" w:rsidR="001561EA" w:rsidRDefault="001561EA" w:rsidP="00192FA2">
      <w:pPr>
        <w:spacing w:after="0"/>
        <w:rPr>
          <w:rFonts w:ascii="Arial" w:hAnsi="Arial" w:cs="Arial"/>
        </w:rPr>
      </w:pPr>
    </w:p>
    <w:p w14:paraId="490902A3" w14:textId="47B0CC19" w:rsidR="001561EA" w:rsidRDefault="001561EA" w:rsidP="00192FA2">
      <w:pPr>
        <w:spacing w:after="0"/>
        <w:rPr>
          <w:rFonts w:ascii="Arial" w:hAnsi="Arial" w:cs="Arial"/>
        </w:rPr>
      </w:pPr>
    </w:p>
    <w:p w14:paraId="029EE72B" w14:textId="4DFDABC2" w:rsidR="00E637A6" w:rsidRPr="00E637A6" w:rsidRDefault="00C130B2" w:rsidP="00E637A6">
      <w:pPr>
        <w:rPr>
          <w:rFonts w:ascii="Arial" w:hAnsi="Arial" w:cs="Arial"/>
          <w:b/>
          <w:sz w:val="36"/>
          <w:szCs w:val="36"/>
        </w:rPr>
      </w:pPr>
      <w:r>
        <w:rPr>
          <w:rFonts w:ascii="Arial" w:hAnsi="Arial" w:cs="Arial"/>
          <w:b/>
          <w:sz w:val="36"/>
          <w:szCs w:val="36"/>
        </w:rPr>
        <w:t>11</w:t>
      </w:r>
      <w:r w:rsidR="00397258">
        <w:rPr>
          <w:rFonts w:ascii="Arial" w:hAnsi="Arial" w:cs="Arial"/>
          <w:b/>
          <w:sz w:val="36"/>
          <w:szCs w:val="36"/>
        </w:rPr>
        <w:t>.</w:t>
      </w:r>
      <w:r w:rsidR="00E637A6" w:rsidRPr="00E637A6">
        <w:rPr>
          <w:rFonts w:ascii="Arial" w:hAnsi="Arial" w:cs="Arial"/>
          <w:b/>
          <w:sz w:val="36"/>
          <w:szCs w:val="36"/>
        </w:rPr>
        <w:tab/>
        <w:t xml:space="preserve">Gender Pay Gap </w:t>
      </w:r>
    </w:p>
    <w:p w14:paraId="251711F9" w14:textId="77777777" w:rsidR="00E637A6" w:rsidRPr="00E637A6" w:rsidRDefault="00E637A6" w:rsidP="00A037FA">
      <w:pPr>
        <w:spacing w:after="0" w:line="240" w:lineRule="auto"/>
        <w:rPr>
          <w:rFonts w:ascii="Arial" w:hAnsi="Arial" w:cs="Arial"/>
          <w:b/>
          <w:sz w:val="24"/>
          <w:szCs w:val="24"/>
        </w:rPr>
      </w:pPr>
    </w:p>
    <w:p w14:paraId="01193D87" w14:textId="52A262F2" w:rsidR="00E637A6" w:rsidRDefault="00A037FA" w:rsidP="00A037FA">
      <w:pPr>
        <w:spacing w:after="0" w:line="240" w:lineRule="auto"/>
        <w:rPr>
          <w:rFonts w:ascii="Arial" w:hAnsi="Arial" w:cs="Arial"/>
          <w:sz w:val="24"/>
          <w:szCs w:val="24"/>
        </w:rPr>
      </w:pPr>
      <w:r w:rsidRPr="00A037FA">
        <w:rPr>
          <w:rFonts w:ascii="Arial" w:hAnsi="Arial" w:cs="Arial"/>
          <w:sz w:val="24"/>
          <w:szCs w:val="24"/>
        </w:rPr>
        <w:t>The</w:t>
      </w:r>
      <w:r w:rsidR="00FD6551">
        <w:rPr>
          <w:rFonts w:ascii="Arial" w:hAnsi="Arial" w:cs="Arial"/>
          <w:sz w:val="24"/>
          <w:szCs w:val="24"/>
        </w:rPr>
        <w:t xml:space="preserve"> table below display</w:t>
      </w:r>
      <w:r>
        <w:rPr>
          <w:rFonts w:ascii="Arial" w:hAnsi="Arial" w:cs="Arial"/>
          <w:sz w:val="24"/>
          <w:szCs w:val="24"/>
        </w:rPr>
        <w:t xml:space="preserve"> the differences in the average pay between men and women as at 31</w:t>
      </w:r>
      <w:r w:rsidRPr="00A037FA">
        <w:rPr>
          <w:rFonts w:ascii="Arial" w:hAnsi="Arial" w:cs="Arial"/>
          <w:sz w:val="24"/>
          <w:szCs w:val="24"/>
          <w:vertAlign w:val="superscript"/>
        </w:rPr>
        <w:t>st</w:t>
      </w:r>
      <w:r>
        <w:rPr>
          <w:rFonts w:ascii="Arial" w:hAnsi="Arial" w:cs="Arial"/>
          <w:sz w:val="24"/>
          <w:szCs w:val="24"/>
        </w:rPr>
        <w:t xml:space="preserve"> March </w:t>
      </w:r>
      <w:r w:rsidR="00D76107">
        <w:rPr>
          <w:rFonts w:ascii="Arial" w:hAnsi="Arial" w:cs="Arial"/>
          <w:sz w:val="24"/>
          <w:szCs w:val="24"/>
        </w:rPr>
        <w:t>2018</w:t>
      </w:r>
      <w:r>
        <w:rPr>
          <w:rFonts w:ascii="Arial" w:hAnsi="Arial" w:cs="Arial"/>
          <w:sz w:val="24"/>
          <w:szCs w:val="24"/>
        </w:rPr>
        <w:t xml:space="preserve">. </w:t>
      </w:r>
    </w:p>
    <w:p w14:paraId="3ABAC624" w14:textId="021D077C" w:rsidR="00D004E6" w:rsidRDefault="00D004E6" w:rsidP="00A037FA">
      <w:pPr>
        <w:spacing w:after="0" w:line="240" w:lineRule="auto"/>
        <w:rPr>
          <w:rFonts w:ascii="Arial" w:hAnsi="Arial" w:cs="Arial"/>
          <w:sz w:val="24"/>
          <w:szCs w:val="24"/>
        </w:rPr>
      </w:pPr>
    </w:p>
    <w:p w14:paraId="2EB4D6D2" w14:textId="77777777" w:rsidR="00D004E6" w:rsidRDefault="00D004E6" w:rsidP="00A037FA">
      <w:pPr>
        <w:spacing w:after="0" w:line="240" w:lineRule="auto"/>
        <w:rPr>
          <w:rFonts w:ascii="Arial" w:hAnsi="Arial" w:cs="Arial"/>
          <w:sz w:val="24"/>
          <w:szCs w:val="24"/>
        </w:rPr>
      </w:pPr>
    </w:p>
    <w:tbl>
      <w:tblPr>
        <w:tblW w:w="4780" w:type="dxa"/>
        <w:tblInd w:w="-10" w:type="dxa"/>
        <w:tblLook w:val="04A0" w:firstRow="1" w:lastRow="0" w:firstColumn="1" w:lastColumn="0" w:noHBand="0" w:noVBand="1"/>
      </w:tblPr>
      <w:tblGrid>
        <w:gridCol w:w="1820"/>
        <w:gridCol w:w="1480"/>
        <w:gridCol w:w="1480"/>
      </w:tblGrid>
      <w:tr w:rsidR="00D004E6" w:rsidRPr="00D004E6" w14:paraId="03F7E662" w14:textId="77777777" w:rsidTr="00D004E6">
        <w:trPr>
          <w:trHeight w:val="615"/>
        </w:trPr>
        <w:tc>
          <w:tcPr>
            <w:tcW w:w="1820" w:type="dxa"/>
            <w:tcBorders>
              <w:top w:val="single" w:sz="8" w:space="0" w:color="auto"/>
              <w:left w:val="single" w:sz="8" w:space="0" w:color="auto"/>
              <w:bottom w:val="single" w:sz="8" w:space="0" w:color="auto"/>
              <w:right w:val="nil"/>
            </w:tcBorders>
            <w:shd w:val="clear" w:color="auto" w:fill="auto"/>
            <w:noWrap/>
            <w:vAlign w:val="bottom"/>
            <w:hideMark/>
          </w:tcPr>
          <w:p w14:paraId="73B9E761" w14:textId="77777777" w:rsidR="00D004E6" w:rsidRPr="00D004E6" w:rsidRDefault="00D004E6" w:rsidP="00D004E6">
            <w:pPr>
              <w:spacing w:after="0" w:line="240" w:lineRule="auto"/>
              <w:rPr>
                <w:rFonts w:ascii="Arial" w:eastAsia="Times New Roman" w:hAnsi="Arial" w:cs="Arial"/>
                <w:b/>
                <w:bCs/>
                <w:color w:val="000000"/>
                <w:lang w:eastAsia="en-GB"/>
              </w:rPr>
            </w:pPr>
            <w:r w:rsidRPr="00D004E6">
              <w:rPr>
                <w:rFonts w:ascii="Arial" w:eastAsia="Times New Roman" w:hAnsi="Arial" w:cs="Arial"/>
                <w:b/>
                <w:bCs/>
                <w:color w:val="000000"/>
                <w:lang w:eastAsia="en-GB"/>
              </w:rPr>
              <w:t> </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DEE6814" w14:textId="77777777" w:rsidR="00D004E6" w:rsidRPr="00D004E6" w:rsidRDefault="00D004E6" w:rsidP="00D004E6">
            <w:pPr>
              <w:spacing w:after="0" w:line="240" w:lineRule="auto"/>
              <w:jc w:val="center"/>
              <w:rPr>
                <w:rFonts w:ascii="Arial" w:eastAsia="Times New Roman" w:hAnsi="Arial" w:cs="Arial"/>
                <w:b/>
                <w:bCs/>
                <w:color w:val="000000"/>
                <w:lang w:eastAsia="en-GB"/>
              </w:rPr>
            </w:pPr>
            <w:r w:rsidRPr="00D004E6">
              <w:rPr>
                <w:rFonts w:ascii="Arial" w:eastAsia="Times New Roman" w:hAnsi="Arial" w:cs="Arial"/>
                <w:b/>
                <w:bCs/>
                <w:color w:val="000000"/>
                <w:lang w:eastAsia="en-GB"/>
              </w:rPr>
              <w:t>Mean Hourly Rate</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7E1B9A35" w14:textId="77777777" w:rsidR="00D004E6" w:rsidRPr="00D004E6" w:rsidRDefault="00D004E6" w:rsidP="00D004E6">
            <w:pPr>
              <w:spacing w:after="0" w:line="240" w:lineRule="auto"/>
              <w:jc w:val="center"/>
              <w:rPr>
                <w:rFonts w:ascii="Arial" w:eastAsia="Times New Roman" w:hAnsi="Arial" w:cs="Arial"/>
                <w:b/>
                <w:bCs/>
                <w:color w:val="000000"/>
                <w:lang w:eastAsia="en-GB"/>
              </w:rPr>
            </w:pPr>
            <w:r w:rsidRPr="00D004E6">
              <w:rPr>
                <w:rFonts w:ascii="Arial" w:eastAsia="Times New Roman" w:hAnsi="Arial" w:cs="Arial"/>
                <w:b/>
                <w:bCs/>
                <w:color w:val="000000"/>
                <w:lang w:eastAsia="en-GB"/>
              </w:rPr>
              <w:t>Median Hourly Rate</w:t>
            </w:r>
          </w:p>
        </w:tc>
      </w:tr>
      <w:tr w:rsidR="00D004E6" w:rsidRPr="00D004E6" w14:paraId="44728404" w14:textId="77777777" w:rsidTr="00D004E6">
        <w:trPr>
          <w:trHeight w:val="300"/>
        </w:trPr>
        <w:tc>
          <w:tcPr>
            <w:tcW w:w="1820" w:type="dxa"/>
            <w:tcBorders>
              <w:top w:val="nil"/>
              <w:left w:val="single" w:sz="8" w:space="0" w:color="auto"/>
              <w:bottom w:val="single" w:sz="4" w:space="0" w:color="auto"/>
              <w:right w:val="nil"/>
            </w:tcBorders>
            <w:shd w:val="clear" w:color="auto" w:fill="auto"/>
            <w:noWrap/>
            <w:vAlign w:val="bottom"/>
            <w:hideMark/>
          </w:tcPr>
          <w:p w14:paraId="584DEC48" w14:textId="77777777" w:rsidR="00D004E6" w:rsidRPr="00D004E6" w:rsidRDefault="00D004E6" w:rsidP="00D004E6">
            <w:pPr>
              <w:spacing w:after="0" w:line="240" w:lineRule="auto"/>
              <w:rPr>
                <w:rFonts w:ascii="Arial" w:eastAsia="Times New Roman" w:hAnsi="Arial" w:cs="Arial"/>
                <w:b/>
                <w:bCs/>
                <w:color w:val="000000"/>
                <w:lang w:eastAsia="en-GB"/>
              </w:rPr>
            </w:pPr>
            <w:r w:rsidRPr="00D004E6">
              <w:rPr>
                <w:rFonts w:ascii="Arial" w:eastAsia="Times New Roman" w:hAnsi="Arial" w:cs="Arial"/>
                <w:b/>
                <w:bCs/>
                <w:color w:val="000000"/>
                <w:lang w:eastAsia="en-GB"/>
              </w:rPr>
              <w:t>Male</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14:paraId="406E6637" w14:textId="77777777" w:rsidR="00D004E6" w:rsidRPr="00D004E6" w:rsidRDefault="00D004E6" w:rsidP="00D004E6">
            <w:pPr>
              <w:spacing w:after="0" w:line="240" w:lineRule="auto"/>
              <w:jc w:val="center"/>
              <w:rPr>
                <w:rFonts w:ascii="Arial" w:eastAsia="Times New Roman" w:hAnsi="Arial" w:cs="Arial"/>
                <w:color w:val="000000"/>
                <w:lang w:eastAsia="en-GB"/>
              </w:rPr>
            </w:pPr>
            <w:r w:rsidRPr="00D004E6">
              <w:rPr>
                <w:rFonts w:ascii="Arial" w:eastAsia="Times New Roman" w:hAnsi="Arial" w:cs="Arial"/>
                <w:color w:val="000000"/>
                <w:lang w:eastAsia="en-GB"/>
              </w:rPr>
              <w:t>13.65</w:t>
            </w:r>
          </w:p>
        </w:tc>
        <w:tc>
          <w:tcPr>
            <w:tcW w:w="1480" w:type="dxa"/>
            <w:tcBorders>
              <w:top w:val="nil"/>
              <w:left w:val="nil"/>
              <w:bottom w:val="single" w:sz="4" w:space="0" w:color="auto"/>
              <w:right w:val="single" w:sz="8" w:space="0" w:color="auto"/>
            </w:tcBorders>
            <w:shd w:val="clear" w:color="auto" w:fill="auto"/>
            <w:noWrap/>
            <w:vAlign w:val="bottom"/>
            <w:hideMark/>
          </w:tcPr>
          <w:p w14:paraId="66542093" w14:textId="77777777" w:rsidR="00D004E6" w:rsidRPr="00D004E6" w:rsidRDefault="00D004E6" w:rsidP="00D004E6">
            <w:pPr>
              <w:spacing w:after="0" w:line="240" w:lineRule="auto"/>
              <w:jc w:val="center"/>
              <w:rPr>
                <w:rFonts w:ascii="Arial" w:eastAsia="Times New Roman" w:hAnsi="Arial" w:cs="Arial"/>
                <w:color w:val="000000"/>
                <w:lang w:eastAsia="en-GB"/>
              </w:rPr>
            </w:pPr>
            <w:r w:rsidRPr="00D004E6">
              <w:rPr>
                <w:rFonts w:ascii="Arial" w:eastAsia="Times New Roman" w:hAnsi="Arial" w:cs="Arial"/>
                <w:color w:val="000000"/>
                <w:lang w:eastAsia="en-GB"/>
              </w:rPr>
              <w:t>12.32</w:t>
            </w:r>
          </w:p>
        </w:tc>
      </w:tr>
      <w:tr w:rsidR="00D004E6" w:rsidRPr="00D004E6" w14:paraId="1FD4A4B6" w14:textId="77777777" w:rsidTr="00D004E6">
        <w:trPr>
          <w:trHeight w:val="315"/>
        </w:trPr>
        <w:tc>
          <w:tcPr>
            <w:tcW w:w="1820" w:type="dxa"/>
            <w:tcBorders>
              <w:top w:val="nil"/>
              <w:left w:val="single" w:sz="8" w:space="0" w:color="auto"/>
              <w:bottom w:val="nil"/>
              <w:right w:val="nil"/>
            </w:tcBorders>
            <w:shd w:val="clear" w:color="auto" w:fill="auto"/>
            <w:noWrap/>
            <w:vAlign w:val="bottom"/>
            <w:hideMark/>
          </w:tcPr>
          <w:p w14:paraId="783F5468" w14:textId="77777777" w:rsidR="00D004E6" w:rsidRPr="00D004E6" w:rsidRDefault="00D004E6" w:rsidP="00D004E6">
            <w:pPr>
              <w:spacing w:after="0" w:line="240" w:lineRule="auto"/>
              <w:rPr>
                <w:rFonts w:ascii="Arial" w:eastAsia="Times New Roman" w:hAnsi="Arial" w:cs="Arial"/>
                <w:b/>
                <w:bCs/>
                <w:color w:val="000000"/>
                <w:lang w:eastAsia="en-GB"/>
              </w:rPr>
            </w:pPr>
            <w:r w:rsidRPr="00D004E6">
              <w:rPr>
                <w:rFonts w:ascii="Arial" w:eastAsia="Times New Roman" w:hAnsi="Arial" w:cs="Arial"/>
                <w:b/>
                <w:bCs/>
                <w:color w:val="000000"/>
                <w:lang w:eastAsia="en-GB"/>
              </w:rPr>
              <w:t>Female</w:t>
            </w:r>
          </w:p>
        </w:tc>
        <w:tc>
          <w:tcPr>
            <w:tcW w:w="1480" w:type="dxa"/>
            <w:tcBorders>
              <w:top w:val="nil"/>
              <w:left w:val="single" w:sz="8" w:space="0" w:color="auto"/>
              <w:bottom w:val="nil"/>
              <w:right w:val="single" w:sz="8" w:space="0" w:color="auto"/>
            </w:tcBorders>
            <w:shd w:val="clear" w:color="auto" w:fill="auto"/>
            <w:noWrap/>
            <w:vAlign w:val="bottom"/>
            <w:hideMark/>
          </w:tcPr>
          <w:p w14:paraId="30961A82" w14:textId="77777777" w:rsidR="00D004E6" w:rsidRPr="00D004E6" w:rsidRDefault="00D004E6" w:rsidP="00D004E6">
            <w:pPr>
              <w:spacing w:after="0" w:line="240" w:lineRule="auto"/>
              <w:jc w:val="center"/>
              <w:rPr>
                <w:rFonts w:ascii="Arial" w:eastAsia="Times New Roman" w:hAnsi="Arial" w:cs="Arial"/>
                <w:color w:val="000000"/>
                <w:lang w:eastAsia="en-GB"/>
              </w:rPr>
            </w:pPr>
            <w:r w:rsidRPr="00D004E6">
              <w:rPr>
                <w:rFonts w:ascii="Arial" w:eastAsia="Times New Roman" w:hAnsi="Arial" w:cs="Arial"/>
                <w:color w:val="000000"/>
                <w:lang w:eastAsia="en-GB"/>
              </w:rPr>
              <w:t>13.21</w:t>
            </w:r>
          </w:p>
        </w:tc>
        <w:tc>
          <w:tcPr>
            <w:tcW w:w="1480" w:type="dxa"/>
            <w:tcBorders>
              <w:top w:val="nil"/>
              <w:left w:val="nil"/>
              <w:bottom w:val="nil"/>
              <w:right w:val="single" w:sz="8" w:space="0" w:color="auto"/>
            </w:tcBorders>
            <w:shd w:val="clear" w:color="auto" w:fill="auto"/>
            <w:noWrap/>
            <w:vAlign w:val="bottom"/>
            <w:hideMark/>
          </w:tcPr>
          <w:p w14:paraId="0983C978" w14:textId="77777777" w:rsidR="00D004E6" w:rsidRPr="00D004E6" w:rsidRDefault="00D004E6" w:rsidP="00D004E6">
            <w:pPr>
              <w:spacing w:after="0" w:line="240" w:lineRule="auto"/>
              <w:jc w:val="center"/>
              <w:rPr>
                <w:rFonts w:ascii="Arial" w:eastAsia="Times New Roman" w:hAnsi="Arial" w:cs="Arial"/>
                <w:color w:val="000000"/>
                <w:lang w:eastAsia="en-GB"/>
              </w:rPr>
            </w:pPr>
            <w:r w:rsidRPr="00D004E6">
              <w:rPr>
                <w:rFonts w:ascii="Arial" w:eastAsia="Times New Roman" w:hAnsi="Arial" w:cs="Arial"/>
                <w:color w:val="000000"/>
                <w:lang w:eastAsia="en-GB"/>
              </w:rPr>
              <w:t>11.74</w:t>
            </w:r>
          </w:p>
        </w:tc>
      </w:tr>
      <w:tr w:rsidR="00D004E6" w:rsidRPr="00D004E6" w14:paraId="1DE218C0" w14:textId="77777777" w:rsidTr="00D004E6">
        <w:trPr>
          <w:trHeight w:val="315"/>
        </w:trPr>
        <w:tc>
          <w:tcPr>
            <w:tcW w:w="1820" w:type="dxa"/>
            <w:tcBorders>
              <w:top w:val="single" w:sz="8" w:space="0" w:color="auto"/>
              <w:left w:val="single" w:sz="8" w:space="0" w:color="auto"/>
              <w:bottom w:val="single" w:sz="8" w:space="0" w:color="auto"/>
              <w:right w:val="nil"/>
            </w:tcBorders>
            <w:shd w:val="clear" w:color="auto" w:fill="auto"/>
            <w:noWrap/>
            <w:vAlign w:val="bottom"/>
            <w:hideMark/>
          </w:tcPr>
          <w:p w14:paraId="3BBFA2B9" w14:textId="77777777" w:rsidR="00D004E6" w:rsidRPr="00D004E6" w:rsidRDefault="00D004E6" w:rsidP="00D004E6">
            <w:pPr>
              <w:spacing w:after="0" w:line="240" w:lineRule="auto"/>
              <w:rPr>
                <w:rFonts w:ascii="Arial" w:eastAsia="Times New Roman" w:hAnsi="Arial" w:cs="Arial"/>
                <w:b/>
                <w:bCs/>
                <w:color w:val="000000"/>
                <w:lang w:eastAsia="en-GB"/>
              </w:rPr>
            </w:pPr>
            <w:r w:rsidRPr="00D004E6">
              <w:rPr>
                <w:rFonts w:ascii="Arial" w:eastAsia="Times New Roman" w:hAnsi="Arial" w:cs="Arial"/>
                <w:b/>
                <w:bCs/>
                <w:color w:val="000000"/>
                <w:lang w:eastAsia="en-GB"/>
              </w:rPr>
              <w:t>Pay Gap</w:t>
            </w:r>
          </w:p>
        </w:tc>
        <w:tc>
          <w:tcPr>
            <w:tcW w:w="1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D26D6C" w14:textId="77777777" w:rsidR="00D004E6" w:rsidRPr="00D004E6" w:rsidRDefault="00D004E6" w:rsidP="00D004E6">
            <w:pPr>
              <w:spacing w:after="0" w:line="240" w:lineRule="auto"/>
              <w:jc w:val="center"/>
              <w:rPr>
                <w:rFonts w:ascii="Arial" w:eastAsia="Times New Roman" w:hAnsi="Arial" w:cs="Arial"/>
                <w:b/>
                <w:bCs/>
                <w:color w:val="000000"/>
                <w:lang w:eastAsia="en-GB"/>
              </w:rPr>
            </w:pPr>
            <w:r w:rsidRPr="00D004E6">
              <w:rPr>
                <w:rFonts w:ascii="Arial" w:eastAsia="Times New Roman" w:hAnsi="Arial" w:cs="Arial"/>
                <w:b/>
                <w:bCs/>
                <w:color w:val="000000"/>
                <w:lang w:eastAsia="en-GB"/>
              </w:rPr>
              <w:t>3.22%</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40BC9663" w14:textId="77777777" w:rsidR="00D004E6" w:rsidRPr="00D004E6" w:rsidRDefault="00D004E6" w:rsidP="00D004E6">
            <w:pPr>
              <w:spacing w:after="0" w:line="240" w:lineRule="auto"/>
              <w:jc w:val="center"/>
              <w:rPr>
                <w:rFonts w:ascii="Arial" w:eastAsia="Times New Roman" w:hAnsi="Arial" w:cs="Arial"/>
                <w:b/>
                <w:bCs/>
                <w:color w:val="000000"/>
                <w:lang w:eastAsia="en-GB"/>
              </w:rPr>
            </w:pPr>
            <w:r w:rsidRPr="00D004E6">
              <w:rPr>
                <w:rFonts w:ascii="Arial" w:eastAsia="Times New Roman" w:hAnsi="Arial" w:cs="Arial"/>
                <w:b/>
                <w:bCs/>
                <w:color w:val="000000"/>
                <w:lang w:eastAsia="en-GB"/>
              </w:rPr>
              <w:t>4.71%</w:t>
            </w:r>
          </w:p>
        </w:tc>
      </w:tr>
    </w:tbl>
    <w:p w14:paraId="05CFB237" w14:textId="77777777" w:rsidR="00D004E6" w:rsidRDefault="00D004E6" w:rsidP="00A037FA">
      <w:pPr>
        <w:spacing w:after="0" w:line="240" w:lineRule="auto"/>
        <w:rPr>
          <w:rFonts w:ascii="Arial" w:hAnsi="Arial" w:cs="Arial"/>
          <w:sz w:val="24"/>
          <w:szCs w:val="24"/>
        </w:rPr>
      </w:pPr>
    </w:p>
    <w:p w14:paraId="46FAAE4F" w14:textId="77777777" w:rsidR="007019D4" w:rsidRDefault="007019D4" w:rsidP="00A037FA">
      <w:pPr>
        <w:spacing w:after="0" w:line="240" w:lineRule="auto"/>
        <w:rPr>
          <w:rFonts w:ascii="Arial" w:hAnsi="Arial" w:cs="Arial"/>
          <w:sz w:val="24"/>
          <w:szCs w:val="24"/>
        </w:rPr>
      </w:pPr>
    </w:p>
    <w:p w14:paraId="7A974424" w14:textId="77777777" w:rsidR="007D4D8B" w:rsidRDefault="007D4D8B" w:rsidP="00845A3A">
      <w:pPr>
        <w:spacing w:after="0" w:line="240" w:lineRule="auto"/>
        <w:jc w:val="both"/>
        <w:rPr>
          <w:rFonts w:ascii="Arial" w:hAnsi="Arial" w:cs="Arial"/>
          <w:sz w:val="24"/>
          <w:szCs w:val="24"/>
        </w:rPr>
      </w:pPr>
      <w:r>
        <w:rPr>
          <w:rFonts w:ascii="Arial" w:hAnsi="Arial" w:cs="Arial"/>
          <w:sz w:val="24"/>
          <w:szCs w:val="24"/>
        </w:rPr>
        <w:t>The mean average involves adding up all of the hourly rates and dividing the result by how many numbers were in the list.</w:t>
      </w:r>
    </w:p>
    <w:p w14:paraId="181E0E6B" w14:textId="77777777" w:rsidR="007D4D8B" w:rsidRDefault="007D4D8B" w:rsidP="00845A3A">
      <w:pPr>
        <w:spacing w:after="0" w:line="240" w:lineRule="auto"/>
        <w:jc w:val="both"/>
        <w:rPr>
          <w:rFonts w:ascii="Arial" w:hAnsi="Arial" w:cs="Arial"/>
          <w:sz w:val="24"/>
          <w:szCs w:val="24"/>
        </w:rPr>
      </w:pPr>
    </w:p>
    <w:p w14:paraId="541BE3BB" w14:textId="77777777" w:rsidR="007D4D8B" w:rsidRDefault="007D4D8B" w:rsidP="00845A3A">
      <w:pPr>
        <w:spacing w:after="0" w:line="240" w:lineRule="auto"/>
        <w:jc w:val="both"/>
        <w:rPr>
          <w:rFonts w:ascii="Arial" w:hAnsi="Arial" w:cs="Arial"/>
          <w:sz w:val="24"/>
          <w:szCs w:val="24"/>
        </w:rPr>
      </w:pPr>
      <w:r>
        <w:rPr>
          <w:rFonts w:ascii="Arial" w:hAnsi="Arial" w:cs="Arial"/>
          <w:sz w:val="24"/>
          <w:szCs w:val="24"/>
        </w:rPr>
        <w:t xml:space="preserve">The median average involved listing all of the hourly rates in numerical order.  If there is an odd number of results, the median average is the middle number. If there is an even number of results, the median will be the mean of the two central numbers. </w:t>
      </w:r>
    </w:p>
    <w:p w14:paraId="4CFC5400" w14:textId="77777777" w:rsidR="007D4D8B" w:rsidRDefault="007D4D8B" w:rsidP="00845A3A">
      <w:pPr>
        <w:spacing w:after="0" w:line="240" w:lineRule="auto"/>
        <w:jc w:val="both"/>
        <w:rPr>
          <w:rFonts w:ascii="Arial" w:hAnsi="Arial" w:cs="Arial"/>
        </w:rPr>
      </w:pPr>
    </w:p>
    <w:p w14:paraId="072F6064" w14:textId="1F08F58F" w:rsidR="00D902D4" w:rsidRDefault="00760846" w:rsidP="00F0448A">
      <w:pPr>
        <w:jc w:val="both"/>
        <w:rPr>
          <w:rFonts w:ascii="Arial" w:hAnsi="Arial" w:cs="Arial"/>
          <w:sz w:val="24"/>
          <w:szCs w:val="24"/>
        </w:rPr>
      </w:pPr>
      <w:r w:rsidRPr="00D902D4">
        <w:rPr>
          <w:rFonts w:ascii="Arial" w:hAnsi="Arial" w:cs="Arial"/>
          <w:sz w:val="24"/>
          <w:szCs w:val="24"/>
        </w:rPr>
        <w:t xml:space="preserve">The quartile table below shows the proportions of male and female full-pay relevant employees </w:t>
      </w:r>
      <w:r w:rsidR="00D902D4" w:rsidRPr="00D902D4">
        <w:rPr>
          <w:rFonts w:ascii="Arial" w:hAnsi="Arial" w:cs="Arial"/>
          <w:sz w:val="24"/>
          <w:szCs w:val="24"/>
        </w:rPr>
        <w:t>in four quartile pay band</w:t>
      </w:r>
      <w:r w:rsidRPr="00D902D4">
        <w:rPr>
          <w:rFonts w:ascii="Arial" w:hAnsi="Arial" w:cs="Arial"/>
          <w:sz w:val="24"/>
          <w:szCs w:val="24"/>
        </w:rPr>
        <w:t>s, which is done by div</w:t>
      </w:r>
      <w:r w:rsidR="00D902D4" w:rsidRPr="00D902D4">
        <w:rPr>
          <w:rFonts w:ascii="Arial" w:hAnsi="Arial" w:cs="Arial"/>
          <w:sz w:val="24"/>
          <w:szCs w:val="24"/>
        </w:rPr>
        <w:t>id</w:t>
      </w:r>
      <w:r w:rsidRPr="00D902D4">
        <w:rPr>
          <w:rFonts w:ascii="Arial" w:hAnsi="Arial" w:cs="Arial"/>
          <w:sz w:val="24"/>
          <w:szCs w:val="24"/>
        </w:rPr>
        <w:t xml:space="preserve">ing </w:t>
      </w:r>
      <w:r w:rsidR="00D902D4" w:rsidRPr="00D902D4">
        <w:rPr>
          <w:rFonts w:ascii="Arial" w:hAnsi="Arial" w:cs="Arial"/>
          <w:sz w:val="24"/>
          <w:szCs w:val="24"/>
        </w:rPr>
        <w:t xml:space="preserve">the </w:t>
      </w:r>
      <w:r w:rsidR="00F0448A">
        <w:rPr>
          <w:rFonts w:ascii="Arial" w:hAnsi="Arial" w:cs="Arial"/>
          <w:sz w:val="24"/>
          <w:szCs w:val="24"/>
        </w:rPr>
        <w:t xml:space="preserve">workforce into four equal parts.  If there a number of employees on the exact same hourly rate of pay crossing two of the quartiles, males and females are split as evenly as possible across the quartiles. </w:t>
      </w:r>
    </w:p>
    <w:p w14:paraId="35C136A8" w14:textId="303176AA" w:rsidR="007019D4" w:rsidRDefault="007019D4" w:rsidP="00F0448A">
      <w:pPr>
        <w:jc w:val="both"/>
        <w:rPr>
          <w:rFonts w:ascii="Arial" w:hAnsi="Arial" w:cs="Arial"/>
          <w:sz w:val="24"/>
          <w:szCs w:val="24"/>
        </w:rPr>
      </w:pPr>
    </w:p>
    <w:tbl>
      <w:tblPr>
        <w:tblW w:w="9220" w:type="dxa"/>
        <w:tblInd w:w="-10" w:type="dxa"/>
        <w:tblLook w:val="04A0" w:firstRow="1" w:lastRow="0" w:firstColumn="1" w:lastColumn="0" w:noHBand="0" w:noVBand="1"/>
      </w:tblPr>
      <w:tblGrid>
        <w:gridCol w:w="1820"/>
        <w:gridCol w:w="1480"/>
        <w:gridCol w:w="1480"/>
        <w:gridCol w:w="1480"/>
        <w:gridCol w:w="1480"/>
        <w:gridCol w:w="1480"/>
      </w:tblGrid>
      <w:tr w:rsidR="00CD1C7A" w:rsidRPr="00CD1C7A" w14:paraId="35B901F8" w14:textId="77777777" w:rsidTr="00CD1C7A">
        <w:trPr>
          <w:trHeight w:val="315"/>
        </w:trPr>
        <w:tc>
          <w:tcPr>
            <w:tcW w:w="1820" w:type="dxa"/>
            <w:tcBorders>
              <w:top w:val="single" w:sz="8" w:space="0" w:color="auto"/>
              <w:left w:val="single" w:sz="8" w:space="0" w:color="auto"/>
              <w:bottom w:val="single" w:sz="8" w:space="0" w:color="auto"/>
              <w:right w:val="nil"/>
            </w:tcBorders>
            <w:shd w:val="clear" w:color="auto" w:fill="auto"/>
            <w:noWrap/>
            <w:vAlign w:val="bottom"/>
            <w:hideMark/>
          </w:tcPr>
          <w:p w14:paraId="3B51BA88" w14:textId="77777777" w:rsidR="00CD1C7A" w:rsidRPr="00CD1C7A" w:rsidRDefault="00CD1C7A" w:rsidP="00CD1C7A">
            <w:pPr>
              <w:spacing w:after="0" w:line="240" w:lineRule="auto"/>
              <w:rPr>
                <w:rFonts w:ascii="Arial" w:eastAsia="Times New Roman" w:hAnsi="Arial" w:cs="Arial"/>
                <w:b/>
                <w:bCs/>
                <w:color w:val="000000"/>
                <w:lang w:eastAsia="en-GB"/>
              </w:rPr>
            </w:pPr>
            <w:r w:rsidRPr="00CD1C7A">
              <w:rPr>
                <w:rFonts w:ascii="Arial" w:eastAsia="Times New Roman" w:hAnsi="Arial" w:cs="Arial"/>
                <w:b/>
                <w:bCs/>
                <w:color w:val="000000"/>
                <w:lang w:eastAsia="en-GB"/>
              </w:rPr>
              <w:t>Quartiles</w:t>
            </w:r>
          </w:p>
        </w:tc>
        <w:tc>
          <w:tcPr>
            <w:tcW w:w="1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96DD257" w14:textId="77777777" w:rsidR="00CD1C7A" w:rsidRPr="00CD1C7A" w:rsidRDefault="00CD1C7A" w:rsidP="00CD1C7A">
            <w:pPr>
              <w:spacing w:after="0" w:line="240" w:lineRule="auto"/>
              <w:jc w:val="center"/>
              <w:rPr>
                <w:rFonts w:ascii="Arial" w:eastAsia="Times New Roman" w:hAnsi="Arial" w:cs="Arial"/>
                <w:b/>
                <w:bCs/>
                <w:color w:val="000000"/>
                <w:lang w:eastAsia="en-GB"/>
              </w:rPr>
            </w:pPr>
            <w:r w:rsidRPr="00CD1C7A">
              <w:rPr>
                <w:rFonts w:ascii="Arial" w:eastAsia="Times New Roman" w:hAnsi="Arial" w:cs="Arial"/>
                <w:b/>
                <w:bCs/>
                <w:color w:val="000000"/>
                <w:lang w:eastAsia="en-GB"/>
              </w:rPr>
              <w:t>No of Male</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152B32C4" w14:textId="77777777" w:rsidR="00CD1C7A" w:rsidRPr="006C7CF5" w:rsidRDefault="00CD1C7A" w:rsidP="00CD1C7A">
            <w:pPr>
              <w:spacing w:after="0" w:line="240" w:lineRule="auto"/>
              <w:jc w:val="center"/>
              <w:rPr>
                <w:rFonts w:ascii="Arial" w:eastAsia="Times New Roman" w:hAnsi="Arial" w:cs="Arial"/>
                <w:b/>
                <w:bCs/>
                <w:color w:val="000000"/>
                <w:lang w:eastAsia="en-GB"/>
              </w:rPr>
            </w:pPr>
            <w:r w:rsidRPr="006C7CF5">
              <w:rPr>
                <w:rFonts w:ascii="Arial" w:eastAsia="Times New Roman" w:hAnsi="Arial" w:cs="Arial"/>
                <w:b/>
                <w:bCs/>
                <w:color w:val="000000"/>
                <w:lang w:eastAsia="en-GB"/>
              </w:rPr>
              <w:t>%</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354756E8" w14:textId="77777777" w:rsidR="00CD1C7A" w:rsidRPr="006C7CF5" w:rsidRDefault="00CD1C7A" w:rsidP="00CD1C7A">
            <w:pPr>
              <w:spacing w:after="0" w:line="240" w:lineRule="auto"/>
              <w:jc w:val="center"/>
              <w:rPr>
                <w:rFonts w:ascii="Arial" w:eastAsia="Times New Roman" w:hAnsi="Arial" w:cs="Arial"/>
                <w:b/>
                <w:bCs/>
                <w:color w:val="000000"/>
                <w:lang w:eastAsia="en-GB"/>
              </w:rPr>
            </w:pPr>
            <w:r w:rsidRPr="006C7CF5">
              <w:rPr>
                <w:rFonts w:ascii="Arial" w:eastAsia="Times New Roman" w:hAnsi="Arial" w:cs="Arial"/>
                <w:b/>
                <w:bCs/>
                <w:color w:val="000000"/>
                <w:lang w:eastAsia="en-GB"/>
              </w:rPr>
              <w:t>No of Female</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0CDDC39F" w14:textId="77777777" w:rsidR="00CD1C7A" w:rsidRPr="006C7CF5" w:rsidRDefault="00CD1C7A" w:rsidP="00CD1C7A">
            <w:pPr>
              <w:spacing w:after="0" w:line="240" w:lineRule="auto"/>
              <w:jc w:val="center"/>
              <w:rPr>
                <w:rFonts w:ascii="Arial" w:eastAsia="Times New Roman" w:hAnsi="Arial" w:cs="Arial"/>
                <w:b/>
                <w:bCs/>
                <w:color w:val="000000"/>
                <w:lang w:eastAsia="en-GB"/>
              </w:rPr>
            </w:pPr>
            <w:r w:rsidRPr="006C7CF5">
              <w:rPr>
                <w:rFonts w:ascii="Arial" w:eastAsia="Times New Roman" w:hAnsi="Arial" w:cs="Arial"/>
                <w:b/>
                <w:bCs/>
                <w:color w:val="000000"/>
                <w:lang w:eastAsia="en-GB"/>
              </w:rPr>
              <w:t>%</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32A66D39" w14:textId="77777777" w:rsidR="00CD1C7A" w:rsidRPr="00CD1C7A" w:rsidRDefault="00CD1C7A" w:rsidP="00CD1C7A">
            <w:pPr>
              <w:spacing w:after="0" w:line="240" w:lineRule="auto"/>
              <w:jc w:val="center"/>
              <w:rPr>
                <w:rFonts w:ascii="Arial" w:eastAsia="Times New Roman" w:hAnsi="Arial" w:cs="Arial"/>
                <w:b/>
                <w:bCs/>
                <w:color w:val="000000"/>
                <w:lang w:eastAsia="en-GB"/>
              </w:rPr>
            </w:pPr>
            <w:r w:rsidRPr="00CD1C7A">
              <w:rPr>
                <w:rFonts w:ascii="Arial" w:eastAsia="Times New Roman" w:hAnsi="Arial" w:cs="Arial"/>
                <w:b/>
                <w:bCs/>
                <w:color w:val="000000"/>
                <w:lang w:eastAsia="en-GB"/>
              </w:rPr>
              <w:t>Total</w:t>
            </w:r>
          </w:p>
        </w:tc>
      </w:tr>
      <w:tr w:rsidR="00CD1C7A" w:rsidRPr="00CD1C7A" w14:paraId="56F8085A" w14:textId="77777777" w:rsidTr="00CD1C7A">
        <w:trPr>
          <w:trHeight w:val="300"/>
        </w:trPr>
        <w:tc>
          <w:tcPr>
            <w:tcW w:w="1820" w:type="dxa"/>
            <w:tcBorders>
              <w:top w:val="nil"/>
              <w:left w:val="single" w:sz="8" w:space="0" w:color="auto"/>
              <w:bottom w:val="single" w:sz="4" w:space="0" w:color="auto"/>
              <w:right w:val="nil"/>
            </w:tcBorders>
            <w:shd w:val="clear" w:color="auto" w:fill="auto"/>
            <w:noWrap/>
            <w:vAlign w:val="bottom"/>
            <w:hideMark/>
          </w:tcPr>
          <w:p w14:paraId="158D4DE7" w14:textId="77777777" w:rsidR="00CD1C7A" w:rsidRPr="00CD1C7A" w:rsidRDefault="00CD1C7A" w:rsidP="00CD1C7A">
            <w:pPr>
              <w:spacing w:after="0" w:line="240" w:lineRule="auto"/>
              <w:rPr>
                <w:rFonts w:ascii="Arial" w:eastAsia="Times New Roman" w:hAnsi="Arial" w:cs="Arial"/>
                <w:color w:val="000000"/>
                <w:lang w:eastAsia="en-GB"/>
              </w:rPr>
            </w:pPr>
            <w:r w:rsidRPr="00CD1C7A">
              <w:rPr>
                <w:rFonts w:ascii="Arial" w:eastAsia="Times New Roman" w:hAnsi="Arial" w:cs="Arial"/>
                <w:color w:val="000000"/>
                <w:lang w:eastAsia="en-GB"/>
              </w:rPr>
              <w:t>Q1</w:t>
            </w: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14:paraId="68F26358"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573</w:t>
            </w:r>
          </w:p>
        </w:tc>
        <w:tc>
          <w:tcPr>
            <w:tcW w:w="1480" w:type="dxa"/>
            <w:tcBorders>
              <w:top w:val="nil"/>
              <w:left w:val="nil"/>
              <w:bottom w:val="single" w:sz="4" w:space="0" w:color="auto"/>
              <w:right w:val="single" w:sz="8" w:space="0" w:color="auto"/>
            </w:tcBorders>
            <w:shd w:val="clear" w:color="auto" w:fill="auto"/>
            <w:noWrap/>
            <w:vAlign w:val="bottom"/>
            <w:hideMark/>
          </w:tcPr>
          <w:p w14:paraId="35DA0B4C"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31.80%</w:t>
            </w:r>
          </w:p>
        </w:tc>
        <w:tc>
          <w:tcPr>
            <w:tcW w:w="1480" w:type="dxa"/>
            <w:tcBorders>
              <w:top w:val="nil"/>
              <w:left w:val="nil"/>
              <w:bottom w:val="single" w:sz="4" w:space="0" w:color="auto"/>
              <w:right w:val="single" w:sz="4" w:space="0" w:color="auto"/>
            </w:tcBorders>
            <w:shd w:val="clear" w:color="auto" w:fill="auto"/>
            <w:noWrap/>
            <w:vAlign w:val="bottom"/>
            <w:hideMark/>
          </w:tcPr>
          <w:p w14:paraId="08F044C5"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1229</w:t>
            </w:r>
          </w:p>
        </w:tc>
        <w:tc>
          <w:tcPr>
            <w:tcW w:w="1480" w:type="dxa"/>
            <w:tcBorders>
              <w:top w:val="nil"/>
              <w:left w:val="nil"/>
              <w:bottom w:val="single" w:sz="4" w:space="0" w:color="auto"/>
              <w:right w:val="single" w:sz="8" w:space="0" w:color="auto"/>
            </w:tcBorders>
            <w:shd w:val="clear" w:color="auto" w:fill="auto"/>
            <w:noWrap/>
            <w:vAlign w:val="bottom"/>
            <w:hideMark/>
          </w:tcPr>
          <w:p w14:paraId="048AEB19"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68.20%</w:t>
            </w:r>
          </w:p>
        </w:tc>
        <w:tc>
          <w:tcPr>
            <w:tcW w:w="1480" w:type="dxa"/>
            <w:tcBorders>
              <w:top w:val="nil"/>
              <w:left w:val="nil"/>
              <w:bottom w:val="single" w:sz="4" w:space="0" w:color="auto"/>
              <w:right w:val="single" w:sz="8" w:space="0" w:color="auto"/>
            </w:tcBorders>
            <w:shd w:val="clear" w:color="auto" w:fill="auto"/>
            <w:noWrap/>
            <w:vAlign w:val="bottom"/>
            <w:hideMark/>
          </w:tcPr>
          <w:p w14:paraId="6069D407"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1802</w:t>
            </w:r>
          </w:p>
        </w:tc>
      </w:tr>
      <w:tr w:rsidR="00CD1C7A" w:rsidRPr="00CD1C7A" w14:paraId="2918D6B0" w14:textId="77777777" w:rsidTr="00CD1C7A">
        <w:trPr>
          <w:trHeight w:val="300"/>
        </w:trPr>
        <w:tc>
          <w:tcPr>
            <w:tcW w:w="1820" w:type="dxa"/>
            <w:tcBorders>
              <w:top w:val="nil"/>
              <w:left w:val="single" w:sz="8" w:space="0" w:color="auto"/>
              <w:bottom w:val="single" w:sz="4" w:space="0" w:color="auto"/>
              <w:right w:val="nil"/>
            </w:tcBorders>
            <w:shd w:val="clear" w:color="auto" w:fill="auto"/>
            <w:noWrap/>
            <w:vAlign w:val="bottom"/>
            <w:hideMark/>
          </w:tcPr>
          <w:p w14:paraId="04654F8C" w14:textId="77777777" w:rsidR="00CD1C7A" w:rsidRPr="00CD1C7A" w:rsidRDefault="00CD1C7A" w:rsidP="00CD1C7A">
            <w:pPr>
              <w:spacing w:after="0" w:line="240" w:lineRule="auto"/>
              <w:rPr>
                <w:rFonts w:ascii="Arial" w:eastAsia="Times New Roman" w:hAnsi="Arial" w:cs="Arial"/>
                <w:color w:val="000000"/>
                <w:lang w:eastAsia="en-GB"/>
              </w:rPr>
            </w:pPr>
            <w:r w:rsidRPr="00CD1C7A">
              <w:rPr>
                <w:rFonts w:ascii="Arial" w:eastAsia="Times New Roman" w:hAnsi="Arial" w:cs="Arial"/>
                <w:color w:val="000000"/>
                <w:lang w:eastAsia="en-GB"/>
              </w:rPr>
              <w:t>Q2</w:t>
            </w: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14:paraId="3DA96216"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780</w:t>
            </w:r>
          </w:p>
        </w:tc>
        <w:tc>
          <w:tcPr>
            <w:tcW w:w="1480" w:type="dxa"/>
            <w:tcBorders>
              <w:top w:val="nil"/>
              <w:left w:val="nil"/>
              <w:bottom w:val="single" w:sz="4" w:space="0" w:color="auto"/>
              <w:right w:val="single" w:sz="8" w:space="0" w:color="auto"/>
            </w:tcBorders>
            <w:shd w:val="clear" w:color="auto" w:fill="auto"/>
            <w:noWrap/>
            <w:vAlign w:val="bottom"/>
            <w:hideMark/>
          </w:tcPr>
          <w:p w14:paraId="2624B09F"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43.31%</w:t>
            </w:r>
          </w:p>
        </w:tc>
        <w:tc>
          <w:tcPr>
            <w:tcW w:w="1480" w:type="dxa"/>
            <w:tcBorders>
              <w:top w:val="nil"/>
              <w:left w:val="nil"/>
              <w:bottom w:val="single" w:sz="4" w:space="0" w:color="auto"/>
              <w:right w:val="single" w:sz="4" w:space="0" w:color="auto"/>
            </w:tcBorders>
            <w:shd w:val="clear" w:color="auto" w:fill="auto"/>
            <w:noWrap/>
            <w:vAlign w:val="bottom"/>
            <w:hideMark/>
          </w:tcPr>
          <w:p w14:paraId="68989A4D"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1021</w:t>
            </w:r>
          </w:p>
        </w:tc>
        <w:tc>
          <w:tcPr>
            <w:tcW w:w="1480" w:type="dxa"/>
            <w:tcBorders>
              <w:top w:val="nil"/>
              <w:left w:val="nil"/>
              <w:bottom w:val="single" w:sz="4" w:space="0" w:color="auto"/>
              <w:right w:val="single" w:sz="8" w:space="0" w:color="auto"/>
            </w:tcBorders>
            <w:shd w:val="clear" w:color="auto" w:fill="auto"/>
            <w:noWrap/>
            <w:vAlign w:val="bottom"/>
            <w:hideMark/>
          </w:tcPr>
          <w:p w14:paraId="4164744F"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56.69%</w:t>
            </w:r>
          </w:p>
        </w:tc>
        <w:tc>
          <w:tcPr>
            <w:tcW w:w="1480" w:type="dxa"/>
            <w:tcBorders>
              <w:top w:val="nil"/>
              <w:left w:val="nil"/>
              <w:bottom w:val="single" w:sz="4" w:space="0" w:color="auto"/>
              <w:right w:val="single" w:sz="8" w:space="0" w:color="auto"/>
            </w:tcBorders>
            <w:shd w:val="clear" w:color="auto" w:fill="auto"/>
            <w:noWrap/>
            <w:vAlign w:val="bottom"/>
            <w:hideMark/>
          </w:tcPr>
          <w:p w14:paraId="45CEC999"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1801</w:t>
            </w:r>
          </w:p>
        </w:tc>
      </w:tr>
      <w:tr w:rsidR="00CD1C7A" w:rsidRPr="00CD1C7A" w14:paraId="0D71D0BC" w14:textId="77777777" w:rsidTr="00CD1C7A">
        <w:trPr>
          <w:trHeight w:val="300"/>
        </w:trPr>
        <w:tc>
          <w:tcPr>
            <w:tcW w:w="1820" w:type="dxa"/>
            <w:tcBorders>
              <w:top w:val="nil"/>
              <w:left w:val="single" w:sz="8" w:space="0" w:color="auto"/>
              <w:bottom w:val="single" w:sz="4" w:space="0" w:color="auto"/>
              <w:right w:val="nil"/>
            </w:tcBorders>
            <w:shd w:val="clear" w:color="auto" w:fill="auto"/>
            <w:noWrap/>
            <w:vAlign w:val="bottom"/>
            <w:hideMark/>
          </w:tcPr>
          <w:p w14:paraId="38F0EB30" w14:textId="77777777" w:rsidR="00CD1C7A" w:rsidRPr="00CD1C7A" w:rsidRDefault="00CD1C7A" w:rsidP="00CD1C7A">
            <w:pPr>
              <w:spacing w:after="0" w:line="240" w:lineRule="auto"/>
              <w:rPr>
                <w:rFonts w:ascii="Arial" w:eastAsia="Times New Roman" w:hAnsi="Arial" w:cs="Arial"/>
                <w:color w:val="000000"/>
                <w:lang w:eastAsia="en-GB"/>
              </w:rPr>
            </w:pPr>
            <w:r w:rsidRPr="00CD1C7A">
              <w:rPr>
                <w:rFonts w:ascii="Arial" w:eastAsia="Times New Roman" w:hAnsi="Arial" w:cs="Arial"/>
                <w:color w:val="000000"/>
                <w:lang w:eastAsia="en-GB"/>
              </w:rPr>
              <w:t>Q3</w:t>
            </w: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14:paraId="0D7B74B2"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890</w:t>
            </w:r>
          </w:p>
        </w:tc>
        <w:tc>
          <w:tcPr>
            <w:tcW w:w="1480" w:type="dxa"/>
            <w:tcBorders>
              <w:top w:val="nil"/>
              <w:left w:val="nil"/>
              <w:bottom w:val="single" w:sz="4" w:space="0" w:color="auto"/>
              <w:right w:val="single" w:sz="8" w:space="0" w:color="auto"/>
            </w:tcBorders>
            <w:shd w:val="clear" w:color="auto" w:fill="auto"/>
            <w:noWrap/>
            <w:vAlign w:val="bottom"/>
            <w:hideMark/>
          </w:tcPr>
          <w:p w14:paraId="5438857D"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49.42%</w:t>
            </w:r>
          </w:p>
        </w:tc>
        <w:tc>
          <w:tcPr>
            <w:tcW w:w="1480" w:type="dxa"/>
            <w:tcBorders>
              <w:top w:val="nil"/>
              <w:left w:val="nil"/>
              <w:bottom w:val="single" w:sz="4" w:space="0" w:color="auto"/>
              <w:right w:val="single" w:sz="4" w:space="0" w:color="auto"/>
            </w:tcBorders>
            <w:shd w:val="clear" w:color="auto" w:fill="auto"/>
            <w:noWrap/>
            <w:vAlign w:val="bottom"/>
            <w:hideMark/>
          </w:tcPr>
          <w:p w14:paraId="1765E86D"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911</w:t>
            </w:r>
          </w:p>
        </w:tc>
        <w:tc>
          <w:tcPr>
            <w:tcW w:w="1480" w:type="dxa"/>
            <w:tcBorders>
              <w:top w:val="nil"/>
              <w:left w:val="nil"/>
              <w:bottom w:val="single" w:sz="4" w:space="0" w:color="auto"/>
              <w:right w:val="single" w:sz="8" w:space="0" w:color="auto"/>
            </w:tcBorders>
            <w:shd w:val="clear" w:color="auto" w:fill="auto"/>
            <w:noWrap/>
            <w:vAlign w:val="bottom"/>
            <w:hideMark/>
          </w:tcPr>
          <w:p w14:paraId="3B92532C"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50.58%</w:t>
            </w:r>
          </w:p>
        </w:tc>
        <w:tc>
          <w:tcPr>
            <w:tcW w:w="1480" w:type="dxa"/>
            <w:tcBorders>
              <w:top w:val="nil"/>
              <w:left w:val="nil"/>
              <w:bottom w:val="single" w:sz="4" w:space="0" w:color="auto"/>
              <w:right w:val="single" w:sz="8" w:space="0" w:color="auto"/>
            </w:tcBorders>
            <w:shd w:val="clear" w:color="auto" w:fill="auto"/>
            <w:noWrap/>
            <w:vAlign w:val="bottom"/>
            <w:hideMark/>
          </w:tcPr>
          <w:p w14:paraId="778D93F3"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1801</w:t>
            </w:r>
          </w:p>
        </w:tc>
      </w:tr>
      <w:tr w:rsidR="00CD1C7A" w:rsidRPr="00CD1C7A" w14:paraId="10E3506C" w14:textId="77777777" w:rsidTr="00CD1C7A">
        <w:trPr>
          <w:trHeight w:val="315"/>
        </w:trPr>
        <w:tc>
          <w:tcPr>
            <w:tcW w:w="1820" w:type="dxa"/>
            <w:tcBorders>
              <w:top w:val="nil"/>
              <w:left w:val="single" w:sz="8" w:space="0" w:color="auto"/>
              <w:bottom w:val="single" w:sz="8" w:space="0" w:color="auto"/>
              <w:right w:val="nil"/>
            </w:tcBorders>
            <w:shd w:val="clear" w:color="auto" w:fill="auto"/>
            <w:noWrap/>
            <w:vAlign w:val="bottom"/>
            <w:hideMark/>
          </w:tcPr>
          <w:p w14:paraId="62616EB9" w14:textId="77777777" w:rsidR="00CD1C7A" w:rsidRPr="00CD1C7A" w:rsidRDefault="00CD1C7A" w:rsidP="00CD1C7A">
            <w:pPr>
              <w:spacing w:after="0" w:line="240" w:lineRule="auto"/>
              <w:rPr>
                <w:rFonts w:ascii="Arial" w:eastAsia="Times New Roman" w:hAnsi="Arial" w:cs="Arial"/>
                <w:color w:val="000000"/>
                <w:lang w:eastAsia="en-GB"/>
              </w:rPr>
            </w:pPr>
            <w:r w:rsidRPr="00CD1C7A">
              <w:rPr>
                <w:rFonts w:ascii="Arial" w:eastAsia="Times New Roman" w:hAnsi="Arial" w:cs="Arial"/>
                <w:color w:val="000000"/>
                <w:lang w:eastAsia="en-GB"/>
              </w:rPr>
              <w:t>Q4</w:t>
            </w:r>
          </w:p>
        </w:tc>
        <w:tc>
          <w:tcPr>
            <w:tcW w:w="1480" w:type="dxa"/>
            <w:tcBorders>
              <w:top w:val="nil"/>
              <w:left w:val="single" w:sz="8" w:space="0" w:color="auto"/>
              <w:bottom w:val="nil"/>
              <w:right w:val="single" w:sz="4" w:space="0" w:color="auto"/>
            </w:tcBorders>
            <w:shd w:val="clear" w:color="auto" w:fill="auto"/>
            <w:noWrap/>
            <w:vAlign w:val="bottom"/>
            <w:hideMark/>
          </w:tcPr>
          <w:p w14:paraId="4EE19269"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798</w:t>
            </w:r>
          </w:p>
        </w:tc>
        <w:tc>
          <w:tcPr>
            <w:tcW w:w="1480" w:type="dxa"/>
            <w:tcBorders>
              <w:top w:val="nil"/>
              <w:left w:val="nil"/>
              <w:bottom w:val="nil"/>
              <w:right w:val="single" w:sz="8" w:space="0" w:color="auto"/>
            </w:tcBorders>
            <w:shd w:val="clear" w:color="auto" w:fill="auto"/>
            <w:noWrap/>
            <w:vAlign w:val="bottom"/>
            <w:hideMark/>
          </w:tcPr>
          <w:p w14:paraId="3EBAB2DE"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44.31%</w:t>
            </w:r>
          </w:p>
        </w:tc>
        <w:tc>
          <w:tcPr>
            <w:tcW w:w="1480" w:type="dxa"/>
            <w:tcBorders>
              <w:top w:val="nil"/>
              <w:left w:val="nil"/>
              <w:bottom w:val="nil"/>
              <w:right w:val="single" w:sz="4" w:space="0" w:color="auto"/>
            </w:tcBorders>
            <w:shd w:val="clear" w:color="auto" w:fill="auto"/>
            <w:noWrap/>
            <w:vAlign w:val="bottom"/>
            <w:hideMark/>
          </w:tcPr>
          <w:p w14:paraId="1B6CB7A2"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1003</w:t>
            </w:r>
          </w:p>
        </w:tc>
        <w:tc>
          <w:tcPr>
            <w:tcW w:w="1480" w:type="dxa"/>
            <w:tcBorders>
              <w:top w:val="nil"/>
              <w:left w:val="nil"/>
              <w:bottom w:val="nil"/>
              <w:right w:val="single" w:sz="8" w:space="0" w:color="auto"/>
            </w:tcBorders>
            <w:shd w:val="clear" w:color="auto" w:fill="auto"/>
            <w:noWrap/>
            <w:vAlign w:val="bottom"/>
            <w:hideMark/>
          </w:tcPr>
          <w:p w14:paraId="34CD722E"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55.69%</w:t>
            </w:r>
          </w:p>
        </w:tc>
        <w:tc>
          <w:tcPr>
            <w:tcW w:w="1480" w:type="dxa"/>
            <w:tcBorders>
              <w:top w:val="nil"/>
              <w:left w:val="nil"/>
              <w:bottom w:val="nil"/>
              <w:right w:val="single" w:sz="8" w:space="0" w:color="auto"/>
            </w:tcBorders>
            <w:shd w:val="clear" w:color="auto" w:fill="auto"/>
            <w:noWrap/>
            <w:vAlign w:val="bottom"/>
            <w:hideMark/>
          </w:tcPr>
          <w:p w14:paraId="48A22E9E" w14:textId="77777777" w:rsidR="00CD1C7A" w:rsidRPr="00CD1C7A" w:rsidRDefault="00CD1C7A" w:rsidP="00CD1C7A">
            <w:pPr>
              <w:spacing w:after="0" w:line="240" w:lineRule="auto"/>
              <w:jc w:val="center"/>
              <w:rPr>
                <w:rFonts w:ascii="Arial" w:eastAsia="Times New Roman" w:hAnsi="Arial" w:cs="Arial"/>
                <w:color w:val="000000"/>
                <w:lang w:eastAsia="en-GB"/>
              </w:rPr>
            </w:pPr>
            <w:r w:rsidRPr="00CD1C7A">
              <w:rPr>
                <w:rFonts w:ascii="Arial" w:eastAsia="Times New Roman" w:hAnsi="Arial" w:cs="Arial"/>
                <w:color w:val="000000"/>
                <w:lang w:eastAsia="en-GB"/>
              </w:rPr>
              <w:t>1801</w:t>
            </w:r>
          </w:p>
        </w:tc>
      </w:tr>
      <w:tr w:rsidR="00CD1C7A" w:rsidRPr="00CD1C7A" w14:paraId="564AA9F6" w14:textId="77777777" w:rsidTr="00CD1C7A">
        <w:trPr>
          <w:trHeight w:val="315"/>
        </w:trPr>
        <w:tc>
          <w:tcPr>
            <w:tcW w:w="1820" w:type="dxa"/>
            <w:tcBorders>
              <w:top w:val="nil"/>
              <w:left w:val="single" w:sz="8" w:space="0" w:color="auto"/>
              <w:bottom w:val="single" w:sz="8" w:space="0" w:color="auto"/>
              <w:right w:val="nil"/>
            </w:tcBorders>
            <w:shd w:val="clear" w:color="auto" w:fill="auto"/>
            <w:noWrap/>
            <w:vAlign w:val="bottom"/>
            <w:hideMark/>
          </w:tcPr>
          <w:p w14:paraId="7B90FDB9" w14:textId="77777777" w:rsidR="00CD1C7A" w:rsidRPr="00CD1C7A" w:rsidRDefault="00CD1C7A" w:rsidP="00CD1C7A">
            <w:pPr>
              <w:spacing w:after="0" w:line="240" w:lineRule="auto"/>
              <w:rPr>
                <w:rFonts w:ascii="Arial" w:eastAsia="Times New Roman" w:hAnsi="Arial" w:cs="Arial"/>
                <w:b/>
                <w:bCs/>
                <w:color w:val="000000"/>
                <w:sz w:val="20"/>
                <w:szCs w:val="20"/>
                <w:lang w:eastAsia="en-GB"/>
              </w:rPr>
            </w:pPr>
            <w:r w:rsidRPr="00CD1C7A">
              <w:rPr>
                <w:rFonts w:ascii="Arial" w:eastAsia="Times New Roman" w:hAnsi="Arial" w:cs="Arial"/>
                <w:b/>
                <w:bCs/>
                <w:color w:val="000000"/>
                <w:sz w:val="20"/>
                <w:szCs w:val="20"/>
                <w:lang w:eastAsia="en-GB"/>
              </w:rPr>
              <w:t>TOTAL</w:t>
            </w:r>
          </w:p>
        </w:tc>
        <w:tc>
          <w:tcPr>
            <w:tcW w:w="1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4628EC8" w14:textId="77777777" w:rsidR="00CD1C7A" w:rsidRPr="00CD1C7A" w:rsidRDefault="00CD1C7A" w:rsidP="00CD1C7A">
            <w:pPr>
              <w:spacing w:after="0" w:line="240" w:lineRule="auto"/>
              <w:jc w:val="center"/>
              <w:rPr>
                <w:rFonts w:ascii="Arial" w:eastAsia="Times New Roman" w:hAnsi="Arial" w:cs="Arial"/>
                <w:b/>
                <w:bCs/>
                <w:color w:val="000000"/>
                <w:sz w:val="20"/>
                <w:szCs w:val="20"/>
                <w:lang w:eastAsia="en-GB"/>
              </w:rPr>
            </w:pPr>
            <w:r w:rsidRPr="00CD1C7A">
              <w:rPr>
                <w:rFonts w:ascii="Arial" w:eastAsia="Times New Roman" w:hAnsi="Arial" w:cs="Arial"/>
                <w:b/>
                <w:bCs/>
                <w:color w:val="000000"/>
                <w:sz w:val="20"/>
                <w:szCs w:val="20"/>
                <w:lang w:eastAsia="en-GB"/>
              </w:rPr>
              <w:t>3041</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540C49C6" w14:textId="77777777" w:rsidR="00CD1C7A" w:rsidRPr="00CD1C7A" w:rsidRDefault="00CD1C7A" w:rsidP="00CD1C7A">
            <w:pPr>
              <w:spacing w:after="0" w:line="240" w:lineRule="auto"/>
              <w:jc w:val="center"/>
              <w:rPr>
                <w:rFonts w:ascii="Arial" w:eastAsia="Times New Roman" w:hAnsi="Arial" w:cs="Arial"/>
                <w:b/>
                <w:bCs/>
                <w:color w:val="000000"/>
                <w:lang w:eastAsia="en-GB"/>
              </w:rPr>
            </w:pPr>
            <w:r w:rsidRPr="00CD1C7A">
              <w:rPr>
                <w:rFonts w:ascii="Arial" w:eastAsia="Times New Roman" w:hAnsi="Arial" w:cs="Arial"/>
                <w:b/>
                <w:bCs/>
                <w:color w:val="000000"/>
                <w:lang w:eastAsia="en-GB"/>
              </w:rPr>
              <w:t>42.21%</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14:paraId="767716D4" w14:textId="77777777" w:rsidR="00CD1C7A" w:rsidRPr="00CD1C7A" w:rsidRDefault="00CD1C7A" w:rsidP="00CD1C7A">
            <w:pPr>
              <w:spacing w:after="0" w:line="240" w:lineRule="auto"/>
              <w:jc w:val="center"/>
              <w:rPr>
                <w:rFonts w:ascii="Arial" w:eastAsia="Times New Roman" w:hAnsi="Arial" w:cs="Arial"/>
                <w:b/>
                <w:bCs/>
                <w:color w:val="000000"/>
                <w:sz w:val="20"/>
                <w:szCs w:val="20"/>
                <w:lang w:eastAsia="en-GB"/>
              </w:rPr>
            </w:pPr>
            <w:r w:rsidRPr="00CD1C7A">
              <w:rPr>
                <w:rFonts w:ascii="Arial" w:eastAsia="Times New Roman" w:hAnsi="Arial" w:cs="Arial"/>
                <w:b/>
                <w:bCs/>
                <w:color w:val="000000"/>
                <w:sz w:val="20"/>
                <w:szCs w:val="20"/>
                <w:lang w:eastAsia="en-GB"/>
              </w:rPr>
              <w:t>4164</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51B3C46B" w14:textId="77777777" w:rsidR="00CD1C7A" w:rsidRPr="00CD1C7A" w:rsidRDefault="00CD1C7A" w:rsidP="00CD1C7A">
            <w:pPr>
              <w:spacing w:after="0" w:line="240" w:lineRule="auto"/>
              <w:jc w:val="center"/>
              <w:rPr>
                <w:rFonts w:ascii="Arial" w:eastAsia="Times New Roman" w:hAnsi="Arial" w:cs="Arial"/>
                <w:b/>
                <w:bCs/>
                <w:color w:val="000000"/>
                <w:lang w:eastAsia="en-GB"/>
              </w:rPr>
            </w:pPr>
            <w:r w:rsidRPr="00CD1C7A">
              <w:rPr>
                <w:rFonts w:ascii="Arial" w:eastAsia="Times New Roman" w:hAnsi="Arial" w:cs="Arial"/>
                <w:b/>
                <w:bCs/>
                <w:color w:val="000000"/>
                <w:lang w:eastAsia="en-GB"/>
              </w:rPr>
              <w:t>57.79%</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78830B05" w14:textId="77777777" w:rsidR="00CD1C7A" w:rsidRPr="00CD1C7A" w:rsidRDefault="00CD1C7A" w:rsidP="00CD1C7A">
            <w:pPr>
              <w:spacing w:after="0" w:line="240" w:lineRule="auto"/>
              <w:jc w:val="center"/>
              <w:rPr>
                <w:rFonts w:ascii="Arial" w:eastAsia="Times New Roman" w:hAnsi="Arial" w:cs="Arial"/>
                <w:b/>
                <w:bCs/>
                <w:color w:val="000000"/>
                <w:sz w:val="20"/>
                <w:szCs w:val="20"/>
                <w:lang w:eastAsia="en-GB"/>
              </w:rPr>
            </w:pPr>
            <w:r w:rsidRPr="00CD1C7A">
              <w:rPr>
                <w:rFonts w:ascii="Arial" w:eastAsia="Times New Roman" w:hAnsi="Arial" w:cs="Arial"/>
                <w:b/>
                <w:bCs/>
                <w:color w:val="000000"/>
                <w:sz w:val="20"/>
                <w:szCs w:val="20"/>
                <w:lang w:eastAsia="en-GB"/>
              </w:rPr>
              <w:t>7205</w:t>
            </w:r>
          </w:p>
        </w:tc>
      </w:tr>
    </w:tbl>
    <w:p w14:paraId="74A22B3A" w14:textId="7C4654CD" w:rsidR="00CD1C7A" w:rsidRDefault="00CD1C7A" w:rsidP="00F0448A">
      <w:pPr>
        <w:jc w:val="both"/>
        <w:rPr>
          <w:rFonts w:ascii="Arial" w:hAnsi="Arial" w:cs="Arial"/>
          <w:sz w:val="24"/>
          <w:szCs w:val="24"/>
        </w:rPr>
      </w:pPr>
    </w:p>
    <w:p w14:paraId="15BC0C99" w14:textId="10C26F26" w:rsidR="00BE0903" w:rsidRPr="0071558E" w:rsidRDefault="00BE0903" w:rsidP="00BE0903">
      <w:pPr>
        <w:spacing w:after="0" w:line="240" w:lineRule="auto"/>
        <w:rPr>
          <w:rFonts w:ascii="Arial" w:hAnsi="Arial" w:cs="Arial"/>
        </w:rPr>
      </w:pPr>
      <w:r>
        <w:rPr>
          <w:rFonts w:ascii="Arial" w:hAnsi="Arial" w:cs="Arial"/>
        </w:rPr>
        <w:t xml:space="preserve">Note Total includes all </w:t>
      </w:r>
      <w:r w:rsidR="006244D0">
        <w:rPr>
          <w:rFonts w:ascii="Arial" w:hAnsi="Arial" w:cs="Arial"/>
        </w:rPr>
        <w:t xml:space="preserve">council </w:t>
      </w:r>
      <w:r>
        <w:rPr>
          <w:rFonts w:ascii="Arial" w:hAnsi="Arial" w:cs="Arial"/>
        </w:rPr>
        <w:t xml:space="preserve">permanent/temporary/casual staff </w:t>
      </w:r>
      <w:r w:rsidR="007C730F">
        <w:rPr>
          <w:rFonts w:ascii="Arial" w:hAnsi="Arial" w:cs="Arial"/>
        </w:rPr>
        <w:t>(excluding schools) w</w:t>
      </w:r>
      <w:r>
        <w:rPr>
          <w:rFonts w:ascii="Arial" w:hAnsi="Arial" w:cs="Arial"/>
        </w:rPr>
        <w:t xml:space="preserve">ho were paid in March </w:t>
      </w:r>
      <w:r w:rsidR="00D76107">
        <w:rPr>
          <w:rFonts w:ascii="Arial" w:hAnsi="Arial" w:cs="Arial"/>
        </w:rPr>
        <w:t>2018</w:t>
      </w:r>
      <w:r>
        <w:rPr>
          <w:rFonts w:ascii="Arial" w:hAnsi="Arial" w:cs="Arial"/>
        </w:rPr>
        <w:t xml:space="preserve">. </w:t>
      </w:r>
    </w:p>
    <w:p w14:paraId="6C8E9740" w14:textId="77777777" w:rsidR="00E637A6" w:rsidRPr="00B44A42" w:rsidRDefault="00E637A6" w:rsidP="00E637A6">
      <w:pPr>
        <w:spacing w:after="0"/>
        <w:rPr>
          <w:rFonts w:ascii="Arial" w:hAnsi="Arial" w:cs="Arial"/>
          <w:sz w:val="20"/>
          <w:szCs w:val="20"/>
        </w:rPr>
      </w:pPr>
    </w:p>
    <w:sectPr w:rsidR="00E637A6" w:rsidRPr="00B44A42" w:rsidSect="001561EA">
      <w:pgSz w:w="11906" w:h="16838"/>
      <w:pgMar w:top="851" w:right="1440" w:bottom="284" w:left="1440" w:header="708"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ACEB0" w14:textId="77777777" w:rsidR="00BD0ADA" w:rsidRDefault="00BD0ADA" w:rsidP="00192FA2">
      <w:pPr>
        <w:spacing w:after="0" w:line="240" w:lineRule="auto"/>
      </w:pPr>
      <w:r>
        <w:separator/>
      </w:r>
    </w:p>
  </w:endnote>
  <w:endnote w:type="continuationSeparator" w:id="0">
    <w:p w14:paraId="332086DF" w14:textId="77777777" w:rsidR="00BD0ADA" w:rsidRDefault="00BD0ADA" w:rsidP="0019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591321"/>
      <w:docPartObj>
        <w:docPartGallery w:val="Page Numbers (Bottom of Page)"/>
        <w:docPartUnique/>
      </w:docPartObj>
    </w:sdtPr>
    <w:sdtEndPr>
      <w:rPr>
        <w:rFonts w:ascii="Arial" w:hAnsi="Arial" w:cs="Arial"/>
        <w:noProof/>
        <w:sz w:val="20"/>
      </w:rPr>
    </w:sdtEndPr>
    <w:sdtContent>
      <w:p w14:paraId="6F11C9D6" w14:textId="0D6E6F2F" w:rsidR="00BD0ADA" w:rsidRPr="0068464A" w:rsidRDefault="00BD0ADA" w:rsidP="0068464A">
        <w:pPr>
          <w:pStyle w:val="Footer"/>
          <w:jc w:val="center"/>
          <w:rPr>
            <w:rFonts w:ascii="Arial" w:hAnsi="Arial" w:cs="Arial"/>
            <w:sz w:val="20"/>
          </w:rPr>
        </w:pPr>
        <w:r w:rsidRPr="0068464A">
          <w:rPr>
            <w:rFonts w:ascii="Arial" w:hAnsi="Arial" w:cs="Arial"/>
            <w:sz w:val="18"/>
            <w:szCs w:val="18"/>
          </w:rPr>
          <w:fldChar w:fldCharType="begin"/>
        </w:r>
        <w:r w:rsidRPr="0068464A">
          <w:rPr>
            <w:rFonts w:ascii="Arial" w:hAnsi="Arial" w:cs="Arial"/>
            <w:sz w:val="18"/>
            <w:szCs w:val="18"/>
          </w:rPr>
          <w:instrText xml:space="preserve"> PAGE   \* MERGEFORMAT </w:instrText>
        </w:r>
        <w:r w:rsidRPr="0068464A">
          <w:rPr>
            <w:rFonts w:ascii="Arial" w:hAnsi="Arial" w:cs="Arial"/>
            <w:sz w:val="18"/>
            <w:szCs w:val="18"/>
          </w:rPr>
          <w:fldChar w:fldCharType="separate"/>
        </w:r>
        <w:r w:rsidR="006826D0">
          <w:rPr>
            <w:rFonts w:ascii="Arial" w:hAnsi="Arial" w:cs="Arial"/>
            <w:noProof/>
            <w:sz w:val="18"/>
            <w:szCs w:val="18"/>
          </w:rPr>
          <w:t>21</w:t>
        </w:r>
        <w:r w:rsidRPr="0068464A">
          <w:rPr>
            <w:rFonts w:ascii="Arial" w:hAnsi="Arial" w:cs="Arial"/>
            <w:noProof/>
            <w:sz w:val="18"/>
            <w:szCs w:val="18"/>
          </w:rPr>
          <w:fldChar w:fldCharType="end"/>
        </w:r>
      </w:p>
    </w:sdtContent>
  </w:sdt>
  <w:p w14:paraId="18790185" w14:textId="77777777" w:rsidR="00BD0ADA" w:rsidRDefault="00BD0ADA">
    <w:pPr>
      <w:pStyle w:val="Footer"/>
    </w:pPr>
  </w:p>
  <w:p w14:paraId="2B936CD6" w14:textId="77777777" w:rsidR="00BD0ADA" w:rsidRDefault="00BD0A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F342" w14:textId="77777777" w:rsidR="00BD0ADA" w:rsidRDefault="00BD0ADA" w:rsidP="00192FA2">
      <w:pPr>
        <w:spacing w:after="0" w:line="240" w:lineRule="auto"/>
      </w:pPr>
      <w:r>
        <w:separator/>
      </w:r>
    </w:p>
  </w:footnote>
  <w:footnote w:type="continuationSeparator" w:id="0">
    <w:p w14:paraId="1BF28A18" w14:textId="77777777" w:rsidR="00BD0ADA" w:rsidRDefault="00BD0ADA" w:rsidP="0019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CE60" w14:textId="320C3B35" w:rsidR="00BD0ADA" w:rsidRDefault="00BD0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7443"/>
    <w:multiLevelType w:val="hybridMultilevel"/>
    <w:tmpl w:val="0FEA06A2"/>
    <w:lvl w:ilvl="0" w:tplc="79F2DEFC">
      <w:numFmt w:val="bullet"/>
      <w:lvlText w:val=""/>
      <w:lvlJc w:val="left"/>
      <w:pPr>
        <w:ind w:left="720" w:hanging="360"/>
      </w:pPr>
      <w:rPr>
        <w:rFonts w:ascii="Symbol" w:eastAsia="Arial"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C16BF"/>
    <w:multiLevelType w:val="hybridMultilevel"/>
    <w:tmpl w:val="CE180FD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E308E3"/>
    <w:multiLevelType w:val="hybridMultilevel"/>
    <w:tmpl w:val="5F326F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541FE7"/>
    <w:multiLevelType w:val="hybridMultilevel"/>
    <w:tmpl w:val="8F08BFD4"/>
    <w:lvl w:ilvl="0" w:tplc="12D27CD0">
      <w:start w:val="1"/>
      <w:numFmt w:val="decimal"/>
      <w:lvlText w:val="%1."/>
      <w:lvlJc w:val="left"/>
      <w:pPr>
        <w:ind w:left="681" w:hanging="540"/>
      </w:pPr>
      <w:rPr>
        <w:rFonts w:ascii="Arial" w:eastAsia="Arial" w:hAnsi="Arial" w:hint="default"/>
        <w:sz w:val="24"/>
        <w:szCs w:val="24"/>
      </w:rPr>
    </w:lvl>
    <w:lvl w:ilvl="1" w:tplc="0F2689DC">
      <w:numFmt w:val="bullet"/>
      <w:lvlText w:val=""/>
      <w:lvlJc w:val="left"/>
      <w:pPr>
        <w:ind w:left="1135" w:hanging="428"/>
      </w:pPr>
      <w:rPr>
        <w:rFonts w:ascii="Symbol" w:eastAsia="Arial" w:hAnsi="Symbol" w:cstheme="minorBidi" w:hint="default"/>
        <w:sz w:val="24"/>
        <w:szCs w:val="24"/>
      </w:rPr>
    </w:lvl>
    <w:lvl w:ilvl="2" w:tplc="2DF4447A">
      <w:start w:val="1"/>
      <w:numFmt w:val="bullet"/>
      <w:lvlText w:val="•"/>
      <w:lvlJc w:val="left"/>
      <w:pPr>
        <w:ind w:left="1095" w:hanging="428"/>
      </w:pPr>
      <w:rPr>
        <w:rFonts w:hint="default"/>
      </w:rPr>
    </w:lvl>
    <w:lvl w:ilvl="3" w:tplc="82103AE4">
      <w:start w:val="1"/>
      <w:numFmt w:val="bullet"/>
      <w:lvlText w:val="•"/>
      <w:lvlJc w:val="left"/>
      <w:pPr>
        <w:ind w:left="1095" w:hanging="428"/>
      </w:pPr>
      <w:rPr>
        <w:rFonts w:hint="default"/>
      </w:rPr>
    </w:lvl>
    <w:lvl w:ilvl="4" w:tplc="AFEA56E2">
      <w:start w:val="1"/>
      <w:numFmt w:val="bullet"/>
      <w:lvlText w:val="•"/>
      <w:lvlJc w:val="left"/>
      <w:pPr>
        <w:ind w:left="1095" w:hanging="428"/>
      </w:pPr>
      <w:rPr>
        <w:rFonts w:hint="default"/>
      </w:rPr>
    </w:lvl>
    <w:lvl w:ilvl="5" w:tplc="86DE836A">
      <w:start w:val="1"/>
      <w:numFmt w:val="bullet"/>
      <w:lvlText w:val="•"/>
      <w:lvlJc w:val="left"/>
      <w:pPr>
        <w:ind w:left="1135" w:hanging="428"/>
      </w:pPr>
      <w:rPr>
        <w:rFonts w:hint="default"/>
      </w:rPr>
    </w:lvl>
    <w:lvl w:ilvl="6" w:tplc="1A28C67E">
      <w:start w:val="1"/>
      <w:numFmt w:val="bullet"/>
      <w:lvlText w:val="•"/>
      <w:lvlJc w:val="left"/>
      <w:pPr>
        <w:ind w:left="1135" w:hanging="428"/>
      </w:pPr>
      <w:rPr>
        <w:rFonts w:hint="default"/>
      </w:rPr>
    </w:lvl>
    <w:lvl w:ilvl="7" w:tplc="67744AE2">
      <w:start w:val="1"/>
      <w:numFmt w:val="bullet"/>
      <w:lvlText w:val="•"/>
      <w:lvlJc w:val="left"/>
      <w:pPr>
        <w:ind w:left="3033" w:hanging="428"/>
      </w:pPr>
      <w:rPr>
        <w:rFonts w:hint="default"/>
      </w:rPr>
    </w:lvl>
    <w:lvl w:ilvl="8" w:tplc="21E84DE4">
      <w:start w:val="1"/>
      <w:numFmt w:val="bullet"/>
      <w:lvlText w:val="•"/>
      <w:lvlJc w:val="left"/>
      <w:pPr>
        <w:ind w:left="4930" w:hanging="428"/>
      </w:pPr>
      <w:rPr>
        <w:rFonts w:hint="default"/>
      </w:rPr>
    </w:lvl>
  </w:abstractNum>
  <w:abstractNum w:abstractNumId="4" w15:restartNumberingAfterBreak="0">
    <w:nsid w:val="53650A44"/>
    <w:multiLevelType w:val="hybridMultilevel"/>
    <w:tmpl w:val="022C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024A0"/>
    <w:multiLevelType w:val="hybridMultilevel"/>
    <w:tmpl w:val="3B44F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7F"/>
    <w:rsid w:val="000016A6"/>
    <w:rsid w:val="000076A4"/>
    <w:rsid w:val="0003779D"/>
    <w:rsid w:val="00052272"/>
    <w:rsid w:val="00055D80"/>
    <w:rsid w:val="00056B8B"/>
    <w:rsid w:val="00070402"/>
    <w:rsid w:val="00074FBA"/>
    <w:rsid w:val="000917D5"/>
    <w:rsid w:val="000A1BB3"/>
    <w:rsid w:val="000A5411"/>
    <w:rsid w:val="000B3C22"/>
    <w:rsid w:val="000F5F4B"/>
    <w:rsid w:val="001118E3"/>
    <w:rsid w:val="001137ED"/>
    <w:rsid w:val="0011651A"/>
    <w:rsid w:val="0012453F"/>
    <w:rsid w:val="001344BE"/>
    <w:rsid w:val="00134CC3"/>
    <w:rsid w:val="001561EA"/>
    <w:rsid w:val="00161DD4"/>
    <w:rsid w:val="0017062E"/>
    <w:rsid w:val="00173741"/>
    <w:rsid w:val="0018580F"/>
    <w:rsid w:val="00186835"/>
    <w:rsid w:val="001923EC"/>
    <w:rsid w:val="00192FA2"/>
    <w:rsid w:val="001961A4"/>
    <w:rsid w:val="001B4CAE"/>
    <w:rsid w:val="001B55E5"/>
    <w:rsid w:val="001C79D1"/>
    <w:rsid w:val="001D4B48"/>
    <w:rsid w:val="001E5C63"/>
    <w:rsid w:val="001E625E"/>
    <w:rsid w:val="001E77D8"/>
    <w:rsid w:val="00202743"/>
    <w:rsid w:val="00215F4D"/>
    <w:rsid w:val="0022151C"/>
    <w:rsid w:val="00277891"/>
    <w:rsid w:val="00290626"/>
    <w:rsid w:val="002C53EA"/>
    <w:rsid w:val="002D1944"/>
    <w:rsid w:val="002D631E"/>
    <w:rsid w:val="003004F5"/>
    <w:rsid w:val="003061AC"/>
    <w:rsid w:val="00312D9B"/>
    <w:rsid w:val="003215E5"/>
    <w:rsid w:val="0034572D"/>
    <w:rsid w:val="00347FB6"/>
    <w:rsid w:val="00356F89"/>
    <w:rsid w:val="0036013D"/>
    <w:rsid w:val="0037640C"/>
    <w:rsid w:val="0038727F"/>
    <w:rsid w:val="00393B48"/>
    <w:rsid w:val="00397258"/>
    <w:rsid w:val="003A57A6"/>
    <w:rsid w:val="003C2BCD"/>
    <w:rsid w:val="003C4739"/>
    <w:rsid w:val="003C4CC1"/>
    <w:rsid w:val="003C7771"/>
    <w:rsid w:val="003D5778"/>
    <w:rsid w:val="003E022C"/>
    <w:rsid w:val="003E0F65"/>
    <w:rsid w:val="003E18E6"/>
    <w:rsid w:val="003E5E4E"/>
    <w:rsid w:val="003F6DE9"/>
    <w:rsid w:val="0041799D"/>
    <w:rsid w:val="00441C96"/>
    <w:rsid w:val="00452615"/>
    <w:rsid w:val="00467C36"/>
    <w:rsid w:val="00473DF9"/>
    <w:rsid w:val="00486893"/>
    <w:rsid w:val="004A2995"/>
    <w:rsid w:val="004B0F1C"/>
    <w:rsid w:val="004B211B"/>
    <w:rsid w:val="004B2C5B"/>
    <w:rsid w:val="004C107F"/>
    <w:rsid w:val="004C5D95"/>
    <w:rsid w:val="004C68FE"/>
    <w:rsid w:val="004D5FCB"/>
    <w:rsid w:val="004F1C31"/>
    <w:rsid w:val="004F6404"/>
    <w:rsid w:val="0051289B"/>
    <w:rsid w:val="00513E98"/>
    <w:rsid w:val="00560AF6"/>
    <w:rsid w:val="00563A7A"/>
    <w:rsid w:val="00584DD5"/>
    <w:rsid w:val="005A0E01"/>
    <w:rsid w:val="005A1E35"/>
    <w:rsid w:val="005D3211"/>
    <w:rsid w:val="005D7DB7"/>
    <w:rsid w:val="005E521A"/>
    <w:rsid w:val="005E6B9F"/>
    <w:rsid w:val="00612A6C"/>
    <w:rsid w:val="00614AFD"/>
    <w:rsid w:val="006244D0"/>
    <w:rsid w:val="00625EFC"/>
    <w:rsid w:val="00636BAA"/>
    <w:rsid w:val="006439DC"/>
    <w:rsid w:val="006508FE"/>
    <w:rsid w:val="006570B7"/>
    <w:rsid w:val="00661A8F"/>
    <w:rsid w:val="0067210A"/>
    <w:rsid w:val="00673F4F"/>
    <w:rsid w:val="0067432C"/>
    <w:rsid w:val="00676A0A"/>
    <w:rsid w:val="006826D0"/>
    <w:rsid w:val="0068464A"/>
    <w:rsid w:val="006B32E4"/>
    <w:rsid w:val="006B736B"/>
    <w:rsid w:val="006C15A6"/>
    <w:rsid w:val="006C4198"/>
    <w:rsid w:val="006C44FF"/>
    <w:rsid w:val="006C6DF9"/>
    <w:rsid w:val="006C7CF5"/>
    <w:rsid w:val="006D174E"/>
    <w:rsid w:val="006D42C2"/>
    <w:rsid w:val="006D45EE"/>
    <w:rsid w:val="006D530E"/>
    <w:rsid w:val="007019D4"/>
    <w:rsid w:val="007029B8"/>
    <w:rsid w:val="00703C5D"/>
    <w:rsid w:val="00713326"/>
    <w:rsid w:val="0071558E"/>
    <w:rsid w:val="0073749C"/>
    <w:rsid w:val="0074359F"/>
    <w:rsid w:val="0074768D"/>
    <w:rsid w:val="007506E1"/>
    <w:rsid w:val="00754771"/>
    <w:rsid w:val="00760846"/>
    <w:rsid w:val="00767F8E"/>
    <w:rsid w:val="00770D52"/>
    <w:rsid w:val="00786B27"/>
    <w:rsid w:val="007A1DF8"/>
    <w:rsid w:val="007C730F"/>
    <w:rsid w:val="007D273B"/>
    <w:rsid w:val="007D4D8B"/>
    <w:rsid w:val="007E09A9"/>
    <w:rsid w:val="00800B1B"/>
    <w:rsid w:val="0081169F"/>
    <w:rsid w:val="008157EE"/>
    <w:rsid w:val="00845A3A"/>
    <w:rsid w:val="00850856"/>
    <w:rsid w:val="00860360"/>
    <w:rsid w:val="0086319E"/>
    <w:rsid w:val="008928D7"/>
    <w:rsid w:val="008A0637"/>
    <w:rsid w:val="008A3953"/>
    <w:rsid w:val="008B19D5"/>
    <w:rsid w:val="008C13FA"/>
    <w:rsid w:val="008D11C6"/>
    <w:rsid w:val="008D52B1"/>
    <w:rsid w:val="008E54E2"/>
    <w:rsid w:val="008F07D8"/>
    <w:rsid w:val="008F69EA"/>
    <w:rsid w:val="00906BE8"/>
    <w:rsid w:val="009074E3"/>
    <w:rsid w:val="00911819"/>
    <w:rsid w:val="00914490"/>
    <w:rsid w:val="00924A7C"/>
    <w:rsid w:val="00940E3A"/>
    <w:rsid w:val="00960A11"/>
    <w:rsid w:val="00967B1A"/>
    <w:rsid w:val="00973C18"/>
    <w:rsid w:val="0097613C"/>
    <w:rsid w:val="00987460"/>
    <w:rsid w:val="009A1754"/>
    <w:rsid w:val="009A2953"/>
    <w:rsid w:val="009A3F76"/>
    <w:rsid w:val="009B4AA3"/>
    <w:rsid w:val="009C0D51"/>
    <w:rsid w:val="009E6DD5"/>
    <w:rsid w:val="009F77EE"/>
    <w:rsid w:val="00A037FA"/>
    <w:rsid w:val="00A219A5"/>
    <w:rsid w:val="00A25780"/>
    <w:rsid w:val="00A37F3C"/>
    <w:rsid w:val="00A42E2C"/>
    <w:rsid w:val="00A5473B"/>
    <w:rsid w:val="00A54CA7"/>
    <w:rsid w:val="00A65F27"/>
    <w:rsid w:val="00A7431D"/>
    <w:rsid w:val="00A76CE5"/>
    <w:rsid w:val="00A85B2D"/>
    <w:rsid w:val="00A94E34"/>
    <w:rsid w:val="00AB2764"/>
    <w:rsid w:val="00AC3E64"/>
    <w:rsid w:val="00AD0374"/>
    <w:rsid w:val="00AD76C7"/>
    <w:rsid w:val="00B05801"/>
    <w:rsid w:val="00B06E9A"/>
    <w:rsid w:val="00B107DF"/>
    <w:rsid w:val="00B13D06"/>
    <w:rsid w:val="00B20BDE"/>
    <w:rsid w:val="00B26324"/>
    <w:rsid w:val="00B309B1"/>
    <w:rsid w:val="00B33641"/>
    <w:rsid w:val="00B354C5"/>
    <w:rsid w:val="00B372A2"/>
    <w:rsid w:val="00B44A42"/>
    <w:rsid w:val="00B62F22"/>
    <w:rsid w:val="00B7286A"/>
    <w:rsid w:val="00B75398"/>
    <w:rsid w:val="00B8103F"/>
    <w:rsid w:val="00B825FB"/>
    <w:rsid w:val="00BA492C"/>
    <w:rsid w:val="00BA6E3A"/>
    <w:rsid w:val="00BA72A1"/>
    <w:rsid w:val="00BB25E2"/>
    <w:rsid w:val="00BB37D1"/>
    <w:rsid w:val="00BC028D"/>
    <w:rsid w:val="00BD01BE"/>
    <w:rsid w:val="00BD0ADA"/>
    <w:rsid w:val="00BD3973"/>
    <w:rsid w:val="00BE0903"/>
    <w:rsid w:val="00BE4A51"/>
    <w:rsid w:val="00BF663D"/>
    <w:rsid w:val="00BF6E75"/>
    <w:rsid w:val="00C01B93"/>
    <w:rsid w:val="00C1086C"/>
    <w:rsid w:val="00C130B2"/>
    <w:rsid w:val="00C20AE3"/>
    <w:rsid w:val="00C24428"/>
    <w:rsid w:val="00C24915"/>
    <w:rsid w:val="00C2509A"/>
    <w:rsid w:val="00C26738"/>
    <w:rsid w:val="00C36242"/>
    <w:rsid w:val="00C42981"/>
    <w:rsid w:val="00C57CE5"/>
    <w:rsid w:val="00C630BB"/>
    <w:rsid w:val="00C722EE"/>
    <w:rsid w:val="00C73C8C"/>
    <w:rsid w:val="00C760D6"/>
    <w:rsid w:val="00CA55C3"/>
    <w:rsid w:val="00CB51F4"/>
    <w:rsid w:val="00CB779A"/>
    <w:rsid w:val="00CD0168"/>
    <w:rsid w:val="00CD1C7A"/>
    <w:rsid w:val="00CE230F"/>
    <w:rsid w:val="00D004E6"/>
    <w:rsid w:val="00D00902"/>
    <w:rsid w:val="00D05973"/>
    <w:rsid w:val="00D10EA5"/>
    <w:rsid w:val="00D15426"/>
    <w:rsid w:val="00D23D77"/>
    <w:rsid w:val="00D2608B"/>
    <w:rsid w:val="00D27CFB"/>
    <w:rsid w:val="00D41E4D"/>
    <w:rsid w:val="00D47BA5"/>
    <w:rsid w:val="00D6142F"/>
    <w:rsid w:val="00D668C1"/>
    <w:rsid w:val="00D76107"/>
    <w:rsid w:val="00D842EA"/>
    <w:rsid w:val="00D85F2F"/>
    <w:rsid w:val="00D902D4"/>
    <w:rsid w:val="00DA020F"/>
    <w:rsid w:val="00DA412C"/>
    <w:rsid w:val="00DB1BBB"/>
    <w:rsid w:val="00DB1C22"/>
    <w:rsid w:val="00DD6327"/>
    <w:rsid w:val="00DD6888"/>
    <w:rsid w:val="00DE01F6"/>
    <w:rsid w:val="00DE22FE"/>
    <w:rsid w:val="00DE6BC2"/>
    <w:rsid w:val="00DF5583"/>
    <w:rsid w:val="00DF7CE7"/>
    <w:rsid w:val="00E04B87"/>
    <w:rsid w:val="00E073A7"/>
    <w:rsid w:val="00E13748"/>
    <w:rsid w:val="00E25988"/>
    <w:rsid w:val="00E36132"/>
    <w:rsid w:val="00E50BDC"/>
    <w:rsid w:val="00E637A6"/>
    <w:rsid w:val="00E64E91"/>
    <w:rsid w:val="00E64F45"/>
    <w:rsid w:val="00E73038"/>
    <w:rsid w:val="00E802FA"/>
    <w:rsid w:val="00EA4CCE"/>
    <w:rsid w:val="00EB2838"/>
    <w:rsid w:val="00EE3623"/>
    <w:rsid w:val="00EF2522"/>
    <w:rsid w:val="00EF7F1F"/>
    <w:rsid w:val="00F04303"/>
    <w:rsid w:val="00F0448A"/>
    <w:rsid w:val="00F04F00"/>
    <w:rsid w:val="00F05459"/>
    <w:rsid w:val="00F16B6A"/>
    <w:rsid w:val="00F2151B"/>
    <w:rsid w:val="00F2405C"/>
    <w:rsid w:val="00F2774B"/>
    <w:rsid w:val="00F345C9"/>
    <w:rsid w:val="00F36FB0"/>
    <w:rsid w:val="00F40388"/>
    <w:rsid w:val="00F43F3B"/>
    <w:rsid w:val="00F56B3F"/>
    <w:rsid w:val="00F760AB"/>
    <w:rsid w:val="00F809D6"/>
    <w:rsid w:val="00F8162C"/>
    <w:rsid w:val="00F85135"/>
    <w:rsid w:val="00F902F1"/>
    <w:rsid w:val="00F91ACF"/>
    <w:rsid w:val="00F92A5E"/>
    <w:rsid w:val="00F932B7"/>
    <w:rsid w:val="00F9590C"/>
    <w:rsid w:val="00FA160F"/>
    <w:rsid w:val="00FB0548"/>
    <w:rsid w:val="00FB2B7F"/>
    <w:rsid w:val="00FB551D"/>
    <w:rsid w:val="00FB5B20"/>
    <w:rsid w:val="00FB5F63"/>
    <w:rsid w:val="00FD3E9F"/>
    <w:rsid w:val="00FD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4266D6E"/>
  <w15:chartTrackingRefBased/>
  <w15:docId w15:val="{2BACCA3E-99C7-49C7-92AD-28BD2910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semiHidden/>
    <w:unhideWhenUsed/>
    <w:qFormat/>
    <w:rsid w:val="00F902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29B8"/>
    <w:pPr>
      <w:widowControl w:val="0"/>
      <w:spacing w:after="0" w:line="240" w:lineRule="auto"/>
      <w:ind w:left="820"/>
    </w:pPr>
    <w:rPr>
      <w:rFonts w:ascii="Arial" w:eastAsia="Arial" w:hAnsi="Arial"/>
      <w:sz w:val="24"/>
      <w:szCs w:val="24"/>
      <w:lang w:val="en-US"/>
    </w:rPr>
  </w:style>
  <w:style w:type="character" w:customStyle="1" w:styleId="BodyTextChar">
    <w:name w:val="Body Text Char"/>
    <w:basedOn w:val="DefaultParagraphFont"/>
    <w:link w:val="BodyText"/>
    <w:uiPriority w:val="1"/>
    <w:rsid w:val="007029B8"/>
    <w:rPr>
      <w:rFonts w:ascii="Arial" w:eastAsia="Arial" w:hAnsi="Arial"/>
      <w:sz w:val="24"/>
      <w:szCs w:val="24"/>
      <w:lang w:val="en-US"/>
    </w:rPr>
  </w:style>
  <w:style w:type="paragraph" w:styleId="ListParagraph">
    <w:name w:val="List Paragraph"/>
    <w:basedOn w:val="Normal"/>
    <w:uiPriority w:val="34"/>
    <w:qFormat/>
    <w:rsid w:val="00D85F2F"/>
    <w:pPr>
      <w:ind w:left="720"/>
      <w:contextualSpacing/>
    </w:pPr>
  </w:style>
  <w:style w:type="table" w:styleId="TableGrid">
    <w:name w:val="Table Grid"/>
    <w:basedOn w:val="TableNormal"/>
    <w:rsid w:val="000A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902F1"/>
    <w:rPr>
      <w:rFonts w:ascii="Times New Roman" w:eastAsia="Times New Roman" w:hAnsi="Times New Roman" w:cs="Times New Roman"/>
      <w:b/>
      <w:bCs/>
      <w:sz w:val="27"/>
      <w:szCs w:val="27"/>
      <w:lang w:eastAsia="en-GB"/>
    </w:rPr>
  </w:style>
  <w:style w:type="paragraph" w:styleId="NormalWeb">
    <w:name w:val="Normal (Web)"/>
    <w:basedOn w:val="Normal"/>
    <w:semiHidden/>
    <w:unhideWhenUsed/>
    <w:rsid w:val="00F902F1"/>
    <w:pPr>
      <w:spacing w:before="100" w:beforeAutospacing="1" w:after="100" w:afterAutospacing="1" w:line="360" w:lineRule="atLeast"/>
    </w:pPr>
    <w:rPr>
      <w:rFonts w:ascii="Verdana" w:eastAsia="Times New Roman" w:hAnsi="Verdana" w:cs="Times New Roman"/>
      <w:sz w:val="24"/>
      <w:szCs w:val="24"/>
      <w:lang w:eastAsia="en-GB"/>
    </w:rPr>
  </w:style>
  <w:style w:type="paragraph" w:styleId="FootnoteText">
    <w:name w:val="footnote text"/>
    <w:basedOn w:val="Normal"/>
    <w:link w:val="FootnoteTextChar"/>
    <w:semiHidden/>
    <w:unhideWhenUsed/>
    <w:rsid w:val="00F902F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F902F1"/>
    <w:rPr>
      <w:rFonts w:ascii="Times New Roman" w:eastAsia="Times New Roman" w:hAnsi="Times New Roman" w:cs="Times New Roman"/>
      <w:sz w:val="20"/>
      <w:szCs w:val="20"/>
      <w:lang w:eastAsia="en-GB"/>
    </w:rPr>
  </w:style>
  <w:style w:type="paragraph" w:styleId="CommentText">
    <w:name w:val="annotation text"/>
    <w:basedOn w:val="Normal"/>
    <w:link w:val="CommentTextChar"/>
    <w:semiHidden/>
    <w:unhideWhenUsed/>
    <w:rsid w:val="00F902F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F902F1"/>
    <w:rPr>
      <w:rFonts w:ascii="Times New Roman" w:eastAsia="Times New Roman" w:hAnsi="Times New Roman" w:cs="Times New Roman"/>
      <w:sz w:val="20"/>
      <w:szCs w:val="20"/>
      <w:lang w:eastAsia="en-GB"/>
    </w:rPr>
  </w:style>
  <w:style w:type="paragraph" w:styleId="Header">
    <w:name w:val="header"/>
    <w:basedOn w:val="Normal"/>
    <w:link w:val="HeaderChar"/>
    <w:unhideWhenUsed/>
    <w:rsid w:val="00F902F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F902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02F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F902F1"/>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unhideWhenUsed/>
    <w:rsid w:val="00F902F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F902F1"/>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F902F1"/>
    <w:rPr>
      <w:b/>
      <w:bCs/>
    </w:rPr>
  </w:style>
  <w:style w:type="character" w:customStyle="1" w:styleId="CommentSubjectChar">
    <w:name w:val="Comment Subject Char"/>
    <w:basedOn w:val="CommentTextChar"/>
    <w:link w:val="CommentSubject"/>
    <w:semiHidden/>
    <w:rsid w:val="00F902F1"/>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F902F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F902F1"/>
    <w:rPr>
      <w:rFonts w:ascii="Tahoma" w:eastAsia="Times New Roman" w:hAnsi="Tahoma" w:cs="Tahoma"/>
      <w:sz w:val="16"/>
      <w:szCs w:val="16"/>
      <w:lang w:eastAsia="en-GB"/>
    </w:rPr>
  </w:style>
  <w:style w:type="character" w:styleId="FootnoteReference">
    <w:name w:val="footnote reference"/>
    <w:semiHidden/>
    <w:unhideWhenUsed/>
    <w:rsid w:val="00F902F1"/>
    <w:rPr>
      <w:vertAlign w:val="superscript"/>
    </w:rPr>
  </w:style>
  <w:style w:type="character" w:styleId="CommentReference">
    <w:name w:val="annotation reference"/>
    <w:semiHidden/>
    <w:unhideWhenUsed/>
    <w:rsid w:val="00F902F1"/>
    <w:rPr>
      <w:sz w:val="16"/>
      <w:szCs w:val="16"/>
    </w:rPr>
  </w:style>
  <w:style w:type="paragraph" w:styleId="Revision">
    <w:name w:val="Revision"/>
    <w:hidden/>
    <w:uiPriority w:val="99"/>
    <w:semiHidden/>
    <w:rsid w:val="00124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934">
      <w:bodyDiv w:val="1"/>
      <w:marLeft w:val="0"/>
      <w:marRight w:val="0"/>
      <w:marTop w:val="0"/>
      <w:marBottom w:val="0"/>
      <w:divBdr>
        <w:top w:val="none" w:sz="0" w:space="0" w:color="auto"/>
        <w:left w:val="none" w:sz="0" w:space="0" w:color="auto"/>
        <w:bottom w:val="none" w:sz="0" w:space="0" w:color="auto"/>
        <w:right w:val="none" w:sz="0" w:space="0" w:color="auto"/>
      </w:divBdr>
    </w:div>
    <w:div w:id="16930016">
      <w:bodyDiv w:val="1"/>
      <w:marLeft w:val="0"/>
      <w:marRight w:val="0"/>
      <w:marTop w:val="0"/>
      <w:marBottom w:val="0"/>
      <w:divBdr>
        <w:top w:val="none" w:sz="0" w:space="0" w:color="auto"/>
        <w:left w:val="none" w:sz="0" w:space="0" w:color="auto"/>
        <w:bottom w:val="none" w:sz="0" w:space="0" w:color="auto"/>
        <w:right w:val="none" w:sz="0" w:space="0" w:color="auto"/>
      </w:divBdr>
    </w:div>
    <w:div w:id="16976401">
      <w:bodyDiv w:val="1"/>
      <w:marLeft w:val="0"/>
      <w:marRight w:val="0"/>
      <w:marTop w:val="0"/>
      <w:marBottom w:val="0"/>
      <w:divBdr>
        <w:top w:val="none" w:sz="0" w:space="0" w:color="auto"/>
        <w:left w:val="none" w:sz="0" w:space="0" w:color="auto"/>
        <w:bottom w:val="none" w:sz="0" w:space="0" w:color="auto"/>
        <w:right w:val="none" w:sz="0" w:space="0" w:color="auto"/>
      </w:divBdr>
    </w:div>
    <w:div w:id="29961586">
      <w:bodyDiv w:val="1"/>
      <w:marLeft w:val="0"/>
      <w:marRight w:val="0"/>
      <w:marTop w:val="0"/>
      <w:marBottom w:val="0"/>
      <w:divBdr>
        <w:top w:val="none" w:sz="0" w:space="0" w:color="auto"/>
        <w:left w:val="none" w:sz="0" w:space="0" w:color="auto"/>
        <w:bottom w:val="none" w:sz="0" w:space="0" w:color="auto"/>
        <w:right w:val="none" w:sz="0" w:space="0" w:color="auto"/>
      </w:divBdr>
    </w:div>
    <w:div w:id="37633122">
      <w:bodyDiv w:val="1"/>
      <w:marLeft w:val="0"/>
      <w:marRight w:val="0"/>
      <w:marTop w:val="0"/>
      <w:marBottom w:val="0"/>
      <w:divBdr>
        <w:top w:val="none" w:sz="0" w:space="0" w:color="auto"/>
        <w:left w:val="none" w:sz="0" w:space="0" w:color="auto"/>
        <w:bottom w:val="none" w:sz="0" w:space="0" w:color="auto"/>
        <w:right w:val="none" w:sz="0" w:space="0" w:color="auto"/>
      </w:divBdr>
    </w:div>
    <w:div w:id="47843850">
      <w:bodyDiv w:val="1"/>
      <w:marLeft w:val="0"/>
      <w:marRight w:val="0"/>
      <w:marTop w:val="0"/>
      <w:marBottom w:val="0"/>
      <w:divBdr>
        <w:top w:val="none" w:sz="0" w:space="0" w:color="auto"/>
        <w:left w:val="none" w:sz="0" w:space="0" w:color="auto"/>
        <w:bottom w:val="none" w:sz="0" w:space="0" w:color="auto"/>
        <w:right w:val="none" w:sz="0" w:space="0" w:color="auto"/>
      </w:divBdr>
    </w:div>
    <w:div w:id="54932010">
      <w:bodyDiv w:val="1"/>
      <w:marLeft w:val="0"/>
      <w:marRight w:val="0"/>
      <w:marTop w:val="0"/>
      <w:marBottom w:val="0"/>
      <w:divBdr>
        <w:top w:val="none" w:sz="0" w:space="0" w:color="auto"/>
        <w:left w:val="none" w:sz="0" w:space="0" w:color="auto"/>
        <w:bottom w:val="none" w:sz="0" w:space="0" w:color="auto"/>
        <w:right w:val="none" w:sz="0" w:space="0" w:color="auto"/>
      </w:divBdr>
    </w:div>
    <w:div w:id="63840360">
      <w:bodyDiv w:val="1"/>
      <w:marLeft w:val="0"/>
      <w:marRight w:val="0"/>
      <w:marTop w:val="0"/>
      <w:marBottom w:val="0"/>
      <w:divBdr>
        <w:top w:val="none" w:sz="0" w:space="0" w:color="auto"/>
        <w:left w:val="none" w:sz="0" w:space="0" w:color="auto"/>
        <w:bottom w:val="none" w:sz="0" w:space="0" w:color="auto"/>
        <w:right w:val="none" w:sz="0" w:space="0" w:color="auto"/>
      </w:divBdr>
    </w:div>
    <w:div w:id="71591374">
      <w:bodyDiv w:val="1"/>
      <w:marLeft w:val="0"/>
      <w:marRight w:val="0"/>
      <w:marTop w:val="0"/>
      <w:marBottom w:val="0"/>
      <w:divBdr>
        <w:top w:val="none" w:sz="0" w:space="0" w:color="auto"/>
        <w:left w:val="none" w:sz="0" w:space="0" w:color="auto"/>
        <w:bottom w:val="none" w:sz="0" w:space="0" w:color="auto"/>
        <w:right w:val="none" w:sz="0" w:space="0" w:color="auto"/>
      </w:divBdr>
    </w:div>
    <w:div w:id="76169068">
      <w:bodyDiv w:val="1"/>
      <w:marLeft w:val="0"/>
      <w:marRight w:val="0"/>
      <w:marTop w:val="0"/>
      <w:marBottom w:val="0"/>
      <w:divBdr>
        <w:top w:val="none" w:sz="0" w:space="0" w:color="auto"/>
        <w:left w:val="none" w:sz="0" w:space="0" w:color="auto"/>
        <w:bottom w:val="none" w:sz="0" w:space="0" w:color="auto"/>
        <w:right w:val="none" w:sz="0" w:space="0" w:color="auto"/>
      </w:divBdr>
    </w:div>
    <w:div w:id="81146761">
      <w:bodyDiv w:val="1"/>
      <w:marLeft w:val="0"/>
      <w:marRight w:val="0"/>
      <w:marTop w:val="0"/>
      <w:marBottom w:val="0"/>
      <w:divBdr>
        <w:top w:val="none" w:sz="0" w:space="0" w:color="auto"/>
        <w:left w:val="none" w:sz="0" w:space="0" w:color="auto"/>
        <w:bottom w:val="none" w:sz="0" w:space="0" w:color="auto"/>
        <w:right w:val="none" w:sz="0" w:space="0" w:color="auto"/>
      </w:divBdr>
    </w:div>
    <w:div w:id="89013904">
      <w:bodyDiv w:val="1"/>
      <w:marLeft w:val="0"/>
      <w:marRight w:val="0"/>
      <w:marTop w:val="0"/>
      <w:marBottom w:val="0"/>
      <w:divBdr>
        <w:top w:val="none" w:sz="0" w:space="0" w:color="auto"/>
        <w:left w:val="none" w:sz="0" w:space="0" w:color="auto"/>
        <w:bottom w:val="none" w:sz="0" w:space="0" w:color="auto"/>
        <w:right w:val="none" w:sz="0" w:space="0" w:color="auto"/>
      </w:divBdr>
    </w:div>
    <w:div w:id="94595290">
      <w:bodyDiv w:val="1"/>
      <w:marLeft w:val="0"/>
      <w:marRight w:val="0"/>
      <w:marTop w:val="0"/>
      <w:marBottom w:val="0"/>
      <w:divBdr>
        <w:top w:val="none" w:sz="0" w:space="0" w:color="auto"/>
        <w:left w:val="none" w:sz="0" w:space="0" w:color="auto"/>
        <w:bottom w:val="none" w:sz="0" w:space="0" w:color="auto"/>
        <w:right w:val="none" w:sz="0" w:space="0" w:color="auto"/>
      </w:divBdr>
    </w:div>
    <w:div w:id="121389854">
      <w:bodyDiv w:val="1"/>
      <w:marLeft w:val="0"/>
      <w:marRight w:val="0"/>
      <w:marTop w:val="0"/>
      <w:marBottom w:val="0"/>
      <w:divBdr>
        <w:top w:val="none" w:sz="0" w:space="0" w:color="auto"/>
        <w:left w:val="none" w:sz="0" w:space="0" w:color="auto"/>
        <w:bottom w:val="none" w:sz="0" w:space="0" w:color="auto"/>
        <w:right w:val="none" w:sz="0" w:space="0" w:color="auto"/>
      </w:divBdr>
    </w:div>
    <w:div w:id="132255305">
      <w:bodyDiv w:val="1"/>
      <w:marLeft w:val="0"/>
      <w:marRight w:val="0"/>
      <w:marTop w:val="0"/>
      <w:marBottom w:val="0"/>
      <w:divBdr>
        <w:top w:val="none" w:sz="0" w:space="0" w:color="auto"/>
        <w:left w:val="none" w:sz="0" w:space="0" w:color="auto"/>
        <w:bottom w:val="none" w:sz="0" w:space="0" w:color="auto"/>
        <w:right w:val="none" w:sz="0" w:space="0" w:color="auto"/>
      </w:divBdr>
    </w:div>
    <w:div w:id="140200193">
      <w:bodyDiv w:val="1"/>
      <w:marLeft w:val="0"/>
      <w:marRight w:val="0"/>
      <w:marTop w:val="0"/>
      <w:marBottom w:val="0"/>
      <w:divBdr>
        <w:top w:val="none" w:sz="0" w:space="0" w:color="auto"/>
        <w:left w:val="none" w:sz="0" w:space="0" w:color="auto"/>
        <w:bottom w:val="none" w:sz="0" w:space="0" w:color="auto"/>
        <w:right w:val="none" w:sz="0" w:space="0" w:color="auto"/>
      </w:divBdr>
    </w:div>
    <w:div w:id="143595452">
      <w:bodyDiv w:val="1"/>
      <w:marLeft w:val="0"/>
      <w:marRight w:val="0"/>
      <w:marTop w:val="0"/>
      <w:marBottom w:val="0"/>
      <w:divBdr>
        <w:top w:val="none" w:sz="0" w:space="0" w:color="auto"/>
        <w:left w:val="none" w:sz="0" w:space="0" w:color="auto"/>
        <w:bottom w:val="none" w:sz="0" w:space="0" w:color="auto"/>
        <w:right w:val="none" w:sz="0" w:space="0" w:color="auto"/>
      </w:divBdr>
    </w:div>
    <w:div w:id="149835323">
      <w:bodyDiv w:val="1"/>
      <w:marLeft w:val="0"/>
      <w:marRight w:val="0"/>
      <w:marTop w:val="0"/>
      <w:marBottom w:val="0"/>
      <w:divBdr>
        <w:top w:val="none" w:sz="0" w:space="0" w:color="auto"/>
        <w:left w:val="none" w:sz="0" w:space="0" w:color="auto"/>
        <w:bottom w:val="none" w:sz="0" w:space="0" w:color="auto"/>
        <w:right w:val="none" w:sz="0" w:space="0" w:color="auto"/>
      </w:divBdr>
    </w:div>
    <w:div w:id="157429533">
      <w:bodyDiv w:val="1"/>
      <w:marLeft w:val="0"/>
      <w:marRight w:val="0"/>
      <w:marTop w:val="0"/>
      <w:marBottom w:val="0"/>
      <w:divBdr>
        <w:top w:val="none" w:sz="0" w:space="0" w:color="auto"/>
        <w:left w:val="none" w:sz="0" w:space="0" w:color="auto"/>
        <w:bottom w:val="none" w:sz="0" w:space="0" w:color="auto"/>
        <w:right w:val="none" w:sz="0" w:space="0" w:color="auto"/>
      </w:divBdr>
    </w:div>
    <w:div w:id="167671272">
      <w:bodyDiv w:val="1"/>
      <w:marLeft w:val="0"/>
      <w:marRight w:val="0"/>
      <w:marTop w:val="0"/>
      <w:marBottom w:val="0"/>
      <w:divBdr>
        <w:top w:val="none" w:sz="0" w:space="0" w:color="auto"/>
        <w:left w:val="none" w:sz="0" w:space="0" w:color="auto"/>
        <w:bottom w:val="none" w:sz="0" w:space="0" w:color="auto"/>
        <w:right w:val="none" w:sz="0" w:space="0" w:color="auto"/>
      </w:divBdr>
    </w:div>
    <w:div w:id="182520361">
      <w:bodyDiv w:val="1"/>
      <w:marLeft w:val="0"/>
      <w:marRight w:val="0"/>
      <w:marTop w:val="0"/>
      <w:marBottom w:val="0"/>
      <w:divBdr>
        <w:top w:val="none" w:sz="0" w:space="0" w:color="auto"/>
        <w:left w:val="none" w:sz="0" w:space="0" w:color="auto"/>
        <w:bottom w:val="none" w:sz="0" w:space="0" w:color="auto"/>
        <w:right w:val="none" w:sz="0" w:space="0" w:color="auto"/>
      </w:divBdr>
    </w:div>
    <w:div w:id="183062509">
      <w:bodyDiv w:val="1"/>
      <w:marLeft w:val="0"/>
      <w:marRight w:val="0"/>
      <w:marTop w:val="0"/>
      <w:marBottom w:val="0"/>
      <w:divBdr>
        <w:top w:val="none" w:sz="0" w:space="0" w:color="auto"/>
        <w:left w:val="none" w:sz="0" w:space="0" w:color="auto"/>
        <w:bottom w:val="none" w:sz="0" w:space="0" w:color="auto"/>
        <w:right w:val="none" w:sz="0" w:space="0" w:color="auto"/>
      </w:divBdr>
    </w:div>
    <w:div w:id="183983963">
      <w:bodyDiv w:val="1"/>
      <w:marLeft w:val="0"/>
      <w:marRight w:val="0"/>
      <w:marTop w:val="0"/>
      <w:marBottom w:val="0"/>
      <w:divBdr>
        <w:top w:val="none" w:sz="0" w:space="0" w:color="auto"/>
        <w:left w:val="none" w:sz="0" w:space="0" w:color="auto"/>
        <w:bottom w:val="none" w:sz="0" w:space="0" w:color="auto"/>
        <w:right w:val="none" w:sz="0" w:space="0" w:color="auto"/>
      </w:divBdr>
    </w:div>
    <w:div w:id="189874594">
      <w:bodyDiv w:val="1"/>
      <w:marLeft w:val="0"/>
      <w:marRight w:val="0"/>
      <w:marTop w:val="0"/>
      <w:marBottom w:val="0"/>
      <w:divBdr>
        <w:top w:val="none" w:sz="0" w:space="0" w:color="auto"/>
        <w:left w:val="none" w:sz="0" w:space="0" w:color="auto"/>
        <w:bottom w:val="none" w:sz="0" w:space="0" w:color="auto"/>
        <w:right w:val="none" w:sz="0" w:space="0" w:color="auto"/>
      </w:divBdr>
    </w:div>
    <w:div w:id="191693479">
      <w:bodyDiv w:val="1"/>
      <w:marLeft w:val="0"/>
      <w:marRight w:val="0"/>
      <w:marTop w:val="0"/>
      <w:marBottom w:val="0"/>
      <w:divBdr>
        <w:top w:val="none" w:sz="0" w:space="0" w:color="auto"/>
        <w:left w:val="none" w:sz="0" w:space="0" w:color="auto"/>
        <w:bottom w:val="none" w:sz="0" w:space="0" w:color="auto"/>
        <w:right w:val="none" w:sz="0" w:space="0" w:color="auto"/>
      </w:divBdr>
    </w:div>
    <w:div w:id="252713366">
      <w:bodyDiv w:val="1"/>
      <w:marLeft w:val="0"/>
      <w:marRight w:val="0"/>
      <w:marTop w:val="0"/>
      <w:marBottom w:val="0"/>
      <w:divBdr>
        <w:top w:val="none" w:sz="0" w:space="0" w:color="auto"/>
        <w:left w:val="none" w:sz="0" w:space="0" w:color="auto"/>
        <w:bottom w:val="none" w:sz="0" w:space="0" w:color="auto"/>
        <w:right w:val="none" w:sz="0" w:space="0" w:color="auto"/>
      </w:divBdr>
    </w:div>
    <w:div w:id="275455705">
      <w:bodyDiv w:val="1"/>
      <w:marLeft w:val="0"/>
      <w:marRight w:val="0"/>
      <w:marTop w:val="0"/>
      <w:marBottom w:val="0"/>
      <w:divBdr>
        <w:top w:val="none" w:sz="0" w:space="0" w:color="auto"/>
        <w:left w:val="none" w:sz="0" w:space="0" w:color="auto"/>
        <w:bottom w:val="none" w:sz="0" w:space="0" w:color="auto"/>
        <w:right w:val="none" w:sz="0" w:space="0" w:color="auto"/>
      </w:divBdr>
    </w:div>
    <w:div w:id="276063221">
      <w:bodyDiv w:val="1"/>
      <w:marLeft w:val="0"/>
      <w:marRight w:val="0"/>
      <w:marTop w:val="0"/>
      <w:marBottom w:val="0"/>
      <w:divBdr>
        <w:top w:val="none" w:sz="0" w:space="0" w:color="auto"/>
        <w:left w:val="none" w:sz="0" w:space="0" w:color="auto"/>
        <w:bottom w:val="none" w:sz="0" w:space="0" w:color="auto"/>
        <w:right w:val="none" w:sz="0" w:space="0" w:color="auto"/>
      </w:divBdr>
    </w:div>
    <w:div w:id="293947309">
      <w:bodyDiv w:val="1"/>
      <w:marLeft w:val="0"/>
      <w:marRight w:val="0"/>
      <w:marTop w:val="0"/>
      <w:marBottom w:val="0"/>
      <w:divBdr>
        <w:top w:val="none" w:sz="0" w:space="0" w:color="auto"/>
        <w:left w:val="none" w:sz="0" w:space="0" w:color="auto"/>
        <w:bottom w:val="none" w:sz="0" w:space="0" w:color="auto"/>
        <w:right w:val="none" w:sz="0" w:space="0" w:color="auto"/>
      </w:divBdr>
    </w:div>
    <w:div w:id="304628461">
      <w:bodyDiv w:val="1"/>
      <w:marLeft w:val="0"/>
      <w:marRight w:val="0"/>
      <w:marTop w:val="0"/>
      <w:marBottom w:val="0"/>
      <w:divBdr>
        <w:top w:val="none" w:sz="0" w:space="0" w:color="auto"/>
        <w:left w:val="none" w:sz="0" w:space="0" w:color="auto"/>
        <w:bottom w:val="none" w:sz="0" w:space="0" w:color="auto"/>
        <w:right w:val="none" w:sz="0" w:space="0" w:color="auto"/>
      </w:divBdr>
    </w:div>
    <w:div w:id="306476860">
      <w:bodyDiv w:val="1"/>
      <w:marLeft w:val="0"/>
      <w:marRight w:val="0"/>
      <w:marTop w:val="0"/>
      <w:marBottom w:val="0"/>
      <w:divBdr>
        <w:top w:val="none" w:sz="0" w:space="0" w:color="auto"/>
        <w:left w:val="none" w:sz="0" w:space="0" w:color="auto"/>
        <w:bottom w:val="none" w:sz="0" w:space="0" w:color="auto"/>
        <w:right w:val="none" w:sz="0" w:space="0" w:color="auto"/>
      </w:divBdr>
    </w:div>
    <w:div w:id="311445049">
      <w:bodyDiv w:val="1"/>
      <w:marLeft w:val="0"/>
      <w:marRight w:val="0"/>
      <w:marTop w:val="0"/>
      <w:marBottom w:val="0"/>
      <w:divBdr>
        <w:top w:val="none" w:sz="0" w:space="0" w:color="auto"/>
        <w:left w:val="none" w:sz="0" w:space="0" w:color="auto"/>
        <w:bottom w:val="none" w:sz="0" w:space="0" w:color="auto"/>
        <w:right w:val="none" w:sz="0" w:space="0" w:color="auto"/>
      </w:divBdr>
    </w:div>
    <w:div w:id="312367443">
      <w:bodyDiv w:val="1"/>
      <w:marLeft w:val="0"/>
      <w:marRight w:val="0"/>
      <w:marTop w:val="0"/>
      <w:marBottom w:val="0"/>
      <w:divBdr>
        <w:top w:val="none" w:sz="0" w:space="0" w:color="auto"/>
        <w:left w:val="none" w:sz="0" w:space="0" w:color="auto"/>
        <w:bottom w:val="none" w:sz="0" w:space="0" w:color="auto"/>
        <w:right w:val="none" w:sz="0" w:space="0" w:color="auto"/>
      </w:divBdr>
    </w:div>
    <w:div w:id="327485470">
      <w:bodyDiv w:val="1"/>
      <w:marLeft w:val="0"/>
      <w:marRight w:val="0"/>
      <w:marTop w:val="0"/>
      <w:marBottom w:val="0"/>
      <w:divBdr>
        <w:top w:val="none" w:sz="0" w:space="0" w:color="auto"/>
        <w:left w:val="none" w:sz="0" w:space="0" w:color="auto"/>
        <w:bottom w:val="none" w:sz="0" w:space="0" w:color="auto"/>
        <w:right w:val="none" w:sz="0" w:space="0" w:color="auto"/>
      </w:divBdr>
    </w:div>
    <w:div w:id="346442373">
      <w:bodyDiv w:val="1"/>
      <w:marLeft w:val="0"/>
      <w:marRight w:val="0"/>
      <w:marTop w:val="0"/>
      <w:marBottom w:val="0"/>
      <w:divBdr>
        <w:top w:val="none" w:sz="0" w:space="0" w:color="auto"/>
        <w:left w:val="none" w:sz="0" w:space="0" w:color="auto"/>
        <w:bottom w:val="none" w:sz="0" w:space="0" w:color="auto"/>
        <w:right w:val="none" w:sz="0" w:space="0" w:color="auto"/>
      </w:divBdr>
    </w:div>
    <w:div w:id="348067469">
      <w:bodyDiv w:val="1"/>
      <w:marLeft w:val="0"/>
      <w:marRight w:val="0"/>
      <w:marTop w:val="0"/>
      <w:marBottom w:val="0"/>
      <w:divBdr>
        <w:top w:val="none" w:sz="0" w:space="0" w:color="auto"/>
        <w:left w:val="none" w:sz="0" w:space="0" w:color="auto"/>
        <w:bottom w:val="none" w:sz="0" w:space="0" w:color="auto"/>
        <w:right w:val="none" w:sz="0" w:space="0" w:color="auto"/>
      </w:divBdr>
    </w:div>
    <w:div w:id="363018941">
      <w:bodyDiv w:val="1"/>
      <w:marLeft w:val="0"/>
      <w:marRight w:val="0"/>
      <w:marTop w:val="0"/>
      <w:marBottom w:val="0"/>
      <w:divBdr>
        <w:top w:val="none" w:sz="0" w:space="0" w:color="auto"/>
        <w:left w:val="none" w:sz="0" w:space="0" w:color="auto"/>
        <w:bottom w:val="none" w:sz="0" w:space="0" w:color="auto"/>
        <w:right w:val="none" w:sz="0" w:space="0" w:color="auto"/>
      </w:divBdr>
    </w:div>
    <w:div w:id="369188423">
      <w:bodyDiv w:val="1"/>
      <w:marLeft w:val="0"/>
      <w:marRight w:val="0"/>
      <w:marTop w:val="0"/>
      <w:marBottom w:val="0"/>
      <w:divBdr>
        <w:top w:val="none" w:sz="0" w:space="0" w:color="auto"/>
        <w:left w:val="none" w:sz="0" w:space="0" w:color="auto"/>
        <w:bottom w:val="none" w:sz="0" w:space="0" w:color="auto"/>
        <w:right w:val="none" w:sz="0" w:space="0" w:color="auto"/>
      </w:divBdr>
    </w:div>
    <w:div w:id="370957920">
      <w:bodyDiv w:val="1"/>
      <w:marLeft w:val="0"/>
      <w:marRight w:val="0"/>
      <w:marTop w:val="0"/>
      <w:marBottom w:val="0"/>
      <w:divBdr>
        <w:top w:val="none" w:sz="0" w:space="0" w:color="auto"/>
        <w:left w:val="none" w:sz="0" w:space="0" w:color="auto"/>
        <w:bottom w:val="none" w:sz="0" w:space="0" w:color="auto"/>
        <w:right w:val="none" w:sz="0" w:space="0" w:color="auto"/>
      </w:divBdr>
    </w:div>
    <w:div w:id="371734585">
      <w:bodyDiv w:val="1"/>
      <w:marLeft w:val="0"/>
      <w:marRight w:val="0"/>
      <w:marTop w:val="0"/>
      <w:marBottom w:val="0"/>
      <w:divBdr>
        <w:top w:val="none" w:sz="0" w:space="0" w:color="auto"/>
        <w:left w:val="none" w:sz="0" w:space="0" w:color="auto"/>
        <w:bottom w:val="none" w:sz="0" w:space="0" w:color="auto"/>
        <w:right w:val="none" w:sz="0" w:space="0" w:color="auto"/>
      </w:divBdr>
    </w:div>
    <w:div w:id="382369159">
      <w:bodyDiv w:val="1"/>
      <w:marLeft w:val="0"/>
      <w:marRight w:val="0"/>
      <w:marTop w:val="0"/>
      <w:marBottom w:val="0"/>
      <w:divBdr>
        <w:top w:val="none" w:sz="0" w:space="0" w:color="auto"/>
        <w:left w:val="none" w:sz="0" w:space="0" w:color="auto"/>
        <w:bottom w:val="none" w:sz="0" w:space="0" w:color="auto"/>
        <w:right w:val="none" w:sz="0" w:space="0" w:color="auto"/>
      </w:divBdr>
    </w:div>
    <w:div w:id="391461791">
      <w:bodyDiv w:val="1"/>
      <w:marLeft w:val="0"/>
      <w:marRight w:val="0"/>
      <w:marTop w:val="0"/>
      <w:marBottom w:val="0"/>
      <w:divBdr>
        <w:top w:val="none" w:sz="0" w:space="0" w:color="auto"/>
        <w:left w:val="none" w:sz="0" w:space="0" w:color="auto"/>
        <w:bottom w:val="none" w:sz="0" w:space="0" w:color="auto"/>
        <w:right w:val="none" w:sz="0" w:space="0" w:color="auto"/>
      </w:divBdr>
    </w:div>
    <w:div w:id="394283948">
      <w:bodyDiv w:val="1"/>
      <w:marLeft w:val="0"/>
      <w:marRight w:val="0"/>
      <w:marTop w:val="0"/>
      <w:marBottom w:val="0"/>
      <w:divBdr>
        <w:top w:val="none" w:sz="0" w:space="0" w:color="auto"/>
        <w:left w:val="none" w:sz="0" w:space="0" w:color="auto"/>
        <w:bottom w:val="none" w:sz="0" w:space="0" w:color="auto"/>
        <w:right w:val="none" w:sz="0" w:space="0" w:color="auto"/>
      </w:divBdr>
    </w:div>
    <w:div w:id="401876168">
      <w:bodyDiv w:val="1"/>
      <w:marLeft w:val="0"/>
      <w:marRight w:val="0"/>
      <w:marTop w:val="0"/>
      <w:marBottom w:val="0"/>
      <w:divBdr>
        <w:top w:val="none" w:sz="0" w:space="0" w:color="auto"/>
        <w:left w:val="none" w:sz="0" w:space="0" w:color="auto"/>
        <w:bottom w:val="none" w:sz="0" w:space="0" w:color="auto"/>
        <w:right w:val="none" w:sz="0" w:space="0" w:color="auto"/>
      </w:divBdr>
    </w:div>
    <w:div w:id="402219331">
      <w:bodyDiv w:val="1"/>
      <w:marLeft w:val="0"/>
      <w:marRight w:val="0"/>
      <w:marTop w:val="0"/>
      <w:marBottom w:val="0"/>
      <w:divBdr>
        <w:top w:val="none" w:sz="0" w:space="0" w:color="auto"/>
        <w:left w:val="none" w:sz="0" w:space="0" w:color="auto"/>
        <w:bottom w:val="none" w:sz="0" w:space="0" w:color="auto"/>
        <w:right w:val="none" w:sz="0" w:space="0" w:color="auto"/>
      </w:divBdr>
    </w:div>
    <w:div w:id="406073415">
      <w:bodyDiv w:val="1"/>
      <w:marLeft w:val="0"/>
      <w:marRight w:val="0"/>
      <w:marTop w:val="0"/>
      <w:marBottom w:val="0"/>
      <w:divBdr>
        <w:top w:val="none" w:sz="0" w:space="0" w:color="auto"/>
        <w:left w:val="none" w:sz="0" w:space="0" w:color="auto"/>
        <w:bottom w:val="none" w:sz="0" w:space="0" w:color="auto"/>
        <w:right w:val="none" w:sz="0" w:space="0" w:color="auto"/>
      </w:divBdr>
    </w:div>
    <w:div w:id="418873268">
      <w:bodyDiv w:val="1"/>
      <w:marLeft w:val="0"/>
      <w:marRight w:val="0"/>
      <w:marTop w:val="0"/>
      <w:marBottom w:val="0"/>
      <w:divBdr>
        <w:top w:val="none" w:sz="0" w:space="0" w:color="auto"/>
        <w:left w:val="none" w:sz="0" w:space="0" w:color="auto"/>
        <w:bottom w:val="none" w:sz="0" w:space="0" w:color="auto"/>
        <w:right w:val="none" w:sz="0" w:space="0" w:color="auto"/>
      </w:divBdr>
    </w:div>
    <w:div w:id="422727120">
      <w:bodyDiv w:val="1"/>
      <w:marLeft w:val="0"/>
      <w:marRight w:val="0"/>
      <w:marTop w:val="0"/>
      <w:marBottom w:val="0"/>
      <w:divBdr>
        <w:top w:val="none" w:sz="0" w:space="0" w:color="auto"/>
        <w:left w:val="none" w:sz="0" w:space="0" w:color="auto"/>
        <w:bottom w:val="none" w:sz="0" w:space="0" w:color="auto"/>
        <w:right w:val="none" w:sz="0" w:space="0" w:color="auto"/>
      </w:divBdr>
    </w:div>
    <w:div w:id="424883699">
      <w:bodyDiv w:val="1"/>
      <w:marLeft w:val="0"/>
      <w:marRight w:val="0"/>
      <w:marTop w:val="0"/>
      <w:marBottom w:val="0"/>
      <w:divBdr>
        <w:top w:val="none" w:sz="0" w:space="0" w:color="auto"/>
        <w:left w:val="none" w:sz="0" w:space="0" w:color="auto"/>
        <w:bottom w:val="none" w:sz="0" w:space="0" w:color="auto"/>
        <w:right w:val="none" w:sz="0" w:space="0" w:color="auto"/>
      </w:divBdr>
    </w:div>
    <w:div w:id="425394220">
      <w:bodyDiv w:val="1"/>
      <w:marLeft w:val="0"/>
      <w:marRight w:val="0"/>
      <w:marTop w:val="0"/>
      <w:marBottom w:val="0"/>
      <w:divBdr>
        <w:top w:val="none" w:sz="0" w:space="0" w:color="auto"/>
        <w:left w:val="none" w:sz="0" w:space="0" w:color="auto"/>
        <w:bottom w:val="none" w:sz="0" w:space="0" w:color="auto"/>
        <w:right w:val="none" w:sz="0" w:space="0" w:color="auto"/>
      </w:divBdr>
    </w:div>
    <w:div w:id="433986915">
      <w:bodyDiv w:val="1"/>
      <w:marLeft w:val="0"/>
      <w:marRight w:val="0"/>
      <w:marTop w:val="0"/>
      <w:marBottom w:val="0"/>
      <w:divBdr>
        <w:top w:val="none" w:sz="0" w:space="0" w:color="auto"/>
        <w:left w:val="none" w:sz="0" w:space="0" w:color="auto"/>
        <w:bottom w:val="none" w:sz="0" w:space="0" w:color="auto"/>
        <w:right w:val="none" w:sz="0" w:space="0" w:color="auto"/>
      </w:divBdr>
    </w:div>
    <w:div w:id="457450851">
      <w:bodyDiv w:val="1"/>
      <w:marLeft w:val="0"/>
      <w:marRight w:val="0"/>
      <w:marTop w:val="0"/>
      <w:marBottom w:val="0"/>
      <w:divBdr>
        <w:top w:val="none" w:sz="0" w:space="0" w:color="auto"/>
        <w:left w:val="none" w:sz="0" w:space="0" w:color="auto"/>
        <w:bottom w:val="none" w:sz="0" w:space="0" w:color="auto"/>
        <w:right w:val="none" w:sz="0" w:space="0" w:color="auto"/>
      </w:divBdr>
    </w:div>
    <w:div w:id="465391503">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7552830">
      <w:bodyDiv w:val="1"/>
      <w:marLeft w:val="0"/>
      <w:marRight w:val="0"/>
      <w:marTop w:val="0"/>
      <w:marBottom w:val="0"/>
      <w:divBdr>
        <w:top w:val="none" w:sz="0" w:space="0" w:color="auto"/>
        <w:left w:val="none" w:sz="0" w:space="0" w:color="auto"/>
        <w:bottom w:val="none" w:sz="0" w:space="0" w:color="auto"/>
        <w:right w:val="none" w:sz="0" w:space="0" w:color="auto"/>
      </w:divBdr>
    </w:div>
    <w:div w:id="482549328">
      <w:bodyDiv w:val="1"/>
      <w:marLeft w:val="0"/>
      <w:marRight w:val="0"/>
      <w:marTop w:val="0"/>
      <w:marBottom w:val="0"/>
      <w:divBdr>
        <w:top w:val="none" w:sz="0" w:space="0" w:color="auto"/>
        <w:left w:val="none" w:sz="0" w:space="0" w:color="auto"/>
        <w:bottom w:val="none" w:sz="0" w:space="0" w:color="auto"/>
        <w:right w:val="none" w:sz="0" w:space="0" w:color="auto"/>
      </w:divBdr>
    </w:div>
    <w:div w:id="484931440">
      <w:bodyDiv w:val="1"/>
      <w:marLeft w:val="0"/>
      <w:marRight w:val="0"/>
      <w:marTop w:val="0"/>
      <w:marBottom w:val="0"/>
      <w:divBdr>
        <w:top w:val="none" w:sz="0" w:space="0" w:color="auto"/>
        <w:left w:val="none" w:sz="0" w:space="0" w:color="auto"/>
        <w:bottom w:val="none" w:sz="0" w:space="0" w:color="auto"/>
        <w:right w:val="none" w:sz="0" w:space="0" w:color="auto"/>
      </w:divBdr>
    </w:div>
    <w:div w:id="501700086">
      <w:bodyDiv w:val="1"/>
      <w:marLeft w:val="0"/>
      <w:marRight w:val="0"/>
      <w:marTop w:val="0"/>
      <w:marBottom w:val="0"/>
      <w:divBdr>
        <w:top w:val="none" w:sz="0" w:space="0" w:color="auto"/>
        <w:left w:val="none" w:sz="0" w:space="0" w:color="auto"/>
        <w:bottom w:val="none" w:sz="0" w:space="0" w:color="auto"/>
        <w:right w:val="none" w:sz="0" w:space="0" w:color="auto"/>
      </w:divBdr>
    </w:div>
    <w:div w:id="516429751">
      <w:bodyDiv w:val="1"/>
      <w:marLeft w:val="0"/>
      <w:marRight w:val="0"/>
      <w:marTop w:val="0"/>
      <w:marBottom w:val="0"/>
      <w:divBdr>
        <w:top w:val="none" w:sz="0" w:space="0" w:color="auto"/>
        <w:left w:val="none" w:sz="0" w:space="0" w:color="auto"/>
        <w:bottom w:val="none" w:sz="0" w:space="0" w:color="auto"/>
        <w:right w:val="none" w:sz="0" w:space="0" w:color="auto"/>
      </w:divBdr>
    </w:div>
    <w:div w:id="521213972">
      <w:bodyDiv w:val="1"/>
      <w:marLeft w:val="0"/>
      <w:marRight w:val="0"/>
      <w:marTop w:val="0"/>
      <w:marBottom w:val="0"/>
      <w:divBdr>
        <w:top w:val="none" w:sz="0" w:space="0" w:color="auto"/>
        <w:left w:val="none" w:sz="0" w:space="0" w:color="auto"/>
        <w:bottom w:val="none" w:sz="0" w:space="0" w:color="auto"/>
        <w:right w:val="none" w:sz="0" w:space="0" w:color="auto"/>
      </w:divBdr>
    </w:div>
    <w:div w:id="533228244">
      <w:bodyDiv w:val="1"/>
      <w:marLeft w:val="0"/>
      <w:marRight w:val="0"/>
      <w:marTop w:val="0"/>
      <w:marBottom w:val="0"/>
      <w:divBdr>
        <w:top w:val="none" w:sz="0" w:space="0" w:color="auto"/>
        <w:left w:val="none" w:sz="0" w:space="0" w:color="auto"/>
        <w:bottom w:val="none" w:sz="0" w:space="0" w:color="auto"/>
        <w:right w:val="none" w:sz="0" w:space="0" w:color="auto"/>
      </w:divBdr>
    </w:div>
    <w:div w:id="533856859">
      <w:bodyDiv w:val="1"/>
      <w:marLeft w:val="0"/>
      <w:marRight w:val="0"/>
      <w:marTop w:val="0"/>
      <w:marBottom w:val="0"/>
      <w:divBdr>
        <w:top w:val="none" w:sz="0" w:space="0" w:color="auto"/>
        <w:left w:val="none" w:sz="0" w:space="0" w:color="auto"/>
        <w:bottom w:val="none" w:sz="0" w:space="0" w:color="auto"/>
        <w:right w:val="none" w:sz="0" w:space="0" w:color="auto"/>
      </w:divBdr>
    </w:div>
    <w:div w:id="540020203">
      <w:bodyDiv w:val="1"/>
      <w:marLeft w:val="0"/>
      <w:marRight w:val="0"/>
      <w:marTop w:val="0"/>
      <w:marBottom w:val="0"/>
      <w:divBdr>
        <w:top w:val="none" w:sz="0" w:space="0" w:color="auto"/>
        <w:left w:val="none" w:sz="0" w:space="0" w:color="auto"/>
        <w:bottom w:val="none" w:sz="0" w:space="0" w:color="auto"/>
        <w:right w:val="none" w:sz="0" w:space="0" w:color="auto"/>
      </w:divBdr>
    </w:div>
    <w:div w:id="568540329">
      <w:bodyDiv w:val="1"/>
      <w:marLeft w:val="0"/>
      <w:marRight w:val="0"/>
      <w:marTop w:val="0"/>
      <w:marBottom w:val="0"/>
      <w:divBdr>
        <w:top w:val="none" w:sz="0" w:space="0" w:color="auto"/>
        <w:left w:val="none" w:sz="0" w:space="0" w:color="auto"/>
        <w:bottom w:val="none" w:sz="0" w:space="0" w:color="auto"/>
        <w:right w:val="none" w:sz="0" w:space="0" w:color="auto"/>
      </w:divBdr>
    </w:div>
    <w:div w:id="569273987">
      <w:bodyDiv w:val="1"/>
      <w:marLeft w:val="0"/>
      <w:marRight w:val="0"/>
      <w:marTop w:val="0"/>
      <w:marBottom w:val="0"/>
      <w:divBdr>
        <w:top w:val="none" w:sz="0" w:space="0" w:color="auto"/>
        <w:left w:val="none" w:sz="0" w:space="0" w:color="auto"/>
        <w:bottom w:val="none" w:sz="0" w:space="0" w:color="auto"/>
        <w:right w:val="none" w:sz="0" w:space="0" w:color="auto"/>
      </w:divBdr>
    </w:div>
    <w:div w:id="570164944">
      <w:bodyDiv w:val="1"/>
      <w:marLeft w:val="0"/>
      <w:marRight w:val="0"/>
      <w:marTop w:val="0"/>
      <w:marBottom w:val="0"/>
      <w:divBdr>
        <w:top w:val="none" w:sz="0" w:space="0" w:color="auto"/>
        <w:left w:val="none" w:sz="0" w:space="0" w:color="auto"/>
        <w:bottom w:val="none" w:sz="0" w:space="0" w:color="auto"/>
        <w:right w:val="none" w:sz="0" w:space="0" w:color="auto"/>
      </w:divBdr>
    </w:div>
    <w:div w:id="570698678">
      <w:bodyDiv w:val="1"/>
      <w:marLeft w:val="0"/>
      <w:marRight w:val="0"/>
      <w:marTop w:val="0"/>
      <w:marBottom w:val="0"/>
      <w:divBdr>
        <w:top w:val="none" w:sz="0" w:space="0" w:color="auto"/>
        <w:left w:val="none" w:sz="0" w:space="0" w:color="auto"/>
        <w:bottom w:val="none" w:sz="0" w:space="0" w:color="auto"/>
        <w:right w:val="none" w:sz="0" w:space="0" w:color="auto"/>
      </w:divBdr>
    </w:div>
    <w:div w:id="574054159">
      <w:bodyDiv w:val="1"/>
      <w:marLeft w:val="0"/>
      <w:marRight w:val="0"/>
      <w:marTop w:val="0"/>
      <w:marBottom w:val="0"/>
      <w:divBdr>
        <w:top w:val="none" w:sz="0" w:space="0" w:color="auto"/>
        <w:left w:val="none" w:sz="0" w:space="0" w:color="auto"/>
        <w:bottom w:val="none" w:sz="0" w:space="0" w:color="auto"/>
        <w:right w:val="none" w:sz="0" w:space="0" w:color="auto"/>
      </w:divBdr>
    </w:div>
    <w:div w:id="578946891">
      <w:bodyDiv w:val="1"/>
      <w:marLeft w:val="0"/>
      <w:marRight w:val="0"/>
      <w:marTop w:val="0"/>
      <w:marBottom w:val="0"/>
      <w:divBdr>
        <w:top w:val="none" w:sz="0" w:space="0" w:color="auto"/>
        <w:left w:val="none" w:sz="0" w:space="0" w:color="auto"/>
        <w:bottom w:val="none" w:sz="0" w:space="0" w:color="auto"/>
        <w:right w:val="none" w:sz="0" w:space="0" w:color="auto"/>
      </w:divBdr>
    </w:div>
    <w:div w:id="596909952">
      <w:bodyDiv w:val="1"/>
      <w:marLeft w:val="0"/>
      <w:marRight w:val="0"/>
      <w:marTop w:val="0"/>
      <w:marBottom w:val="0"/>
      <w:divBdr>
        <w:top w:val="none" w:sz="0" w:space="0" w:color="auto"/>
        <w:left w:val="none" w:sz="0" w:space="0" w:color="auto"/>
        <w:bottom w:val="none" w:sz="0" w:space="0" w:color="auto"/>
        <w:right w:val="none" w:sz="0" w:space="0" w:color="auto"/>
      </w:divBdr>
    </w:div>
    <w:div w:id="609701320">
      <w:bodyDiv w:val="1"/>
      <w:marLeft w:val="0"/>
      <w:marRight w:val="0"/>
      <w:marTop w:val="0"/>
      <w:marBottom w:val="0"/>
      <w:divBdr>
        <w:top w:val="none" w:sz="0" w:space="0" w:color="auto"/>
        <w:left w:val="none" w:sz="0" w:space="0" w:color="auto"/>
        <w:bottom w:val="none" w:sz="0" w:space="0" w:color="auto"/>
        <w:right w:val="none" w:sz="0" w:space="0" w:color="auto"/>
      </w:divBdr>
    </w:div>
    <w:div w:id="612246902">
      <w:bodyDiv w:val="1"/>
      <w:marLeft w:val="0"/>
      <w:marRight w:val="0"/>
      <w:marTop w:val="0"/>
      <w:marBottom w:val="0"/>
      <w:divBdr>
        <w:top w:val="none" w:sz="0" w:space="0" w:color="auto"/>
        <w:left w:val="none" w:sz="0" w:space="0" w:color="auto"/>
        <w:bottom w:val="none" w:sz="0" w:space="0" w:color="auto"/>
        <w:right w:val="none" w:sz="0" w:space="0" w:color="auto"/>
      </w:divBdr>
    </w:div>
    <w:div w:id="616104721">
      <w:bodyDiv w:val="1"/>
      <w:marLeft w:val="0"/>
      <w:marRight w:val="0"/>
      <w:marTop w:val="0"/>
      <w:marBottom w:val="0"/>
      <w:divBdr>
        <w:top w:val="none" w:sz="0" w:space="0" w:color="auto"/>
        <w:left w:val="none" w:sz="0" w:space="0" w:color="auto"/>
        <w:bottom w:val="none" w:sz="0" w:space="0" w:color="auto"/>
        <w:right w:val="none" w:sz="0" w:space="0" w:color="auto"/>
      </w:divBdr>
    </w:div>
    <w:div w:id="625430146">
      <w:bodyDiv w:val="1"/>
      <w:marLeft w:val="0"/>
      <w:marRight w:val="0"/>
      <w:marTop w:val="0"/>
      <w:marBottom w:val="0"/>
      <w:divBdr>
        <w:top w:val="none" w:sz="0" w:space="0" w:color="auto"/>
        <w:left w:val="none" w:sz="0" w:space="0" w:color="auto"/>
        <w:bottom w:val="none" w:sz="0" w:space="0" w:color="auto"/>
        <w:right w:val="none" w:sz="0" w:space="0" w:color="auto"/>
      </w:divBdr>
    </w:div>
    <w:div w:id="627862465">
      <w:bodyDiv w:val="1"/>
      <w:marLeft w:val="0"/>
      <w:marRight w:val="0"/>
      <w:marTop w:val="0"/>
      <w:marBottom w:val="0"/>
      <w:divBdr>
        <w:top w:val="none" w:sz="0" w:space="0" w:color="auto"/>
        <w:left w:val="none" w:sz="0" w:space="0" w:color="auto"/>
        <w:bottom w:val="none" w:sz="0" w:space="0" w:color="auto"/>
        <w:right w:val="none" w:sz="0" w:space="0" w:color="auto"/>
      </w:divBdr>
    </w:div>
    <w:div w:id="628366318">
      <w:bodyDiv w:val="1"/>
      <w:marLeft w:val="0"/>
      <w:marRight w:val="0"/>
      <w:marTop w:val="0"/>
      <w:marBottom w:val="0"/>
      <w:divBdr>
        <w:top w:val="none" w:sz="0" w:space="0" w:color="auto"/>
        <w:left w:val="none" w:sz="0" w:space="0" w:color="auto"/>
        <w:bottom w:val="none" w:sz="0" w:space="0" w:color="auto"/>
        <w:right w:val="none" w:sz="0" w:space="0" w:color="auto"/>
      </w:divBdr>
    </w:div>
    <w:div w:id="632251762">
      <w:bodyDiv w:val="1"/>
      <w:marLeft w:val="0"/>
      <w:marRight w:val="0"/>
      <w:marTop w:val="0"/>
      <w:marBottom w:val="0"/>
      <w:divBdr>
        <w:top w:val="none" w:sz="0" w:space="0" w:color="auto"/>
        <w:left w:val="none" w:sz="0" w:space="0" w:color="auto"/>
        <w:bottom w:val="none" w:sz="0" w:space="0" w:color="auto"/>
        <w:right w:val="none" w:sz="0" w:space="0" w:color="auto"/>
      </w:divBdr>
    </w:div>
    <w:div w:id="637691036">
      <w:bodyDiv w:val="1"/>
      <w:marLeft w:val="0"/>
      <w:marRight w:val="0"/>
      <w:marTop w:val="0"/>
      <w:marBottom w:val="0"/>
      <w:divBdr>
        <w:top w:val="none" w:sz="0" w:space="0" w:color="auto"/>
        <w:left w:val="none" w:sz="0" w:space="0" w:color="auto"/>
        <w:bottom w:val="none" w:sz="0" w:space="0" w:color="auto"/>
        <w:right w:val="none" w:sz="0" w:space="0" w:color="auto"/>
      </w:divBdr>
    </w:div>
    <w:div w:id="648168726">
      <w:bodyDiv w:val="1"/>
      <w:marLeft w:val="0"/>
      <w:marRight w:val="0"/>
      <w:marTop w:val="0"/>
      <w:marBottom w:val="0"/>
      <w:divBdr>
        <w:top w:val="none" w:sz="0" w:space="0" w:color="auto"/>
        <w:left w:val="none" w:sz="0" w:space="0" w:color="auto"/>
        <w:bottom w:val="none" w:sz="0" w:space="0" w:color="auto"/>
        <w:right w:val="none" w:sz="0" w:space="0" w:color="auto"/>
      </w:divBdr>
    </w:div>
    <w:div w:id="651907676">
      <w:bodyDiv w:val="1"/>
      <w:marLeft w:val="0"/>
      <w:marRight w:val="0"/>
      <w:marTop w:val="0"/>
      <w:marBottom w:val="0"/>
      <w:divBdr>
        <w:top w:val="none" w:sz="0" w:space="0" w:color="auto"/>
        <w:left w:val="none" w:sz="0" w:space="0" w:color="auto"/>
        <w:bottom w:val="none" w:sz="0" w:space="0" w:color="auto"/>
        <w:right w:val="none" w:sz="0" w:space="0" w:color="auto"/>
      </w:divBdr>
    </w:div>
    <w:div w:id="657685392">
      <w:bodyDiv w:val="1"/>
      <w:marLeft w:val="0"/>
      <w:marRight w:val="0"/>
      <w:marTop w:val="0"/>
      <w:marBottom w:val="0"/>
      <w:divBdr>
        <w:top w:val="none" w:sz="0" w:space="0" w:color="auto"/>
        <w:left w:val="none" w:sz="0" w:space="0" w:color="auto"/>
        <w:bottom w:val="none" w:sz="0" w:space="0" w:color="auto"/>
        <w:right w:val="none" w:sz="0" w:space="0" w:color="auto"/>
      </w:divBdr>
    </w:div>
    <w:div w:id="661083548">
      <w:bodyDiv w:val="1"/>
      <w:marLeft w:val="0"/>
      <w:marRight w:val="0"/>
      <w:marTop w:val="0"/>
      <w:marBottom w:val="0"/>
      <w:divBdr>
        <w:top w:val="none" w:sz="0" w:space="0" w:color="auto"/>
        <w:left w:val="none" w:sz="0" w:space="0" w:color="auto"/>
        <w:bottom w:val="none" w:sz="0" w:space="0" w:color="auto"/>
        <w:right w:val="none" w:sz="0" w:space="0" w:color="auto"/>
      </w:divBdr>
    </w:div>
    <w:div w:id="672341089">
      <w:bodyDiv w:val="1"/>
      <w:marLeft w:val="0"/>
      <w:marRight w:val="0"/>
      <w:marTop w:val="0"/>
      <w:marBottom w:val="0"/>
      <w:divBdr>
        <w:top w:val="none" w:sz="0" w:space="0" w:color="auto"/>
        <w:left w:val="none" w:sz="0" w:space="0" w:color="auto"/>
        <w:bottom w:val="none" w:sz="0" w:space="0" w:color="auto"/>
        <w:right w:val="none" w:sz="0" w:space="0" w:color="auto"/>
      </w:divBdr>
    </w:div>
    <w:div w:id="677195758">
      <w:bodyDiv w:val="1"/>
      <w:marLeft w:val="0"/>
      <w:marRight w:val="0"/>
      <w:marTop w:val="0"/>
      <w:marBottom w:val="0"/>
      <w:divBdr>
        <w:top w:val="none" w:sz="0" w:space="0" w:color="auto"/>
        <w:left w:val="none" w:sz="0" w:space="0" w:color="auto"/>
        <w:bottom w:val="none" w:sz="0" w:space="0" w:color="auto"/>
        <w:right w:val="none" w:sz="0" w:space="0" w:color="auto"/>
      </w:divBdr>
    </w:div>
    <w:div w:id="686831312">
      <w:bodyDiv w:val="1"/>
      <w:marLeft w:val="0"/>
      <w:marRight w:val="0"/>
      <w:marTop w:val="0"/>
      <w:marBottom w:val="0"/>
      <w:divBdr>
        <w:top w:val="none" w:sz="0" w:space="0" w:color="auto"/>
        <w:left w:val="none" w:sz="0" w:space="0" w:color="auto"/>
        <w:bottom w:val="none" w:sz="0" w:space="0" w:color="auto"/>
        <w:right w:val="none" w:sz="0" w:space="0" w:color="auto"/>
      </w:divBdr>
    </w:div>
    <w:div w:id="690689190">
      <w:bodyDiv w:val="1"/>
      <w:marLeft w:val="0"/>
      <w:marRight w:val="0"/>
      <w:marTop w:val="0"/>
      <w:marBottom w:val="0"/>
      <w:divBdr>
        <w:top w:val="none" w:sz="0" w:space="0" w:color="auto"/>
        <w:left w:val="none" w:sz="0" w:space="0" w:color="auto"/>
        <w:bottom w:val="none" w:sz="0" w:space="0" w:color="auto"/>
        <w:right w:val="none" w:sz="0" w:space="0" w:color="auto"/>
      </w:divBdr>
    </w:div>
    <w:div w:id="697463673">
      <w:bodyDiv w:val="1"/>
      <w:marLeft w:val="0"/>
      <w:marRight w:val="0"/>
      <w:marTop w:val="0"/>
      <w:marBottom w:val="0"/>
      <w:divBdr>
        <w:top w:val="none" w:sz="0" w:space="0" w:color="auto"/>
        <w:left w:val="none" w:sz="0" w:space="0" w:color="auto"/>
        <w:bottom w:val="none" w:sz="0" w:space="0" w:color="auto"/>
        <w:right w:val="none" w:sz="0" w:space="0" w:color="auto"/>
      </w:divBdr>
    </w:div>
    <w:div w:id="710616820">
      <w:bodyDiv w:val="1"/>
      <w:marLeft w:val="0"/>
      <w:marRight w:val="0"/>
      <w:marTop w:val="0"/>
      <w:marBottom w:val="0"/>
      <w:divBdr>
        <w:top w:val="none" w:sz="0" w:space="0" w:color="auto"/>
        <w:left w:val="none" w:sz="0" w:space="0" w:color="auto"/>
        <w:bottom w:val="none" w:sz="0" w:space="0" w:color="auto"/>
        <w:right w:val="none" w:sz="0" w:space="0" w:color="auto"/>
      </w:divBdr>
    </w:div>
    <w:div w:id="730807740">
      <w:bodyDiv w:val="1"/>
      <w:marLeft w:val="0"/>
      <w:marRight w:val="0"/>
      <w:marTop w:val="0"/>
      <w:marBottom w:val="0"/>
      <w:divBdr>
        <w:top w:val="none" w:sz="0" w:space="0" w:color="auto"/>
        <w:left w:val="none" w:sz="0" w:space="0" w:color="auto"/>
        <w:bottom w:val="none" w:sz="0" w:space="0" w:color="auto"/>
        <w:right w:val="none" w:sz="0" w:space="0" w:color="auto"/>
      </w:divBdr>
    </w:div>
    <w:div w:id="740099072">
      <w:bodyDiv w:val="1"/>
      <w:marLeft w:val="0"/>
      <w:marRight w:val="0"/>
      <w:marTop w:val="0"/>
      <w:marBottom w:val="0"/>
      <w:divBdr>
        <w:top w:val="none" w:sz="0" w:space="0" w:color="auto"/>
        <w:left w:val="none" w:sz="0" w:space="0" w:color="auto"/>
        <w:bottom w:val="none" w:sz="0" w:space="0" w:color="auto"/>
        <w:right w:val="none" w:sz="0" w:space="0" w:color="auto"/>
      </w:divBdr>
    </w:div>
    <w:div w:id="764107375">
      <w:bodyDiv w:val="1"/>
      <w:marLeft w:val="0"/>
      <w:marRight w:val="0"/>
      <w:marTop w:val="0"/>
      <w:marBottom w:val="0"/>
      <w:divBdr>
        <w:top w:val="none" w:sz="0" w:space="0" w:color="auto"/>
        <w:left w:val="none" w:sz="0" w:space="0" w:color="auto"/>
        <w:bottom w:val="none" w:sz="0" w:space="0" w:color="auto"/>
        <w:right w:val="none" w:sz="0" w:space="0" w:color="auto"/>
      </w:divBdr>
    </w:div>
    <w:div w:id="773861222">
      <w:bodyDiv w:val="1"/>
      <w:marLeft w:val="0"/>
      <w:marRight w:val="0"/>
      <w:marTop w:val="0"/>
      <w:marBottom w:val="0"/>
      <w:divBdr>
        <w:top w:val="none" w:sz="0" w:space="0" w:color="auto"/>
        <w:left w:val="none" w:sz="0" w:space="0" w:color="auto"/>
        <w:bottom w:val="none" w:sz="0" w:space="0" w:color="auto"/>
        <w:right w:val="none" w:sz="0" w:space="0" w:color="auto"/>
      </w:divBdr>
    </w:div>
    <w:div w:id="778182856">
      <w:bodyDiv w:val="1"/>
      <w:marLeft w:val="0"/>
      <w:marRight w:val="0"/>
      <w:marTop w:val="0"/>
      <w:marBottom w:val="0"/>
      <w:divBdr>
        <w:top w:val="none" w:sz="0" w:space="0" w:color="auto"/>
        <w:left w:val="none" w:sz="0" w:space="0" w:color="auto"/>
        <w:bottom w:val="none" w:sz="0" w:space="0" w:color="auto"/>
        <w:right w:val="none" w:sz="0" w:space="0" w:color="auto"/>
      </w:divBdr>
    </w:div>
    <w:div w:id="781340486">
      <w:bodyDiv w:val="1"/>
      <w:marLeft w:val="0"/>
      <w:marRight w:val="0"/>
      <w:marTop w:val="0"/>
      <w:marBottom w:val="0"/>
      <w:divBdr>
        <w:top w:val="none" w:sz="0" w:space="0" w:color="auto"/>
        <w:left w:val="none" w:sz="0" w:space="0" w:color="auto"/>
        <w:bottom w:val="none" w:sz="0" w:space="0" w:color="auto"/>
        <w:right w:val="none" w:sz="0" w:space="0" w:color="auto"/>
      </w:divBdr>
    </w:div>
    <w:div w:id="801074630">
      <w:bodyDiv w:val="1"/>
      <w:marLeft w:val="0"/>
      <w:marRight w:val="0"/>
      <w:marTop w:val="0"/>
      <w:marBottom w:val="0"/>
      <w:divBdr>
        <w:top w:val="none" w:sz="0" w:space="0" w:color="auto"/>
        <w:left w:val="none" w:sz="0" w:space="0" w:color="auto"/>
        <w:bottom w:val="none" w:sz="0" w:space="0" w:color="auto"/>
        <w:right w:val="none" w:sz="0" w:space="0" w:color="auto"/>
      </w:divBdr>
    </w:div>
    <w:div w:id="820004376">
      <w:bodyDiv w:val="1"/>
      <w:marLeft w:val="0"/>
      <w:marRight w:val="0"/>
      <w:marTop w:val="0"/>
      <w:marBottom w:val="0"/>
      <w:divBdr>
        <w:top w:val="none" w:sz="0" w:space="0" w:color="auto"/>
        <w:left w:val="none" w:sz="0" w:space="0" w:color="auto"/>
        <w:bottom w:val="none" w:sz="0" w:space="0" w:color="auto"/>
        <w:right w:val="none" w:sz="0" w:space="0" w:color="auto"/>
      </w:divBdr>
    </w:div>
    <w:div w:id="825822271">
      <w:bodyDiv w:val="1"/>
      <w:marLeft w:val="0"/>
      <w:marRight w:val="0"/>
      <w:marTop w:val="0"/>
      <w:marBottom w:val="0"/>
      <w:divBdr>
        <w:top w:val="none" w:sz="0" w:space="0" w:color="auto"/>
        <w:left w:val="none" w:sz="0" w:space="0" w:color="auto"/>
        <w:bottom w:val="none" w:sz="0" w:space="0" w:color="auto"/>
        <w:right w:val="none" w:sz="0" w:space="0" w:color="auto"/>
      </w:divBdr>
    </w:div>
    <w:div w:id="833376249">
      <w:bodyDiv w:val="1"/>
      <w:marLeft w:val="0"/>
      <w:marRight w:val="0"/>
      <w:marTop w:val="0"/>
      <w:marBottom w:val="0"/>
      <w:divBdr>
        <w:top w:val="none" w:sz="0" w:space="0" w:color="auto"/>
        <w:left w:val="none" w:sz="0" w:space="0" w:color="auto"/>
        <w:bottom w:val="none" w:sz="0" w:space="0" w:color="auto"/>
        <w:right w:val="none" w:sz="0" w:space="0" w:color="auto"/>
      </w:divBdr>
    </w:div>
    <w:div w:id="857349992">
      <w:bodyDiv w:val="1"/>
      <w:marLeft w:val="0"/>
      <w:marRight w:val="0"/>
      <w:marTop w:val="0"/>
      <w:marBottom w:val="0"/>
      <w:divBdr>
        <w:top w:val="none" w:sz="0" w:space="0" w:color="auto"/>
        <w:left w:val="none" w:sz="0" w:space="0" w:color="auto"/>
        <w:bottom w:val="none" w:sz="0" w:space="0" w:color="auto"/>
        <w:right w:val="none" w:sz="0" w:space="0" w:color="auto"/>
      </w:divBdr>
    </w:div>
    <w:div w:id="858742972">
      <w:bodyDiv w:val="1"/>
      <w:marLeft w:val="0"/>
      <w:marRight w:val="0"/>
      <w:marTop w:val="0"/>
      <w:marBottom w:val="0"/>
      <w:divBdr>
        <w:top w:val="none" w:sz="0" w:space="0" w:color="auto"/>
        <w:left w:val="none" w:sz="0" w:space="0" w:color="auto"/>
        <w:bottom w:val="none" w:sz="0" w:space="0" w:color="auto"/>
        <w:right w:val="none" w:sz="0" w:space="0" w:color="auto"/>
      </w:divBdr>
    </w:div>
    <w:div w:id="861479218">
      <w:bodyDiv w:val="1"/>
      <w:marLeft w:val="0"/>
      <w:marRight w:val="0"/>
      <w:marTop w:val="0"/>
      <w:marBottom w:val="0"/>
      <w:divBdr>
        <w:top w:val="none" w:sz="0" w:space="0" w:color="auto"/>
        <w:left w:val="none" w:sz="0" w:space="0" w:color="auto"/>
        <w:bottom w:val="none" w:sz="0" w:space="0" w:color="auto"/>
        <w:right w:val="none" w:sz="0" w:space="0" w:color="auto"/>
      </w:divBdr>
    </w:div>
    <w:div w:id="862864970">
      <w:bodyDiv w:val="1"/>
      <w:marLeft w:val="0"/>
      <w:marRight w:val="0"/>
      <w:marTop w:val="0"/>
      <w:marBottom w:val="0"/>
      <w:divBdr>
        <w:top w:val="none" w:sz="0" w:space="0" w:color="auto"/>
        <w:left w:val="none" w:sz="0" w:space="0" w:color="auto"/>
        <w:bottom w:val="none" w:sz="0" w:space="0" w:color="auto"/>
        <w:right w:val="none" w:sz="0" w:space="0" w:color="auto"/>
      </w:divBdr>
    </w:div>
    <w:div w:id="876091394">
      <w:bodyDiv w:val="1"/>
      <w:marLeft w:val="0"/>
      <w:marRight w:val="0"/>
      <w:marTop w:val="0"/>
      <w:marBottom w:val="0"/>
      <w:divBdr>
        <w:top w:val="none" w:sz="0" w:space="0" w:color="auto"/>
        <w:left w:val="none" w:sz="0" w:space="0" w:color="auto"/>
        <w:bottom w:val="none" w:sz="0" w:space="0" w:color="auto"/>
        <w:right w:val="none" w:sz="0" w:space="0" w:color="auto"/>
      </w:divBdr>
    </w:div>
    <w:div w:id="878277425">
      <w:bodyDiv w:val="1"/>
      <w:marLeft w:val="0"/>
      <w:marRight w:val="0"/>
      <w:marTop w:val="0"/>
      <w:marBottom w:val="0"/>
      <w:divBdr>
        <w:top w:val="none" w:sz="0" w:space="0" w:color="auto"/>
        <w:left w:val="none" w:sz="0" w:space="0" w:color="auto"/>
        <w:bottom w:val="none" w:sz="0" w:space="0" w:color="auto"/>
        <w:right w:val="none" w:sz="0" w:space="0" w:color="auto"/>
      </w:divBdr>
    </w:div>
    <w:div w:id="886918161">
      <w:bodyDiv w:val="1"/>
      <w:marLeft w:val="0"/>
      <w:marRight w:val="0"/>
      <w:marTop w:val="0"/>
      <w:marBottom w:val="0"/>
      <w:divBdr>
        <w:top w:val="none" w:sz="0" w:space="0" w:color="auto"/>
        <w:left w:val="none" w:sz="0" w:space="0" w:color="auto"/>
        <w:bottom w:val="none" w:sz="0" w:space="0" w:color="auto"/>
        <w:right w:val="none" w:sz="0" w:space="0" w:color="auto"/>
      </w:divBdr>
    </w:div>
    <w:div w:id="907693108">
      <w:bodyDiv w:val="1"/>
      <w:marLeft w:val="0"/>
      <w:marRight w:val="0"/>
      <w:marTop w:val="0"/>
      <w:marBottom w:val="0"/>
      <w:divBdr>
        <w:top w:val="none" w:sz="0" w:space="0" w:color="auto"/>
        <w:left w:val="none" w:sz="0" w:space="0" w:color="auto"/>
        <w:bottom w:val="none" w:sz="0" w:space="0" w:color="auto"/>
        <w:right w:val="none" w:sz="0" w:space="0" w:color="auto"/>
      </w:divBdr>
    </w:div>
    <w:div w:id="917638352">
      <w:bodyDiv w:val="1"/>
      <w:marLeft w:val="0"/>
      <w:marRight w:val="0"/>
      <w:marTop w:val="0"/>
      <w:marBottom w:val="0"/>
      <w:divBdr>
        <w:top w:val="none" w:sz="0" w:space="0" w:color="auto"/>
        <w:left w:val="none" w:sz="0" w:space="0" w:color="auto"/>
        <w:bottom w:val="none" w:sz="0" w:space="0" w:color="auto"/>
        <w:right w:val="none" w:sz="0" w:space="0" w:color="auto"/>
      </w:divBdr>
    </w:div>
    <w:div w:id="936447292">
      <w:bodyDiv w:val="1"/>
      <w:marLeft w:val="0"/>
      <w:marRight w:val="0"/>
      <w:marTop w:val="0"/>
      <w:marBottom w:val="0"/>
      <w:divBdr>
        <w:top w:val="none" w:sz="0" w:space="0" w:color="auto"/>
        <w:left w:val="none" w:sz="0" w:space="0" w:color="auto"/>
        <w:bottom w:val="none" w:sz="0" w:space="0" w:color="auto"/>
        <w:right w:val="none" w:sz="0" w:space="0" w:color="auto"/>
      </w:divBdr>
    </w:div>
    <w:div w:id="937642939">
      <w:bodyDiv w:val="1"/>
      <w:marLeft w:val="0"/>
      <w:marRight w:val="0"/>
      <w:marTop w:val="0"/>
      <w:marBottom w:val="0"/>
      <w:divBdr>
        <w:top w:val="none" w:sz="0" w:space="0" w:color="auto"/>
        <w:left w:val="none" w:sz="0" w:space="0" w:color="auto"/>
        <w:bottom w:val="none" w:sz="0" w:space="0" w:color="auto"/>
        <w:right w:val="none" w:sz="0" w:space="0" w:color="auto"/>
      </w:divBdr>
    </w:div>
    <w:div w:id="944531683">
      <w:bodyDiv w:val="1"/>
      <w:marLeft w:val="0"/>
      <w:marRight w:val="0"/>
      <w:marTop w:val="0"/>
      <w:marBottom w:val="0"/>
      <w:divBdr>
        <w:top w:val="none" w:sz="0" w:space="0" w:color="auto"/>
        <w:left w:val="none" w:sz="0" w:space="0" w:color="auto"/>
        <w:bottom w:val="none" w:sz="0" w:space="0" w:color="auto"/>
        <w:right w:val="none" w:sz="0" w:space="0" w:color="auto"/>
      </w:divBdr>
    </w:div>
    <w:div w:id="945773493">
      <w:bodyDiv w:val="1"/>
      <w:marLeft w:val="0"/>
      <w:marRight w:val="0"/>
      <w:marTop w:val="0"/>
      <w:marBottom w:val="0"/>
      <w:divBdr>
        <w:top w:val="none" w:sz="0" w:space="0" w:color="auto"/>
        <w:left w:val="none" w:sz="0" w:space="0" w:color="auto"/>
        <w:bottom w:val="none" w:sz="0" w:space="0" w:color="auto"/>
        <w:right w:val="none" w:sz="0" w:space="0" w:color="auto"/>
      </w:divBdr>
    </w:div>
    <w:div w:id="947809500">
      <w:bodyDiv w:val="1"/>
      <w:marLeft w:val="0"/>
      <w:marRight w:val="0"/>
      <w:marTop w:val="0"/>
      <w:marBottom w:val="0"/>
      <w:divBdr>
        <w:top w:val="none" w:sz="0" w:space="0" w:color="auto"/>
        <w:left w:val="none" w:sz="0" w:space="0" w:color="auto"/>
        <w:bottom w:val="none" w:sz="0" w:space="0" w:color="auto"/>
        <w:right w:val="none" w:sz="0" w:space="0" w:color="auto"/>
      </w:divBdr>
    </w:div>
    <w:div w:id="951328346">
      <w:bodyDiv w:val="1"/>
      <w:marLeft w:val="0"/>
      <w:marRight w:val="0"/>
      <w:marTop w:val="0"/>
      <w:marBottom w:val="0"/>
      <w:divBdr>
        <w:top w:val="none" w:sz="0" w:space="0" w:color="auto"/>
        <w:left w:val="none" w:sz="0" w:space="0" w:color="auto"/>
        <w:bottom w:val="none" w:sz="0" w:space="0" w:color="auto"/>
        <w:right w:val="none" w:sz="0" w:space="0" w:color="auto"/>
      </w:divBdr>
    </w:div>
    <w:div w:id="960767830">
      <w:bodyDiv w:val="1"/>
      <w:marLeft w:val="0"/>
      <w:marRight w:val="0"/>
      <w:marTop w:val="0"/>
      <w:marBottom w:val="0"/>
      <w:divBdr>
        <w:top w:val="none" w:sz="0" w:space="0" w:color="auto"/>
        <w:left w:val="none" w:sz="0" w:space="0" w:color="auto"/>
        <w:bottom w:val="none" w:sz="0" w:space="0" w:color="auto"/>
        <w:right w:val="none" w:sz="0" w:space="0" w:color="auto"/>
      </w:divBdr>
    </w:div>
    <w:div w:id="976104020">
      <w:bodyDiv w:val="1"/>
      <w:marLeft w:val="0"/>
      <w:marRight w:val="0"/>
      <w:marTop w:val="0"/>
      <w:marBottom w:val="0"/>
      <w:divBdr>
        <w:top w:val="none" w:sz="0" w:space="0" w:color="auto"/>
        <w:left w:val="none" w:sz="0" w:space="0" w:color="auto"/>
        <w:bottom w:val="none" w:sz="0" w:space="0" w:color="auto"/>
        <w:right w:val="none" w:sz="0" w:space="0" w:color="auto"/>
      </w:divBdr>
    </w:div>
    <w:div w:id="977413156">
      <w:bodyDiv w:val="1"/>
      <w:marLeft w:val="0"/>
      <w:marRight w:val="0"/>
      <w:marTop w:val="0"/>
      <w:marBottom w:val="0"/>
      <w:divBdr>
        <w:top w:val="none" w:sz="0" w:space="0" w:color="auto"/>
        <w:left w:val="none" w:sz="0" w:space="0" w:color="auto"/>
        <w:bottom w:val="none" w:sz="0" w:space="0" w:color="auto"/>
        <w:right w:val="none" w:sz="0" w:space="0" w:color="auto"/>
      </w:divBdr>
    </w:div>
    <w:div w:id="981084397">
      <w:bodyDiv w:val="1"/>
      <w:marLeft w:val="0"/>
      <w:marRight w:val="0"/>
      <w:marTop w:val="0"/>
      <w:marBottom w:val="0"/>
      <w:divBdr>
        <w:top w:val="none" w:sz="0" w:space="0" w:color="auto"/>
        <w:left w:val="none" w:sz="0" w:space="0" w:color="auto"/>
        <w:bottom w:val="none" w:sz="0" w:space="0" w:color="auto"/>
        <w:right w:val="none" w:sz="0" w:space="0" w:color="auto"/>
      </w:divBdr>
    </w:div>
    <w:div w:id="982193420">
      <w:bodyDiv w:val="1"/>
      <w:marLeft w:val="0"/>
      <w:marRight w:val="0"/>
      <w:marTop w:val="0"/>
      <w:marBottom w:val="0"/>
      <w:divBdr>
        <w:top w:val="none" w:sz="0" w:space="0" w:color="auto"/>
        <w:left w:val="none" w:sz="0" w:space="0" w:color="auto"/>
        <w:bottom w:val="none" w:sz="0" w:space="0" w:color="auto"/>
        <w:right w:val="none" w:sz="0" w:space="0" w:color="auto"/>
      </w:divBdr>
    </w:div>
    <w:div w:id="986933911">
      <w:bodyDiv w:val="1"/>
      <w:marLeft w:val="0"/>
      <w:marRight w:val="0"/>
      <w:marTop w:val="0"/>
      <w:marBottom w:val="0"/>
      <w:divBdr>
        <w:top w:val="none" w:sz="0" w:space="0" w:color="auto"/>
        <w:left w:val="none" w:sz="0" w:space="0" w:color="auto"/>
        <w:bottom w:val="none" w:sz="0" w:space="0" w:color="auto"/>
        <w:right w:val="none" w:sz="0" w:space="0" w:color="auto"/>
      </w:divBdr>
    </w:div>
    <w:div w:id="990255773">
      <w:bodyDiv w:val="1"/>
      <w:marLeft w:val="0"/>
      <w:marRight w:val="0"/>
      <w:marTop w:val="0"/>
      <w:marBottom w:val="0"/>
      <w:divBdr>
        <w:top w:val="none" w:sz="0" w:space="0" w:color="auto"/>
        <w:left w:val="none" w:sz="0" w:space="0" w:color="auto"/>
        <w:bottom w:val="none" w:sz="0" w:space="0" w:color="auto"/>
        <w:right w:val="none" w:sz="0" w:space="0" w:color="auto"/>
      </w:divBdr>
    </w:div>
    <w:div w:id="990866584">
      <w:bodyDiv w:val="1"/>
      <w:marLeft w:val="0"/>
      <w:marRight w:val="0"/>
      <w:marTop w:val="0"/>
      <w:marBottom w:val="0"/>
      <w:divBdr>
        <w:top w:val="none" w:sz="0" w:space="0" w:color="auto"/>
        <w:left w:val="none" w:sz="0" w:space="0" w:color="auto"/>
        <w:bottom w:val="none" w:sz="0" w:space="0" w:color="auto"/>
        <w:right w:val="none" w:sz="0" w:space="0" w:color="auto"/>
      </w:divBdr>
    </w:div>
    <w:div w:id="997418033">
      <w:bodyDiv w:val="1"/>
      <w:marLeft w:val="0"/>
      <w:marRight w:val="0"/>
      <w:marTop w:val="0"/>
      <w:marBottom w:val="0"/>
      <w:divBdr>
        <w:top w:val="none" w:sz="0" w:space="0" w:color="auto"/>
        <w:left w:val="none" w:sz="0" w:space="0" w:color="auto"/>
        <w:bottom w:val="none" w:sz="0" w:space="0" w:color="auto"/>
        <w:right w:val="none" w:sz="0" w:space="0" w:color="auto"/>
      </w:divBdr>
    </w:div>
    <w:div w:id="998458791">
      <w:bodyDiv w:val="1"/>
      <w:marLeft w:val="0"/>
      <w:marRight w:val="0"/>
      <w:marTop w:val="0"/>
      <w:marBottom w:val="0"/>
      <w:divBdr>
        <w:top w:val="none" w:sz="0" w:space="0" w:color="auto"/>
        <w:left w:val="none" w:sz="0" w:space="0" w:color="auto"/>
        <w:bottom w:val="none" w:sz="0" w:space="0" w:color="auto"/>
        <w:right w:val="none" w:sz="0" w:space="0" w:color="auto"/>
      </w:divBdr>
    </w:div>
    <w:div w:id="1000352494">
      <w:bodyDiv w:val="1"/>
      <w:marLeft w:val="0"/>
      <w:marRight w:val="0"/>
      <w:marTop w:val="0"/>
      <w:marBottom w:val="0"/>
      <w:divBdr>
        <w:top w:val="none" w:sz="0" w:space="0" w:color="auto"/>
        <w:left w:val="none" w:sz="0" w:space="0" w:color="auto"/>
        <w:bottom w:val="none" w:sz="0" w:space="0" w:color="auto"/>
        <w:right w:val="none" w:sz="0" w:space="0" w:color="auto"/>
      </w:divBdr>
    </w:div>
    <w:div w:id="1005859527">
      <w:bodyDiv w:val="1"/>
      <w:marLeft w:val="0"/>
      <w:marRight w:val="0"/>
      <w:marTop w:val="0"/>
      <w:marBottom w:val="0"/>
      <w:divBdr>
        <w:top w:val="none" w:sz="0" w:space="0" w:color="auto"/>
        <w:left w:val="none" w:sz="0" w:space="0" w:color="auto"/>
        <w:bottom w:val="none" w:sz="0" w:space="0" w:color="auto"/>
        <w:right w:val="none" w:sz="0" w:space="0" w:color="auto"/>
      </w:divBdr>
    </w:div>
    <w:div w:id="1008674241">
      <w:bodyDiv w:val="1"/>
      <w:marLeft w:val="0"/>
      <w:marRight w:val="0"/>
      <w:marTop w:val="0"/>
      <w:marBottom w:val="0"/>
      <w:divBdr>
        <w:top w:val="none" w:sz="0" w:space="0" w:color="auto"/>
        <w:left w:val="none" w:sz="0" w:space="0" w:color="auto"/>
        <w:bottom w:val="none" w:sz="0" w:space="0" w:color="auto"/>
        <w:right w:val="none" w:sz="0" w:space="0" w:color="auto"/>
      </w:divBdr>
    </w:div>
    <w:div w:id="1014917654">
      <w:bodyDiv w:val="1"/>
      <w:marLeft w:val="0"/>
      <w:marRight w:val="0"/>
      <w:marTop w:val="0"/>
      <w:marBottom w:val="0"/>
      <w:divBdr>
        <w:top w:val="none" w:sz="0" w:space="0" w:color="auto"/>
        <w:left w:val="none" w:sz="0" w:space="0" w:color="auto"/>
        <w:bottom w:val="none" w:sz="0" w:space="0" w:color="auto"/>
        <w:right w:val="none" w:sz="0" w:space="0" w:color="auto"/>
      </w:divBdr>
    </w:div>
    <w:div w:id="1016883347">
      <w:bodyDiv w:val="1"/>
      <w:marLeft w:val="0"/>
      <w:marRight w:val="0"/>
      <w:marTop w:val="0"/>
      <w:marBottom w:val="0"/>
      <w:divBdr>
        <w:top w:val="none" w:sz="0" w:space="0" w:color="auto"/>
        <w:left w:val="none" w:sz="0" w:space="0" w:color="auto"/>
        <w:bottom w:val="none" w:sz="0" w:space="0" w:color="auto"/>
        <w:right w:val="none" w:sz="0" w:space="0" w:color="auto"/>
      </w:divBdr>
    </w:div>
    <w:div w:id="1020742235">
      <w:bodyDiv w:val="1"/>
      <w:marLeft w:val="0"/>
      <w:marRight w:val="0"/>
      <w:marTop w:val="0"/>
      <w:marBottom w:val="0"/>
      <w:divBdr>
        <w:top w:val="none" w:sz="0" w:space="0" w:color="auto"/>
        <w:left w:val="none" w:sz="0" w:space="0" w:color="auto"/>
        <w:bottom w:val="none" w:sz="0" w:space="0" w:color="auto"/>
        <w:right w:val="none" w:sz="0" w:space="0" w:color="auto"/>
      </w:divBdr>
    </w:div>
    <w:div w:id="1026642465">
      <w:bodyDiv w:val="1"/>
      <w:marLeft w:val="0"/>
      <w:marRight w:val="0"/>
      <w:marTop w:val="0"/>
      <w:marBottom w:val="0"/>
      <w:divBdr>
        <w:top w:val="none" w:sz="0" w:space="0" w:color="auto"/>
        <w:left w:val="none" w:sz="0" w:space="0" w:color="auto"/>
        <w:bottom w:val="none" w:sz="0" w:space="0" w:color="auto"/>
        <w:right w:val="none" w:sz="0" w:space="0" w:color="auto"/>
      </w:divBdr>
    </w:div>
    <w:div w:id="1030569212">
      <w:bodyDiv w:val="1"/>
      <w:marLeft w:val="0"/>
      <w:marRight w:val="0"/>
      <w:marTop w:val="0"/>
      <w:marBottom w:val="0"/>
      <w:divBdr>
        <w:top w:val="none" w:sz="0" w:space="0" w:color="auto"/>
        <w:left w:val="none" w:sz="0" w:space="0" w:color="auto"/>
        <w:bottom w:val="none" w:sz="0" w:space="0" w:color="auto"/>
        <w:right w:val="none" w:sz="0" w:space="0" w:color="auto"/>
      </w:divBdr>
    </w:div>
    <w:div w:id="1054887287">
      <w:bodyDiv w:val="1"/>
      <w:marLeft w:val="0"/>
      <w:marRight w:val="0"/>
      <w:marTop w:val="0"/>
      <w:marBottom w:val="0"/>
      <w:divBdr>
        <w:top w:val="none" w:sz="0" w:space="0" w:color="auto"/>
        <w:left w:val="none" w:sz="0" w:space="0" w:color="auto"/>
        <w:bottom w:val="none" w:sz="0" w:space="0" w:color="auto"/>
        <w:right w:val="none" w:sz="0" w:space="0" w:color="auto"/>
      </w:divBdr>
    </w:div>
    <w:div w:id="1072853192">
      <w:bodyDiv w:val="1"/>
      <w:marLeft w:val="0"/>
      <w:marRight w:val="0"/>
      <w:marTop w:val="0"/>
      <w:marBottom w:val="0"/>
      <w:divBdr>
        <w:top w:val="none" w:sz="0" w:space="0" w:color="auto"/>
        <w:left w:val="none" w:sz="0" w:space="0" w:color="auto"/>
        <w:bottom w:val="none" w:sz="0" w:space="0" w:color="auto"/>
        <w:right w:val="none" w:sz="0" w:space="0" w:color="auto"/>
      </w:divBdr>
    </w:div>
    <w:div w:id="1091927704">
      <w:bodyDiv w:val="1"/>
      <w:marLeft w:val="0"/>
      <w:marRight w:val="0"/>
      <w:marTop w:val="0"/>
      <w:marBottom w:val="0"/>
      <w:divBdr>
        <w:top w:val="none" w:sz="0" w:space="0" w:color="auto"/>
        <w:left w:val="none" w:sz="0" w:space="0" w:color="auto"/>
        <w:bottom w:val="none" w:sz="0" w:space="0" w:color="auto"/>
        <w:right w:val="none" w:sz="0" w:space="0" w:color="auto"/>
      </w:divBdr>
    </w:div>
    <w:div w:id="1101682558">
      <w:bodyDiv w:val="1"/>
      <w:marLeft w:val="0"/>
      <w:marRight w:val="0"/>
      <w:marTop w:val="0"/>
      <w:marBottom w:val="0"/>
      <w:divBdr>
        <w:top w:val="none" w:sz="0" w:space="0" w:color="auto"/>
        <w:left w:val="none" w:sz="0" w:space="0" w:color="auto"/>
        <w:bottom w:val="none" w:sz="0" w:space="0" w:color="auto"/>
        <w:right w:val="none" w:sz="0" w:space="0" w:color="auto"/>
      </w:divBdr>
    </w:div>
    <w:div w:id="1125658452">
      <w:bodyDiv w:val="1"/>
      <w:marLeft w:val="0"/>
      <w:marRight w:val="0"/>
      <w:marTop w:val="0"/>
      <w:marBottom w:val="0"/>
      <w:divBdr>
        <w:top w:val="none" w:sz="0" w:space="0" w:color="auto"/>
        <w:left w:val="none" w:sz="0" w:space="0" w:color="auto"/>
        <w:bottom w:val="none" w:sz="0" w:space="0" w:color="auto"/>
        <w:right w:val="none" w:sz="0" w:space="0" w:color="auto"/>
      </w:divBdr>
    </w:div>
    <w:div w:id="1139609156">
      <w:bodyDiv w:val="1"/>
      <w:marLeft w:val="0"/>
      <w:marRight w:val="0"/>
      <w:marTop w:val="0"/>
      <w:marBottom w:val="0"/>
      <w:divBdr>
        <w:top w:val="none" w:sz="0" w:space="0" w:color="auto"/>
        <w:left w:val="none" w:sz="0" w:space="0" w:color="auto"/>
        <w:bottom w:val="none" w:sz="0" w:space="0" w:color="auto"/>
        <w:right w:val="none" w:sz="0" w:space="0" w:color="auto"/>
      </w:divBdr>
    </w:div>
    <w:div w:id="1149205134">
      <w:bodyDiv w:val="1"/>
      <w:marLeft w:val="0"/>
      <w:marRight w:val="0"/>
      <w:marTop w:val="0"/>
      <w:marBottom w:val="0"/>
      <w:divBdr>
        <w:top w:val="none" w:sz="0" w:space="0" w:color="auto"/>
        <w:left w:val="none" w:sz="0" w:space="0" w:color="auto"/>
        <w:bottom w:val="none" w:sz="0" w:space="0" w:color="auto"/>
        <w:right w:val="none" w:sz="0" w:space="0" w:color="auto"/>
      </w:divBdr>
    </w:div>
    <w:div w:id="1153330358">
      <w:bodyDiv w:val="1"/>
      <w:marLeft w:val="0"/>
      <w:marRight w:val="0"/>
      <w:marTop w:val="0"/>
      <w:marBottom w:val="0"/>
      <w:divBdr>
        <w:top w:val="none" w:sz="0" w:space="0" w:color="auto"/>
        <w:left w:val="none" w:sz="0" w:space="0" w:color="auto"/>
        <w:bottom w:val="none" w:sz="0" w:space="0" w:color="auto"/>
        <w:right w:val="none" w:sz="0" w:space="0" w:color="auto"/>
      </w:divBdr>
    </w:div>
    <w:div w:id="1160925801">
      <w:bodyDiv w:val="1"/>
      <w:marLeft w:val="0"/>
      <w:marRight w:val="0"/>
      <w:marTop w:val="0"/>
      <w:marBottom w:val="0"/>
      <w:divBdr>
        <w:top w:val="none" w:sz="0" w:space="0" w:color="auto"/>
        <w:left w:val="none" w:sz="0" w:space="0" w:color="auto"/>
        <w:bottom w:val="none" w:sz="0" w:space="0" w:color="auto"/>
        <w:right w:val="none" w:sz="0" w:space="0" w:color="auto"/>
      </w:divBdr>
    </w:div>
    <w:div w:id="1163282876">
      <w:bodyDiv w:val="1"/>
      <w:marLeft w:val="0"/>
      <w:marRight w:val="0"/>
      <w:marTop w:val="0"/>
      <w:marBottom w:val="0"/>
      <w:divBdr>
        <w:top w:val="none" w:sz="0" w:space="0" w:color="auto"/>
        <w:left w:val="none" w:sz="0" w:space="0" w:color="auto"/>
        <w:bottom w:val="none" w:sz="0" w:space="0" w:color="auto"/>
        <w:right w:val="none" w:sz="0" w:space="0" w:color="auto"/>
      </w:divBdr>
    </w:div>
    <w:div w:id="1164012245">
      <w:bodyDiv w:val="1"/>
      <w:marLeft w:val="0"/>
      <w:marRight w:val="0"/>
      <w:marTop w:val="0"/>
      <w:marBottom w:val="0"/>
      <w:divBdr>
        <w:top w:val="none" w:sz="0" w:space="0" w:color="auto"/>
        <w:left w:val="none" w:sz="0" w:space="0" w:color="auto"/>
        <w:bottom w:val="none" w:sz="0" w:space="0" w:color="auto"/>
        <w:right w:val="none" w:sz="0" w:space="0" w:color="auto"/>
      </w:divBdr>
    </w:div>
    <w:div w:id="1173422163">
      <w:bodyDiv w:val="1"/>
      <w:marLeft w:val="0"/>
      <w:marRight w:val="0"/>
      <w:marTop w:val="0"/>
      <w:marBottom w:val="0"/>
      <w:divBdr>
        <w:top w:val="none" w:sz="0" w:space="0" w:color="auto"/>
        <w:left w:val="none" w:sz="0" w:space="0" w:color="auto"/>
        <w:bottom w:val="none" w:sz="0" w:space="0" w:color="auto"/>
        <w:right w:val="none" w:sz="0" w:space="0" w:color="auto"/>
      </w:divBdr>
    </w:div>
    <w:div w:id="1173564242">
      <w:bodyDiv w:val="1"/>
      <w:marLeft w:val="0"/>
      <w:marRight w:val="0"/>
      <w:marTop w:val="0"/>
      <w:marBottom w:val="0"/>
      <w:divBdr>
        <w:top w:val="none" w:sz="0" w:space="0" w:color="auto"/>
        <w:left w:val="none" w:sz="0" w:space="0" w:color="auto"/>
        <w:bottom w:val="none" w:sz="0" w:space="0" w:color="auto"/>
        <w:right w:val="none" w:sz="0" w:space="0" w:color="auto"/>
      </w:divBdr>
    </w:div>
    <w:div w:id="1190071907">
      <w:bodyDiv w:val="1"/>
      <w:marLeft w:val="0"/>
      <w:marRight w:val="0"/>
      <w:marTop w:val="0"/>
      <w:marBottom w:val="0"/>
      <w:divBdr>
        <w:top w:val="none" w:sz="0" w:space="0" w:color="auto"/>
        <w:left w:val="none" w:sz="0" w:space="0" w:color="auto"/>
        <w:bottom w:val="none" w:sz="0" w:space="0" w:color="auto"/>
        <w:right w:val="none" w:sz="0" w:space="0" w:color="auto"/>
      </w:divBdr>
    </w:div>
    <w:div w:id="1198004429">
      <w:bodyDiv w:val="1"/>
      <w:marLeft w:val="0"/>
      <w:marRight w:val="0"/>
      <w:marTop w:val="0"/>
      <w:marBottom w:val="0"/>
      <w:divBdr>
        <w:top w:val="none" w:sz="0" w:space="0" w:color="auto"/>
        <w:left w:val="none" w:sz="0" w:space="0" w:color="auto"/>
        <w:bottom w:val="none" w:sz="0" w:space="0" w:color="auto"/>
        <w:right w:val="none" w:sz="0" w:space="0" w:color="auto"/>
      </w:divBdr>
    </w:div>
    <w:div w:id="1255168737">
      <w:bodyDiv w:val="1"/>
      <w:marLeft w:val="0"/>
      <w:marRight w:val="0"/>
      <w:marTop w:val="0"/>
      <w:marBottom w:val="0"/>
      <w:divBdr>
        <w:top w:val="none" w:sz="0" w:space="0" w:color="auto"/>
        <w:left w:val="none" w:sz="0" w:space="0" w:color="auto"/>
        <w:bottom w:val="none" w:sz="0" w:space="0" w:color="auto"/>
        <w:right w:val="none" w:sz="0" w:space="0" w:color="auto"/>
      </w:divBdr>
    </w:div>
    <w:div w:id="1261260317">
      <w:bodyDiv w:val="1"/>
      <w:marLeft w:val="0"/>
      <w:marRight w:val="0"/>
      <w:marTop w:val="0"/>
      <w:marBottom w:val="0"/>
      <w:divBdr>
        <w:top w:val="none" w:sz="0" w:space="0" w:color="auto"/>
        <w:left w:val="none" w:sz="0" w:space="0" w:color="auto"/>
        <w:bottom w:val="none" w:sz="0" w:space="0" w:color="auto"/>
        <w:right w:val="none" w:sz="0" w:space="0" w:color="auto"/>
      </w:divBdr>
    </w:div>
    <w:div w:id="1268731174">
      <w:bodyDiv w:val="1"/>
      <w:marLeft w:val="0"/>
      <w:marRight w:val="0"/>
      <w:marTop w:val="0"/>
      <w:marBottom w:val="0"/>
      <w:divBdr>
        <w:top w:val="none" w:sz="0" w:space="0" w:color="auto"/>
        <w:left w:val="none" w:sz="0" w:space="0" w:color="auto"/>
        <w:bottom w:val="none" w:sz="0" w:space="0" w:color="auto"/>
        <w:right w:val="none" w:sz="0" w:space="0" w:color="auto"/>
      </w:divBdr>
    </w:div>
    <w:div w:id="1271014876">
      <w:bodyDiv w:val="1"/>
      <w:marLeft w:val="0"/>
      <w:marRight w:val="0"/>
      <w:marTop w:val="0"/>
      <w:marBottom w:val="0"/>
      <w:divBdr>
        <w:top w:val="none" w:sz="0" w:space="0" w:color="auto"/>
        <w:left w:val="none" w:sz="0" w:space="0" w:color="auto"/>
        <w:bottom w:val="none" w:sz="0" w:space="0" w:color="auto"/>
        <w:right w:val="none" w:sz="0" w:space="0" w:color="auto"/>
      </w:divBdr>
    </w:div>
    <w:div w:id="1274750011">
      <w:bodyDiv w:val="1"/>
      <w:marLeft w:val="0"/>
      <w:marRight w:val="0"/>
      <w:marTop w:val="0"/>
      <w:marBottom w:val="0"/>
      <w:divBdr>
        <w:top w:val="none" w:sz="0" w:space="0" w:color="auto"/>
        <w:left w:val="none" w:sz="0" w:space="0" w:color="auto"/>
        <w:bottom w:val="none" w:sz="0" w:space="0" w:color="auto"/>
        <w:right w:val="none" w:sz="0" w:space="0" w:color="auto"/>
      </w:divBdr>
    </w:div>
    <w:div w:id="1276055215">
      <w:bodyDiv w:val="1"/>
      <w:marLeft w:val="0"/>
      <w:marRight w:val="0"/>
      <w:marTop w:val="0"/>
      <w:marBottom w:val="0"/>
      <w:divBdr>
        <w:top w:val="none" w:sz="0" w:space="0" w:color="auto"/>
        <w:left w:val="none" w:sz="0" w:space="0" w:color="auto"/>
        <w:bottom w:val="none" w:sz="0" w:space="0" w:color="auto"/>
        <w:right w:val="none" w:sz="0" w:space="0" w:color="auto"/>
      </w:divBdr>
    </w:div>
    <w:div w:id="1291789045">
      <w:bodyDiv w:val="1"/>
      <w:marLeft w:val="0"/>
      <w:marRight w:val="0"/>
      <w:marTop w:val="0"/>
      <w:marBottom w:val="0"/>
      <w:divBdr>
        <w:top w:val="none" w:sz="0" w:space="0" w:color="auto"/>
        <w:left w:val="none" w:sz="0" w:space="0" w:color="auto"/>
        <w:bottom w:val="none" w:sz="0" w:space="0" w:color="auto"/>
        <w:right w:val="none" w:sz="0" w:space="0" w:color="auto"/>
      </w:divBdr>
    </w:div>
    <w:div w:id="1330406189">
      <w:bodyDiv w:val="1"/>
      <w:marLeft w:val="0"/>
      <w:marRight w:val="0"/>
      <w:marTop w:val="0"/>
      <w:marBottom w:val="0"/>
      <w:divBdr>
        <w:top w:val="none" w:sz="0" w:space="0" w:color="auto"/>
        <w:left w:val="none" w:sz="0" w:space="0" w:color="auto"/>
        <w:bottom w:val="none" w:sz="0" w:space="0" w:color="auto"/>
        <w:right w:val="none" w:sz="0" w:space="0" w:color="auto"/>
      </w:divBdr>
    </w:div>
    <w:div w:id="1334068968">
      <w:bodyDiv w:val="1"/>
      <w:marLeft w:val="0"/>
      <w:marRight w:val="0"/>
      <w:marTop w:val="0"/>
      <w:marBottom w:val="0"/>
      <w:divBdr>
        <w:top w:val="none" w:sz="0" w:space="0" w:color="auto"/>
        <w:left w:val="none" w:sz="0" w:space="0" w:color="auto"/>
        <w:bottom w:val="none" w:sz="0" w:space="0" w:color="auto"/>
        <w:right w:val="none" w:sz="0" w:space="0" w:color="auto"/>
      </w:divBdr>
    </w:div>
    <w:div w:id="1335185146">
      <w:bodyDiv w:val="1"/>
      <w:marLeft w:val="0"/>
      <w:marRight w:val="0"/>
      <w:marTop w:val="0"/>
      <w:marBottom w:val="0"/>
      <w:divBdr>
        <w:top w:val="none" w:sz="0" w:space="0" w:color="auto"/>
        <w:left w:val="none" w:sz="0" w:space="0" w:color="auto"/>
        <w:bottom w:val="none" w:sz="0" w:space="0" w:color="auto"/>
        <w:right w:val="none" w:sz="0" w:space="0" w:color="auto"/>
      </w:divBdr>
    </w:div>
    <w:div w:id="1355032966">
      <w:bodyDiv w:val="1"/>
      <w:marLeft w:val="0"/>
      <w:marRight w:val="0"/>
      <w:marTop w:val="0"/>
      <w:marBottom w:val="0"/>
      <w:divBdr>
        <w:top w:val="none" w:sz="0" w:space="0" w:color="auto"/>
        <w:left w:val="none" w:sz="0" w:space="0" w:color="auto"/>
        <w:bottom w:val="none" w:sz="0" w:space="0" w:color="auto"/>
        <w:right w:val="none" w:sz="0" w:space="0" w:color="auto"/>
      </w:divBdr>
    </w:div>
    <w:div w:id="1357848129">
      <w:bodyDiv w:val="1"/>
      <w:marLeft w:val="0"/>
      <w:marRight w:val="0"/>
      <w:marTop w:val="0"/>
      <w:marBottom w:val="0"/>
      <w:divBdr>
        <w:top w:val="none" w:sz="0" w:space="0" w:color="auto"/>
        <w:left w:val="none" w:sz="0" w:space="0" w:color="auto"/>
        <w:bottom w:val="none" w:sz="0" w:space="0" w:color="auto"/>
        <w:right w:val="none" w:sz="0" w:space="0" w:color="auto"/>
      </w:divBdr>
    </w:div>
    <w:div w:id="1364358739">
      <w:bodyDiv w:val="1"/>
      <w:marLeft w:val="0"/>
      <w:marRight w:val="0"/>
      <w:marTop w:val="0"/>
      <w:marBottom w:val="0"/>
      <w:divBdr>
        <w:top w:val="none" w:sz="0" w:space="0" w:color="auto"/>
        <w:left w:val="none" w:sz="0" w:space="0" w:color="auto"/>
        <w:bottom w:val="none" w:sz="0" w:space="0" w:color="auto"/>
        <w:right w:val="none" w:sz="0" w:space="0" w:color="auto"/>
      </w:divBdr>
    </w:div>
    <w:div w:id="1377899903">
      <w:bodyDiv w:val="1"/>
      <w:marLeft w:val="0"/>
      <w:marRight w:val="0"/>
      <w:marTop w:val="0"/>
      <w:marBottom w:val="0"/>
      <w:divBdr>
        <w:top w:val="none" w:sz="0" w:space="0" w:color="auto"/>
        <w:left w:val="none" w:sz="0" w:space="0" w:color="auto"/>
        <w:bottom w:val="none" w:sz="0" w:space="0" w:color="auto"/>
        <w:right w:val="none" w:sz="0" w:space="0" w:color="auto"/>
      </w:divBdr>
    </w:div>
    <w:div w:id="1389303615">
      <w:bodyDiv w:val="1"/>
      <w:marLeft w:val="0"/>
      <w:marRight w:val="0"/>
      <w:marTop w:val="0"/>
      <w:marBottom w:val="0"/>
      <w:divBdr>
        <w:top w:val="none" w:sz="0" w:space="0" w:color="auto"/>
        <w:left w:val="none" w:sz="0" w:space="0" w:color="auto"/>
        <w:bottom w:val="none" w:sz="0" w:space="0" w:color="auto"/>
        <w:right w:val="none" w:sz="0" w:space="0" w:color="auto"/>
      </w:divBdr>
    </w:div>
    <w:div w:id="1390878356">
      <w:bodyDiv w:val="1"/>
      <w:marLeft w:val="0"/>
      <w:marRight w:val="0"/>
      <w:marTop w:val="0"/>
      <w:marBottom w:val="0"/>
      <w:divBdr>
        <w:top w:val="none" w:sz="0" w:space="0" w:color="auto"/>
        <w:left w:val="none" w:sz="0" w:space="0" w:color="auto"/>
        <w:bottom w:val="none" w:sz="0" w:space="0" w:color="auto"/>
        <w:right w:val="none" w:sz="0" w:space="0" w:color="auto"/>
      </w:divBdr>
    </w:div>
    <w:div w:id="1417097931">
      <w:bodyDiv w:val="1"/>
      <w:marLeft w:val="0"/>
      <w:marRight w:val="0"/>
      <w:marTop w:val="0"/>
      <w:marBottom w:val="0"/>
      <w:divBdr>
        <w:top w:val="none" w:sz="0" w:space="0" w:color="auto"/>
        <w:left w:val="none" w:sz="0" w:space="0" w:color="auto"/>
        <w:bottom w:val="none" w:sz="0" w:space="0" w:color="auto"/>
        <w:right w:val="none" w:sz="0" w:space="0" w:color="auto"/>
      </w:divBdr>
    </w:div>
    <w:div w:id="1419787385">
      <w:bodyDiv w:val="1"/>
      <w:marLeft w:val="0"/>
      <w:marRight w:val="0"/>
      <w:marTop w:val="0"/>
      <w:marBottom w:val="0"/>
      <w:divBdr>
        <w:top w:val="none" w:sz="0" w:space="0" w:color="auto"/>
        <w:left w:val="none" w:sz="0" w:space="0" w:color="auto"/>
        <w:bottom w:val="none" w:sz="0" w:space="0" w:color="auto"/>
        <w:right w:val="none" w:sz="0" w:space="0" w:color="auto"/>
      </w:divBdr>
    </w:div>
    <w:div w:id="1429425875">
      <w:bodyDiv w:val="1"/>
      <w:marLeft w:val="0"/>
      <w:marRight w:val="0"/>
      <w:marTop w:val="0"/>
      <w:marBottom w:val="0"/>
      <w:divBdr>
        <w:top w:val="none" w:sz="0" w:space="0" w:color="auto"/>
        <w:left w:val="none" w:sz="0" w:space="0" w:color="auto"/>
        <w:bottom w:val="none" w:sz="0" w:space="0" w:color="auto"/>
        <w:right w:val="none" w:sz="0" w:space="0" w:color="auto"/>
      </w:divBdr>
    </w:div>
    <w:div w:id="1439830156">
      <w:bodyDiv w:val="1"/>
      <w:marLeft w:val="0"/>
      <w:marRight w:val="0"/>
      <w:marTop w:val="0"/>
      <w:marBottom w:val="0"/>
      <w:divBdr>
        <w:top w:val="none" w:sz="0" w:space="0" w:color="auto"/>
        <w:left w:val="none" w:sz="0" w:space="0" w:color="auto"/>
        <w:bottom w:val="none" w:sz="0" w:space="0" w:color="auto"/>
        <w:right w:val="none" w:sz="0" w:space="0" w:color="auto"/>
      </w:divBdr>
    </w:div>
    <w:div w:id="1445031399">
      <w:bodyDiv w:val="1"/>
      <w:marLeft w:val="0"/>
      <w:marRight w:val="0"/>
      <w:marTop w:val="0"/>
      <w:marBottom w:val="0"/>
      <w:divBdr>
        <w:top w:val="none" w:sz="0" w:space="0" w:color="auto"/>
        <w:left w:val="none" w:sz="0" w:space="0" w:color="auto"/>
        <w:bottom w:val="none" w:sz="0" w:space="0" w:color="auto"/>
        <w:right w:val="none" w:sz="0" w:space="0" w:color="auto"/>
      </w:divBdr>
    </w:div>
    <w:div w:id="1454247225">
      <w:bodyDiv w:val="1"/>
      <w:marLeft w:val="0"/>
      <w:marRight w:val="0"/>
      <w:marTop w:val="0"/>
      <w:marBottom w:val="0"/>
      <w:divBdr>
        <w:top w:val="none" w:sz="0" w:space="0" w:color="auto"/>
        <w:left w:val="none" w:sz="0" w:space="0" w:color="auto"/>
        <w:bottom w:val="none" w:sz="0" w:space="0" w:color="auto"/>
        <w:right w:val="none" w:sz="0" w:space="0" w:color="auto"/>
      </w:divBdr>
    </w:div>
    <w:div w:id="1471485507">
      <w:bodyDiv w:val="1"/>
      <w:marLeft w:val="0"/>
      <w:marRight w:val="0"/>
      <w:marTop w:val="0"/>
      <w:marBottom w:val="0"/>
      <w:divBdr>
        <w:top w:val="none" w:sz="0" w:space="0" w:color="auto"/>
        <w:left w:val="none" w:sz="0" w:space="0" w:color="auto"/>
        <w:bottom w:val="none" w:sz="0" w:space="0" w:color="auto"/>
        <w:right w:val="none" w:sz="0" w:space="0" w:color="auto"/>
      </w:divBdr>
    </w:div>
    <w:div w:id="1473478337">
      <w:bodyDiv w:val="1"/>
      <w:marLeft w:val="0"/>
      <w:marRight w:val="0"/>
      <w:marTop w:val="0"/>
      <w:marBottom w:val="0"/>
      <w:divBdr>
        <w:top w:val="none" w:sz="0" w:space="0" w:color="auto"/>
        <w:left w:val="none" w:sz="0" w:space="0" w:color="auto"/>
        <w:bottom w:val="none" w:sz="0" w:space="0" w:color="auto"/>
        <w:right w:val="none" w:sz="0" w:space="0" w:color="auto"/>
      </w:divBdr>
    </w:div>
    <w:div w:id="1477800557">
      <w:bodyDiv w:val="1"/>
      <w:marLeft w:val="0"/>
      <w:marRight w:val="0"/>
      <w:marTop w:val="0"/>
      <w:marBottom w:val="0"/>
      <w:divBdr>
        <w:top w:val="none" w:sz="0" w:space="0" w:color="auto"/>
        <w:left w:val="none" w:sz="0" w:space="0" w:color="auto"/>
        <w:bottom w:val="none" w:sz="0" w:space="0" w:color="auto"/>
        <w:right w:val="none" w:sz="0" w:space="0" w:color="auto"/>
      </w:divBdr>
    </w:div>
    <w:div w:id="1480074221">
      <w:bodyDiv w:val="1"/>
      <w:marLeft w:val="0"/>
      <w:marRight w:val="0"/>
      <w:marTop w:val="0"/>
      <w:marBottom w:val="0"/>
      <w:divBdr>
        <w:top w:val="none" w:sz="0" w:space="0" w:color="auto"/>
        <w:left w:val="none" w:sz="0" w:space="0" w:color="auto"/>
        <w:bottom w:val="none" w:sz="0" w:space="0" w:color="auto"/>
        <w:right w:val="none" w:sz="0" w:space="0" w:color="auto"/>
      </w:divBdr>
    </w:div>
    <w:div w:id="1487743622">
      <w:bodyDiv w:val="1"/>
      <w:marLeft w:val="0"/>
      <w:marRight w:val="0"/>
      <w:marTop w:val="0"/>
      <w:marBottom w:val="0"/>
      <w:divBdr>
        <w:top w:val="none" w:sz="0" w:space="0" w:color="auto"/>
        <w:left w:val="none" w:sz="0" w:space="0" w:color="auto"/>
        <w:bottom w:val="none" w:sz="0" w:space="0" w:color="auto"/>
        <w:right w:val="none" w:sz="0" w:space="0" w:color="auto"/>
      </w:divBdr>
    </w:div>
    <w:div w:id="1503542932">
      <w:bodyDiv w:val="1"/>
      <w:marLeft w:val="0"/>
      <w:marRight w:val="0"/>
      <w:marTop w:val="0"/>
      <w:marBottom w:val="0"/>
      <w:divBdr>
        <w:top w:val="none" w:sz="0" w:space="0" w:color="auto"/>
        <w:left w:val="none" w:sz="0" w:space="0" w:color="auto"/>
        <w:bottom w:val="none" w:sz="0" w:space="0" w:color="auto"/>
        <w:right w:val="none" w:sz="0" w:space="0" w:color="auto"/>
      </w:divBdr>
    </w:div>
    <w:div w:id="1518501578">
      <w:bodyDiv w:val="1"/>
      <w:marLeft w:val="0"/>
      <w:marRight w:val="0"/>
      <w:marTop w:val="0"/>
      <w:marBottom w:val="0"/>
      <w:divBdr>
        <w:top w:val="none" w:sz="0" w:space="0" w:color="auto"/>
        <w:left w:val="none" w:sz="0" w:space="0" w:color="auto"/>
        <w:bottom w:val="none" w:sz="0" w:space="0" w:color="auto"/>
        <w:right w:val="none" w:sz="0" w:space="0" w:color="auto"/>
      </w:divBdr>
    </w:div>
    <w:div w:id="1519153882">
      <w:bodyDiv w:val="1"/>
      <w:marLeft w:val="0"/>
      <w:marRight w:val="0"/>
      <w:marTop w:val="0"/>
      <w:marBottom w:val="0"/>
      <w:divBdr>
        <w:top w:val="none" w:sz="0" w:space="0" w:color="auto"/>
        <w:left w:val="none" w:sz="0" w:space="0" w:color="auto"/>
        <w:bottom w:val="none" w:sz="0" w:space="0" w:color="auto"/>
        <w:right w:val="none" w:sz="0" w:space="0" w:color="auto"/>
      </w:divBdr>
    </w:div>
    <w:div w:id="1546485080">
      <w:bodyDiv w:val="1"/>
      <w:marLeft w:val="0"/>
      <w:marRight w:val="0"/>
      <w:marTop w:val="0"/>
      <w:marBottom w:val="0"/>
      <w:divBdr>
        <w:top w:val="none" w:sz="0" w:space="0" w:color="auto"/>
        <w:left w:val="none" w:sz="0" w:space="0" w:color="auto"/>
        <w:bottom w:val="none" w:sz="0" w:space="0" w:color="auto"/>
        <w:right w:val="none" w:sz="0" w:space="0" w:color="auto"/>
      </w:divBdr>
    </w:div>
    <w:div w:id="1547987650">
      <w:bodyDiv w:val="1"/>
      <w:marLeft w:val="0"/>
      <w:marRight w:val="0"/>
      <w:marTop w:val="0"/>
      <w:marBottom w:val="0"/>
      <w:divBdr>
        <w:top w:val="none" w:sz="0" w:space="0" w:color="auto"/>
        <w:left w:val="none" w:sz="0" w:space="0" w:color="auto"/>
        <w:bottom w:val="none" w:sz="0" w:space="0" w:color="auto"/>
        <w:right w:val="none" w:sz="0" w:space="0" w:color="auto"/>
      </w:divBdr>
    </w:div>
    <w:div w:id="1556316044">
      <w:bodyDiv w:val="1"/>
      <w:marLeft w:val="0"/>
      <w:marRight w:val="0"/>
      <w:marTop w:val="0"/>
      <w:marBottom w:val="0"/>
      <w:divBdr>
        <w:top w:val="none" w:sz="0" w:space="0" w:color="auto"/>
        <w:left w:val="none" w:sz="0" w:space="0" w:color="auto"/>
        <w:bottom w:val="none" w:sz="0" w:space="0" w:color="auto"/>
        <w:right w:val="none" w:sz="0" w:space="0" w:color="auto"/>
      </w:divBdr>
    </w:div>
    <w:div w:id="1580797472">
      <w:bodyDiv w:val="1"/>
      <w:marLeft w:val="0"/>
      <w:marRight w:val="0"/>
      <w:marTop w:val="0"/>
      <w:marBottom w:val="0"/>
      <w:divBdr>
        <w:top w:val="none" w:sz="0" w:space="0" w:color="auto"/>
        <w:left w:val="none" w:sz="0" w:space="0" w:color="auto"/>
        <w:bottom w:val="none" w:sz="0" w:space="0" w:color="auto"/>
        <w:right w:val="none" w:sz="0" w:space="0" w:color="auto"/>
      </w:divBdr>
    </w:div>
    <w:div w:id="1584140699">
      <w:bodyDiv w:val="1"/>
      <w:marLeft w:val="0"/>
      <w:marRight w:val="0"/>
      <w:marTop w:val="0"/>
      <w:marBottom w:val="0"/>
      <w:divBdr>
        <w:top w:val="none" w:sz="0" w:space="0" w:color="auto"/>
        <w:left w:val="none" w:sz="0" w:space="0" w:color="auto"/>
        <w:bottom w:val="none" w:sz="0" w:space="0" w:color="auto"/>
        <w:right w:val="none" w:sz="0" w:space="0" w:color="auto"/>
      </w:divBdr>
    </w:div>
    <w:div w:id="1585996007">
      <w:bodyDiv w:val="1"/>
      <w:marLeft w:val="0"/>
      <w:marRight w:val="0"/>
      <w:marTop w:val="0"/>
      <w:marBottom w:val="0"/>
      <w:divBdr>
        <w:top w:val="none" w:sz="0" w:space="0" w:color="auto"/>
        <w:left w:val="none" w:sz="0" w:space="0" w:color="auto"/>
        <w:bottom w:val="none" w:sz="0" w:space="0" w:color="auto"/>
        <w:right w:val="none" w:sz="0" w:space="0" w:color="auto"/>
      </w:divBdr>
    </w:div>
    <w:div w:id="1596204977">
      <w:bodyDiv w:val="1"/>
      <w:marLeft w:val="0"/>
      <w:marRight w:val="0"/>
      <w:marTop w:val="0"/>
      <w:marBottom w:val="0"/>
      <w:divBdr>
        <w:top w:val="none" w:sz="0" w:space="0" w:color="auto"/>
        <w:left w:val="none" w:sz="0" w:space="0" w:color="auto"/>
        <w:bottom w:val="none" w:sz="0" w:space="0" w:color="auto"/>
        <w:right w:val="none" w:sz="0" w:space="0" w:color="auto"/>
      </w:divBdr>
    </w:div>
    <w:div w:id="1599564372">
      <w:bodyDiv w:val="1"/>
      <w:marLeft w:val="0"/>
      <w:marRight w:val="0"/>
      <w:marTop w:val="0"/>
      <w:marBottom w:val="0"/>
      <w:divBdr>
        <w:top w:val="none" w:sz="0" w:space="0" w:color="auto"/>
        <w:left w:val="none" w:sz="0" w:space="0" w:color="auto"/>
        <w:bottom w:val="none" w:sz="0" w:space="0" w:color="auto"/>
        <w:right w:val="none" w:sz="0" w:space="0" w:color="auto"/>
      </w:divBdr>
    </w:div>
    <w:div w:id="1601836545">
      <w:bodyDiv w:val="1"/>
      <w:marLeft w:val="0"/>
      <w:marRight w:val="0"/>
      <w:marTop w:val="0"/>
      <w:marBottom w:val="0"/>
      <w:divBdr>
        <w:top w:val="none" w:sz="0" w:space="0" w:color="auto"/>
        <w:left w:val="none" w:sz="0" w:space="0" w:color="auto"/>
        <w:bottom w:val="none" w:sz="0" w:space="0" w:color="auto"/>
        <w:right w:val="none" w:sz="0" w:space="0" w:color="auto"/>
      </w:divBdr>
    </w:div>
    <w:div w:id="1620183944">
      <w:bodyDiv w:val="1"/>
      <w:marLeft w:val="0"/>
      <w:marRight w:val="0"/>
      <w:marTop w:val="0"/>
      <w:marBottom w:val="0"/>
      <w:divBdr>
        <w:top w:val="none" w:sz="0" w:space="0" w:color="auto"/>
        <w:left w:val="none" w:sz="0" w:space="0" w:color="auto"/>
        <w:bottom w:val="none" w:sz="0" w:space="0" w:color="auto"/>
        <w:right w:val="none" w:sz="0" w:space="0" w:color="auto"/>
      </w:divBdr>
    </w:div>
    <w:div w:id="1626499761">
      <w:bodyDiv w:val="1"/>
      <w:marLeft w:val="0"/>
      <w:marRight w:val="0"/>
      <w:marTop w:val="0"/>
      <w:marBottom w:val="0"/>
      <w:divBdr>
        <w:top w:val="none" w:sz="0" w:space="0" w:color="auto"/>
        <w:left w:val="none" w:sz="0" w:space="0" w:color="auto"/>
        <w:bottom w:val="none" w:sz="0" w:space="0" w:color="auto"/>
        <w:right w:val="none" w:sz="0" w:space="0" w:color="auto"/>
      </w:divBdr>
    </w:div>
    <w:div w:id="1627200689">
      <w:bodyDiv w:val="1"/>
      <w:marLeft w:val="0"/>
      <w:marRight w:val="0"/>
      <w:marTop w:val="0"/>
      <w:marBottom w:val="0"/>
      <w:divBdr>
        <w:top w:val="none" w:sz="0" w:space="0" w:color="auto"/>
        <w:left w:val="none" w:sz="0" w:space="0" w:color="auto"/>
        <w:bottom w:val="none" w:sz="0" w:space="0" w:color="auto"/>
        <w:right w:val="none" w:sz="0" w:space="0" w:color="auto"/>
      </w:divBdr>
    </w:div>
    <w:div w:id="1648894157">
      <w:bodyDiv w:val="1"/>
      <w:marLeft w:val="0"/>
      <w:marRight w:val="0"/>
      <w:marTop w:val="0"/>
      <w:marBottom w:val="0"/>
      <w:divBdr>
        <w:top w:val="none" w:sz="0" w:space="0" w:color="auto"/>
        <w:left w:val="none" w:sz="0" w:space="0" w:color="auto"/>
        <w:bottom w:val="none" w:sz="0" w:space="0" w:color="auto"/>
        <w:right w:val="none" w:sz="0" w:space="0" w:color="auto"/>
      </w:divBdr>
    </w:div>
    <w:div w:id="1652371387">
      <w:bodyDiv w:val="1"/>
      <w:marLeft w:val="0"/>
      <w:marRight w:val="0"/>
      <w:marTop w:val="0"/>
      <w:marBottom w:val="0"/>
      <w:divBdr>
        <w:top w:val="none" w:sz="0" w:space="0" w:color="auto"/>
        <w:left w:val="none" w:sz="0" w:space="0" w:color="auto"/>
        <w:bottom w:val="none" w:sz="0" w:space="0" w:color="auto"/>
        <w:right w:val="none" w:sz="0" w:space="0" w:color="auto"/>
      </w:divBdr>
    </w:div>
    <w:div w:id="1657151474">
      <w:bodyDiv w:val="1"/>
      <w:marLeft w:val="0"/>
      <w:marRight w:val="0"/>
      <w:marTop w:val="0"/>
      <w:marBottom w:val="0"/>
      <w:divBdr>
        <w:top w:val="none" w:sz="0" w:space="0" w:color="auto"/>
        <w:left w:val="none" w:sz="0" w:space="0" w:color="auto"/>
        <w:bottom w:val="none" w:sz="0" w:space="0" w:color="auto"/>
        <w:right w:val="none" w:sz="0" w:space="0" w:color="auto"/>
      </w:divBdr>
    </w:div>
    <w:div w:id="1669478268">
      <w:bodyDiv w:val="1"/>
      <w:marLeft w:val="0"/>
      <w:marRight w:val="0"/>
      <w:marTop w:val="0"/>
      <w:marBottom w:val="0"/>
      <w:divBdr>
        <w:top w:val="none" w:sz="0" w:space="0" w:color="auto"/>
        <w:left w:val="none" w:sz="0" w:space="0" w:color="auto"/>
        <w:bottom w:val="none" w:sz="0" w:space="0" w:color="auto"/>
        <w:right w:val="none" w:sz="0" w:space="0" w:color="auto"/>
      </w:divBdr>
    </w:div>
    <w:div w:id="1674453038">
      <w:bodyDiv w:val="1"/>
      <w:marLeft w:val="0"/>
      <w:marRight w:val="0"/>
      <w:marTop w:val="0"/>
      <w:marBottom w:val="0"/>
      <w:divBdr>
        <w:top w:val="none" w:sz="0" w:space="0" w:color="auto"/>
        <w:left w:val="none" w:sz="0" w:space="0" w:color="auto"/>
        <w:bottom w:val="none" w:sz="0" w:space="0" w:color="auto"/>
        <w:right w:val="none" w:sz="0" w:space="0" w:color="auto"/>
      </w:divBdr>
    </w:div>
    <w:div w:id="1684164951">
      <w:bodyDiv w:val="1"/>
      <w:marLeft w:val="0"/>
      <w:marRight w:val="0"/>
      <w:marTop w:val="0"/>
      <w:marBottom w:val="0"/>
      <w:divBdr>
        <w:top w:val="none" w:sz="0" w:space="0" w:color="auto"/>
        <w:left w:val="none" w:sz="0" w:space="0" w:color="auto"/>
        <w:bottom w:val="none" w:sz="0" w:space="0" w:color="auto"/>
        <w:right w:val="none" w:sz="0" w:space="0" w:color="auto"/>
      </w:divBdr>
    </w:div>
    <w:div w:id="1692150088">
      <w:bodyDiv w:val="1"/>
      <w:marLeft w:val="0"/>
      <w:marRight w:val="0"/>
      <w:marTop w:val="0"/>
      <w:marBottom w:val="0"/>
      <w:divBdr>
        <w:top w:val="none" w:sz="0" w:space="0" w:color="auto"/>
        <w:left w:val="none" w:sz="0" w:space="0" w:color="auto"/>
        <w:bottom w:val="none" w:sz="0" w:space="0" w:color="auto"/>
        <w:right w:val="none" w:sz="0" w:space="0" w:color="auto"/>
      </w:divBdr>
    </w:div>
    <w:div w:id="1693258771">
      <w:bodyDiv w:val="1"/>
      <w:marLeft w:val="0"/>
      <w:marRight w:val="0"/>
      <w:marTop w:val="0"/>
      <w:marBottom w:val="0"/>
      <w:divBdr>
        <w:top w:val="none" w:sz="0" w:space="0" w:color="auto"/>
        <w:left w:val="none" w:sz="0" w:space="0" w:color="auto"/>
        <w:bottom w:val="none" w:sz="0" w:space="0" w:color="auto"/>
        <w:right w:val="none" w:sz="0" w:space="0" w:color="auto"/>
      </w:divBdr>
    </w:div>
    <w:div w:id="1694958021">
      <w:bodyDiv w:val="1"/>
      <w:marLeft w:val="0"/>
      <w:marRight w:val="0"/>
      <w:marTop w:val="0"/>
      <w:marBottom w:val="0"/>
      <w:divBdr>
        <w:top w:val="none" w:sz="0" w:space="0" w:color="auto"/>
        <w:left w:val="none" w:sz="0" w:space="0" w:color="auto"/>
        <w:bottom w:val="none" w:sz="0" w:space="0" w:color="auto"/>
        <w:right w:val="none" w:sz="0" w:space="0" w:color="auto"/>
      </w:divBdr>
    </w:div>
    <w:div w:id="1709376759">
      <w:bodyDiv w:val="1"/>
      <w:marLeft w:val="0"/>
      <w:marRight w:val="0"/>
      <w:marTop w:val="0"/>
      <w:marBottom w:val="0"/>
      <w:divBdr>
        <w:top w:val="none" w:sz="0" w:space="0" w:color="auto"/>
        <w:left w:val="none" w:sz="0" w:space="0" w:color="auto"/>
        <w:bottom w:val="none" w:sz="0" w:space="0" w:color="auto"/>
        <w:right w:val="none" w:sz="0" w:space="0" w:color="auto"/>
      </w:divBdr>
    </w:div>
    <w:div w:id="1759017000">
      <w:bodyDiv w:val="1"/>
      <w:marLeft w:val="0"/>
      <w:marRight w:val="0"/>
      <w:marTop w:val="0"/>
      <w:marBottom w:val="0"/>
      <w:divBdr>
        <w:top w:val="none" w:sz="0" w:space="0" w:color="auto"/>
        <w:left w:val="none" w:sz="0" w:space="0" w:color="auto"/>
        <w:bottom w:val="none" w:sz="0" w:space="0" w:color="auto"/>
        <w:right w:val="none" w:sz="0" w:space="0" w:color="auto"/>
      </w:divBdr>
    </w:div>
    <w:div w:id="1763649155">
      <w:bodyDiv w:val="1"/>
      <w:marLeft w:val="0"/>
      <w:marRight w:val="0"/>
      <w:marTop w:val="0"/>
      <w:marBottom w:val="0"/>
      <w:divBdr>
        <w:top w:val="none" w:sz="0" w:space="0" w:color="auto"/>
        <w:left w:val="none" w:sz="0" w:space="0" w:color="auto"/>
        <w:bottom w:val="none" w:sz="0" w:space="0" w:color="auto"/>
        <w:right w:val="none" w:sz="0" w:space="0" w:color="auto"/>
      </w:divBdr>
    </w:div>
    <w:div w:id="1764914666">
      <w:bodyDiv w:val="1"/>
      <w:marLeft w:val="0"/>
      <w:marRight w:val="0"/>
      <w:marTop w:val="0"/>
      <w:marBottom w:val="0"/>
      <w:divBdr>
        <w:top w:val="none" w:sz="0" w:space="0" w:color="auto"/>
        <w:left w:val="none" w:sz="0" w:space="0" w:color="auto"/>
        <w:bottom w:val="none" w:sz="0" w:space="0" w:color="auto"/>
        <w:right w:val="none" w:sz="0" w:space="0" w:color="auto"/>
      </w:divBdr>
    </w:div>
    <w:div w:id="1767338463">
      <w:bodyDiv w:val="1"/>
      <w:marLeft w:val="0"/>
      <w:marRight w:val="0"/>
      <w:marTop w:val="0"/>
      <w:marBottom w:val="0"/>
      <w:divBdr>
        <w:top w:val="none" w:sz="0" w:space="0" w:color="auto"/>
        <w:left w:val="none" w:sz="0" w:space="0" w:color="auto"/>
        <w:bottom w:val="none" w:sz="0" w:space="0" w:color="auto"/>
        <w:right w:val="none" w:sz="0" w:space="0" w:color="auto"/>
      </w:divBdr>
    </w:div>
    <w:div w:id="1778254955">
      <w:bodyDiv w:val="1"/>
      <w:marLeft w:val="0"/>
      <w:marRight w:val="0"/>
      <w:marTop w:val="0"/>
      <w:marBottom w:val="0"/>
      <w:divBdr>
        <w:top w:val="none" w:sz="0" w:space="0" w:color="auto"/>
        <w:left w:val="none" w:sz="0" w:space="0" w:color="auto"/>
        <w:bottom w:val="none" w:sz="0" w:space="0" w:color="auto"/>
        <w:right w:val="none" w:sz="0" w:space="0" w:color="auto"/>
      </w:divBdr>
    </w:div>
    <w:div w:id="1778331733">
      <w:bodyDiv w:val="1"/>
      <w:marLeft w:val="0"/>
      <w:marRight w:val="0"/>
      <w:marTop w:val="0"/>
      <w:marBottom w:val="0"/>
      <w:divBdr>
        <w:top w:val="none" w:sz="0" w:space="0" w:color="auto"/>
        <w:left w:val="none" w:sz="0" w:space="0" w:color="auto"/>
        <w:bottom w:val="none" w:sz="0" w:space="0" w:color="auto"/>
        <w:right w:val="none" w:sz="0" w:space="0" w:color="auto"/>
      </w:divBdr>
    </w:div>
    <w:div w:id="1794249121">
      <w:bodyDiv w:val="1"/>
      <w:marLeft w:val="0"/>
      <w:marRight w:val="0"/>
      <w:marTop w:val="0"/>
      <w:marBottom w:val="0"/>
      <w:divBdr>
        <w:top w:val="none" w:sz="0" w:space="0" w:color="auto"/>
        <w:left w:val="none" w:sz="0" w:space="0" w:color="auto"/>
        <w:bottom w:val="none" w:sz="0" w:space="0" w:color="auto"/>
        <w:right w:val="none" w:sz="0" w:space="0" w:color="auto"/>
      </w:divBdr>
    </w:div>
    <w:div w:id="1813671250">
      <w:bodyDiv w:val="1"/>
      <w:marLeft w:val="0"/>
      <w:marRight w:val="0"/>
      <w:marTop w:val="0"/>
      <w:marBottom w:val="0"/>
      <w:divBdr>
        <w:top w:val="none" w:sz="0" w:space="0" w:color="auto"/>
        <w:left w:val="none" w:sz="0" w:space="0" w:color="auto"/>
        <w:bottom w:val="none" w:sz="0" w:space="0" w:color="auto"/>
        <w:right w:val="none" w:sz="0" w:space="0" w:color="auto"/>
      </w:divBdr>
    </w:div>
    <w:div w:id="1834880104">
      <w:bodyDiv w:val="1"/>
      <w:marLeft w:val="0"/>
      <w:marRight w:val="0"/>
      <w:marTop w:val="0"/>
      <w:marBottom w:val="0"/>
      <w:divBdr>
        <w:top w:val="none" w:sz="0" w:space="0" w:color="auto"/>
        <w:left w:val="none" w:sz="0" w:space="0" w:color="auto"/>
        <w:bottom w:val="none" w:sz="0" w:space="0" w:color="auto"/>
        <w:right w:val="none" w:sz="0" w:space="0" w:color="auto"/>
      </w:divBdr>
    </w:div>
    <w:div w:id="1870297397">
      <w:bodyDiv w:val="1"/>
      <w:marLeft w:val="0"/>
      <w:marRight w:val="0"/>
      <w:marTop w:val="0"/>
      <w:marBottom w:val="0"/>
      <w:divBdr>
        <w:top w:val="none" w:sz="0" w:space="0" w:color="auto"/>
        <w:left w:val="none" w:sz="0" w:space="0" w:color="auto"/>
        <w:bottom w:val="none" w:sz="0" w:space="0" w:color="auto"/>
        <w:right w:val="none" w:sz="0" w:space="0" w:color="auto"/>
      </w:divBdr>
    </w:div>
    <w:div w:id="1876192305">
      <w:bodyDiv w:val="1"/>
      <w:marLeft w:val="0"/>
      <w:marRight w:val="0"/>
      <w:marTop w:val="0"/>
      <w:marBottom w:val="0"/>
      <w:divBdr>
        <w:top w:val="none" w:sz="0" w:space="0" w:color="auto"/>
        <w:left w:val="none" w:sz="0" w:space="0" w:color="auto"/>
        <w:bottom w:val="none" w:sz="0" w:space="0" w:color="auto"/>
        <w:right w:val="none" w:sz="0" w:space="0" w:color="auto"/>
      </w:divBdr>
    </w:div>
    <w:div w:id="1924870575">
      <w:bodyDiv w:val="1"/>
      <w:marLeft w:val="0"/>
      <w:marRight w:val="0"/>
      <w:marTop w:val="0"/>
      <w:marBottom w:val="0"/>
      <w:divBdr>
        <w:top w:val="none" w:sz="0" w:space="0" w:color="auto"/>
        <w:left w:val="none" w:sz="0" w:space="0" w:color="auto"/>
        <w:bottom w:val="none" w:sz="0" w:space="0" w:color="auto"/>
        <w:right w:val="none" w:sz="0" w:space="0" w:color="auto"/>
      </w:divBdr>
    </w:div>
    <w:div w:id="1929149622">
      <w:bodyDiv w:val="1"/>
      <w:marLeft w:val="0"/>
      <w:marRight w:val="0"/>
      <w:marTop w:val="0"/>
      <w:marBottom w:val="0"/>
      <w:divBdr>
        <w:top w:val="none" w:sz="0" w:space="0" w:color="auto"/>
        <w:left w:val="none" w:sz="0" w:space="0" w:color="auto"/>
        <w:bottom w:val="none" w:sz="0" w:space="0" w:color="auto"/>
        <w:right w:val="none" w:sz="0" w:space="0" w:color="auto"/>
      </w:divBdr>
    </w:div>
    <w:div w:id="1942376443">
      <w:bodyDiv w:val="1"/>
      <w:marLeft w:val="0"/>
      <w:marRight w:val="0"/>
      <w:marTop w:val="0"/>
      <w:marBottom w:val="0"/>
      <w:divBdr>
        <w:top w:val="none" w:sz="0" w:space="0" w:color="auto"/>
        <w:left w:val="none" w:sz="0" w:space="0" w:color="auto"/>
        <w:bottom w:val="none" w:sz="0" w:space="0" w:color="auto"/>
        <w:right w:val="none" w:sz="0" w:space="0" w:color="auto"/>
      </w:divBdr>
    </w:div>
    <w:div w:id="1952780648">
      <w:bodyDiv w:val="1"/>
      <w:marLeft w:val="0"/>
      <w:marRight w:val="0"/>
      <w:marTop w:val="0"/>
      <w:marBottom w:val="0"/>
      <w:divBdr>
        <w:top w:val="none" w:sz="0" w:space="0" w:color="auto"/>
        <w:left w:val="none" w:sz="0" w:space="0" w:color="auto"/>
        <w:bottom w:val="none" w:sz="0" w:space="0" w:color="auto"/>
        <w:right w:val="none" w:sz="0" w:space="0" w:color="auto"/>
      </w:divBdr>
    </w:div>
    <w:div w:id="1954436682">
      <w:bodyDiv w:val="1"/>
      <w:marLeft w:val="0"/>
      <w:marRight w:val="0"/>
      <w:marTop w:val="0"/>
      <w:marBottom w:val="0"/>
      <w:divBdr>
        <w:top w:val="none" w:sz="0" w:space="0" w:color="auto"/>
        <w:left w:val="none" w:sz="0" w:space="0" w:color="auto"/>
        <w:bottom w:val="none" w:sz="0" w:space="0" w:color="auto"/>
        <w:right w:val="none" w:sz="0" w:space="0" w:color="auto"/>
      </w:divBdr>
    </w:div>
    <w:div w:id="1955940778">
      <w:bodyDiv w:val="1"/>
      <w:marLeft w:val="0"/>
      <w:marRight w:val="0"/>
      <w:marTop w:val="0"/>
      <w:marBottom w:val="0"/>
      <w:divBdr>
        <w:top w:val="none" w:sz="0" w:space="0" w:color="auto"/>
        <w:left w:val="none" w:sz="0" w:space="0" w:color="auto"/>
        <w:bottom w:val="none" w:sz="0" w:space="0" w:color="auto"/>
        <w:right w:val="none" w:sz="0" w:space="0" w:color="auto"/>
      </w:divBdr>
    </w:div>
    <w:div w:id="1978991748">
      <w:bodyDiv w:val="1"/>
      <w:marLeft w:val="0"/>
      <w:marRight w:val="0"/>
      <w:marTop w:val="0"/>
      <w:marBottom w:val="0"/>
      <w:divBdr>
        <w:top w:val="none" w:sz="0" w:space="0" w:color="auto"/>
        <w:left w:val="none" w:sz="0" w:space="0" w:color="auto"/>
        <w:bottom w:val="none" w:sz="0" w:space="0" w:color="auto"/>
        <w:right w:val="none" w:sz="0" w:space="0" w:color="auto"/>
      </w:divBdr>
    </w:div>
    <w:div w:id="1986082160">
      <w:bodyDiv w:val="1"/>
      <w:marLeft w:val="0"/>
      <w:marRight w:val="0"/>
      <w:marTop w:val="0"/>
      <w:marBottom w:val="0"/>
      <w:divBdr>
        <w:top w:val="none" w:sz="0" w:space="0" w:color="auto"/>
        <w:left w:val="none" w:sz="0" w:space="0" w:color="auto"/>
        <w:bottom w:val="none" w:sz="0" w:space="0" w:color="auto"/>
        <w:right w:val="none" w:sz="0" w:space="0" w:color="auto"/>
      </w:divBdr>
    </w:div>
    <w:div w:id="1995794579">
      <w:bodyDiv w:val="1"/>
      <w:marLeft w:val="0"/>
      <w:marRight w:val="0"/>
      <w:marTop w:val="0"/>
      <w:marBottom w:val="0"/>
      <w:divBdr>
        <w:top w:val="none" w:sz="0" w:space="0" w:color="auto"/>
        <w:left w:val="none" w:sz="0" w:space="0" w:color="auto"/>
        <w:bottom w:val="none" w:sz="0" w:space="0" w:color="auto"/>
        <w:right w:val="none" w:sz="0" w:space="0" w:color="auto"/>
      </w:divBdr>
    </w:div>
    <w:div w:id="2000378839">
      <w:bodyDiv w:val="1"/>
      <w:marLeft w:val="0"/>
      <w:marRight w:val="0"/>
      <w:marTop w:val="0"/>
      <w:marBottom w:val="0"/>
      <w:divBdr>
        <w:top w:val="none" w:sz="0" w:space="0" w:color="auto"/>
        <w:left w:val="none" w:sz="0" w:space="0" w:color="auto"/>
        <w:bottom w:val="none" w:sz="0" w:space="0" w:color="auto"/>
        <w:right w:val="none" w:sz="0" w:space="0" w:color="auto"/>
      </w:divBdr>
    </w:div>
    <w:div w:id="2012369731">
      <w:bodyDiv w:val="1"/>
      <w:marLeft w:val="0"/>
      <w:marRight w:val="0"/>
      <w:marTop w:val="0"/>
      <w:marBottom w:val="0"/>
      <w:divBdr>
        <w:top w:val="none" w:sz="0" w:space="0" w:color="auto"/>
        <w:left w:val="none" w:sz="0" w:space="0" w:color="auto"/>
        <w:bottom w:val="none" w:sz="0" w:space="0" w:color="auto"/>
        <w:right w:val="none" w:sz="0" w:space="0" w:color="auto"/>
      </w:divBdr>
    </w:div>
    <w:div w:id="2014062330">
      <w:bodyDiv w:val="1"/>
      <w:marLeft w:val="0"/>
      <w:marRight w:val="0"/>
      <w:marTop w:val="0"/>
      <w:marBottom w:val="0"/>
      <w:divBdr>
        <w:top w:val="none" w:sz="0" w:space="0" w:color="auto"/>
        <w:left w:val="none" w:sz="0" w:space="0" w:color="auto"/>
        <w:bottom w:val="none" w:sz="0" w:space="0" w:color="auto"/>
        <w:right w:val="none" w:sz="0" w:space="0" w:color="auto"/>
      </w:divBdr>
    </w:div>
    <w:div w:id="2014454759">
      <w:bodyDiv w:val="1"/>
      <w:marLeft w:val="0"/>
      <w:marRight w:val="0"/>
      <w:marTop w:val="0"/>
      <w:marBottom w:val="0"/>
      <w:divBdr>
        <w:top w:val="none" w:sz="0" w:space="0" w:color="auto"/>
        <w:left w:val="none" w:sz="0" w:space="0" w:color="auto"/>
        <w:bottom w:val="none" w:sz="0" w:space="0" w:color="auto"/>
        <w:right w:val="none" w:sz="0" w:space="0" w:color="auto"/>
      </w:divBdr>
    </w:div>
    <w:div w:id="2028169322">
      <w:bodyDiv w:val="1"/>
      <w:marLeft w:val="0"/>
      <w:marRight w:val="0"/>
      <w:marTop w:val="0"/>
      <w:marBottom w:val="0"/>
      <w:divBdr>
        <w:top w:val="none" w:sz="0" w:space="0" w:color="auto"/>
        <w:left w:val="none" w:sz="0" w:space="0" w:color="auto"/>
        <w:bottom w:val="none" w:sz="0" w:space="0" w:color="auto"/>
        <w:right w:val="none" w:sz="0" w:space="0" w:color="auto"/>
      </w:divBdr>
    </w:div>
    <w:div w:id="2041854196">
      <w:bodyDiv w:val="1"/>
      <w:marLeft w:val="0"/>
      <w:marRight w:val="0"/>
      <w:marTop w:val="0"/>
      <w:marBottom w:val="0"/>
      <w:divBdr>
        <w:top w:val="none" w:sz="0" w:space="0" w:color="auto"/>
        <w:left w:val="none" w:sz="0" w:space="0" w:color="auto"/>
        <w:bottom w:val="none" w:sz="0" w:space="0" w:color="auto"/>
        <w:right w:val="none" w:sz="0" w:space="0" w:color="auto"/>
      </w:divBdr>
    </w:div>
    <w:div w:id="2045907721">
      <w:bodyDiv w:val="1"/>
      <w:marLeft w:val="0"/>
      <w:marRight w:val="0"/>
      <w:marTop w:val="0"/>
      <w:marBottom w:val="0"/>
      <w:divBdr>
        <w:top w:val="none" w:sz="0" w:space="0" w:color="auto"/>
        <w:left w:val="none" w:sz="0" w:space="0" w:color="auto"/>
        <w:bottom w:val="none" w:sz="0" w:space="0" w:color="auto"/>
        <w:right w:val="none" w:sz="0" w:space="0" w:color="auto"/>
      </w:divBdr>
    </w:div>
    <w:div w:id="2069566999">
      <w:bodyDiv w:val="1"/>
      <w:marLeft w:val="0"/>
      <w:marRight w:val="0"/>
      <w:marTop w:val="0"/>
      <w:marBottom w:val="0"/>
      <w:divBdr>
        <w:top w:val="none" w:sz="0" w:space="0" w:color="auto"/>
        <w:left w:val="none" w:sz="0" w:space="0" w:color="auto"/>
        <w:bottom w:val="none" w:sz="0" w:space="0" w:color="auto"/>
        <w:right w:val="none" w:sz="0" w:space="0" w:color="auto"/>
      </w:divBdr>
    </w:div>
    <w:div w:id="2076201132">
      <w:bodyDiv w:val="1"/>
      <w:marLeft w:val="0"/>
      <w:marRight w:val="0"/>
      <w:marTop w:val="0"/>
      <w:marBottom w:val="0"/>
      <w:divBdr>
        <w:top w:val="none" w:sz="0" w:space="0" w:color="auto"/>
        <w:left w:val="none" w:sz="0" w:space="0" w:color="auto"/>
        <w:bottom w:val="none" w:sz="0" w:space="0" w:color="auto"/>
        <w:right w:val="none" w:sz="0" w:space="0" w:color="auto"/>
      </w:divBdr>
    </w:div>
    <w:div w:id="2110075110">
      <w:bodyDiv w:val="1"/>
      <w:marLeft w:val="0"/>
      <w:marRight w:val="0"/>
      <w:marTop w:val="0"/>
      <w:marBottom w:val="0"/>
      <w:divBdr>
        <w:top w:val="none" w:sz="0" w:space="0" w:color="auto"/>
        <w:left w:val="none" w:sz="0" w:space="0" w:color="auto"/>
        <w:bottom w:val="none" w:sz="0" w:space="0" w:color="auto"/>
        <w:right w:val="none" w:sz="0" w:space="0" w:color="auto"/>
      </w:divBdr>
    </w:div>
    <w:div w:id="2112316787">
      <w:bodyDiv w:val="1"/>
      <w:marLeft w:val="0"/>
      <w:marRight w:val="0"/>
      <w:marTop w:val="0"/>
      <w:marBottom w:val="0"/>
      <w:divBdr>
        <w:top w:val="none" w:sz="0" w:space="0" w:color="auto"/>
        <w:left w:val="none" w:sz="0" w:space="0" w:color="auto"/>
        <w:bottom w:val="none" w:sz="0" w:space="0" w:color="auto"/>
        <w:right w:val="none" w:sz="0" w:space="0" w:color="auto"/>
      </w:divBdr>
    </w:div>
    <w:div w:id="2121757912">
      <w:bodyDiv w:val="1"/>
      <w:marLeft w:val="0"/>
      <w:marRight w:val="0"/>
      <w:marTop w:val="0"/>
      <w:marBottom w:val="0"/>
      <w:divBdr>
        <w:top w:val="none" w:sz="0" w:space="0" w:color="auto"/>
        <w:left w:val="none" w:sz="0" w:space="0" w:color="auto"/>
        <w:bottom w:val="none" w:sz="0" w:space="0" w:color="auto"/>
        <w:right w:val="none" w:sz="0" w:space="0" w:color="auto"/>
      </w:divBdr>
    </w:div>
    <w:div w:id="2121802715">
      <w:bodyDiv w:val="1"/>
      <w:marLeft w:val="0"/>
      <w:marRight w:val="0"/>
      <w:marTop w:val="0"/>
      <w:marBottom w:val="0"/>
      <w:divBdr>
        <w:top w:val="none" w:sz="0" w:space="0" w:color="auto"/>
        <w:left w:val="none" w:sz="0" w:space="0" w:color="auto"/>
        <w:bottom w:val="none" w:sz="0" w:space="0" w:color="auto"/>
        <w:right w:val="none" w:sz="0" w:space="0" w:color="auto"/>
      </w:divBdr>
    </w:div>
    <w:div w:id="21407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1" Type="http://schemas.openxmlformats.org/officeDocument/2006/relationships/theme" Target="theme/theme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ublication Scheme" ma:contentTypeID="0x010100DABDC1A7F2D9F34AB2DE039EF2626CDD03008AD8F38621EF6F4FBB928BF68005225D" ma:contentTypeVersion="60" ma:contentTypeDescription="Document stating a commitment to what information should be published/available to the public" ma:contentTypeScope="" ma:versionID="49c32503f0a931140a68b5b37d037f5d">
  <xsd:schema xmlns:xsd="http://www.w3.org/2001/XMLSchema" xmlns:xs="http://www.w3.org/2001/XMLSchema" xmlns:p="http://schemas.microsoft.com/office/2006/metadata/properties" xmlns:ns1="http://schemas.microsoft.com/sharepoint/v3" xmlns:ns2="49f0a783-104c-4577-a31e-5b6104872947" xmlns:ns3="1387f0f6-727f-445e-93fb-e2357be4d55e" xmlns:ns4="49ea1361-b564-481f-9001-fddfb9771c7d" targetNamespace="http://schemas.microsoft.com/office/2006/metadata/properties" ma:root="true" ma:fieldsID="81661c7ba76698c06a5f44453e4b0686" ns1:_="" ns2:_="" ns3:_="" ns4:_="">
    <xsd:import namespace="http://schemas.microsoft.com/sharepoint/v3"/>
    <xsd:import namespace="49f0a783-104c-4577-a31e-5b6104872947"/>
    <xsd:import namespace="1387f0f6-727f-445e-93fb-e2357be4d55e"/>
    <xsd:import namespace="49ea1361-b564-481f-9001-fddfb9771c7d"/>
    <xsd:element name="properties">
      <xsd:complexType>
        <xsd:sequence>
          <xsd:element name="documentManagement">
            <xsd:complexType>
              <xsd:all>
                <xsd:element ref="ns1:RoutingRuleDescription" minOccurs="0"/>
                <xsd:element ref="ns2:Quarter"/>
                <xsd:element ref="ns2:Year"/>
                <xsd:element ref="ns2:_dlc_DocId" minOccurs="0"/>
                <xsd:element ref="ns2:_dlc_DocIdUrl" minOccurs="0"/>
                <xsd:element ref="ns2:_dlc_DocIdPersistId" minOccurs="0"/>
                <xsd:element ref="ns1:_dlc_ExpireDateSaved" minOccurs="0"/>
                <xsd:element ref="ns1:_dlc_ExpireDate" minOccurs="0"/>
                <xsd:element ref="ns2:TaxCatchAll" minOccurs="0"/>
                <xsd:element ref="ns2:TaxCatchAllLabel" minOccurs="0"/>
                <xsd:element ref="ns2:b1a1c84569a94f648beb988709a14110" minOccurs="0"/>
                <xsd:element ref="ns2:e88b979d92d84287afa6b0cd91fd5886" minOccurs="0"/>
                <xsd:element ref="ns2:Frequency"/>
                <xsd:element ref="ns1:DocumentSetDescription" minOccurs="0"/>
                <xsd:element ref="ns2:Display_x0020_Name"/>
                <xsd:element ref="ns3:Amlder_x0020_Diweddaru" minOccurs="0"/>
                <xsd:element ref="ns3:Cynllun_x0020_Cyhoeddi" minOccurs="0"/>
                <xsd:element ref="ns3:Disgrifiad" minOccurs="0"/>
                <xsd:element ref="ns3:Enw_x0020_Arddangos" minOccurs="0"/>
                <xsd:element ref="ns3:Swyddogaeth" minOccurs="0"/>
                <xsd:element ref="ns4:Description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nillable="true" ma:displayName="Description" ma:hidden="true" ma:internalName="RoutingRuleDescription" ma:readOnly="false">
      <xsd:simpleType>
        <xsd:restriction base="dms:Text">
          <xsd:maxLength value="255"/>
        </xsd:restriction>
      </xsd:simpleType>
    </xsd:element>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DocumentSetDescription" ma:index="23"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Quarter" ma:index="4" ma:displayName="Quarter" ma:format="Dropdown" ma:internalName="Quarter" ma:readOnly="false">
      <xsd:simpleType>
        <xsd:restriction base="dms:Choice">
          <xsd:enumeration value="Q1"/>
          <xsd:enumeration value="Q2"/>
          <xsd:enumeration value="Q3"/>
          <xsd:enumeration value="Q4"/>
          <xsd:enumeration value="N/A"/>
        </xsd:restriction>
      </xsd:simpleType>
    </xsd:element>
    <xsd:element name="Year" ma:index="5" ma:displayName="Year" ma:format="Dropdown" ma:internalName="Year" ma:readOnly="false">
      <xsd:simpleType>
        <xsd:union memberTypes="dms:Text">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b1a1c84569a94f648beb988709a14110" ma:index="16"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e88b979d92d84287afa6b0cd91fd5886" ma:index="20"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element name="Frequency" ma:index="22" ma:displayName="Frequency" ma:default="Monthly" ma:format="Dropdown" ma:internalName="Frequency" ma:readOnly="false">
      <xsd:simpleType>
        <xsd:restriction base="dms:Choice">
          <xsd:enumeration value="Monthly"/>
          <xsd:enumeration value="Quarterly"/>
          <xsd:enumeration value="Annually"/>
        </xsd:restriction>
      </xsd:simpleType>
    </xsd:element>
    <xsd:element name="Display_x0020_Name" ma:index="24" ma:displayName="Display Name" ma:internalName="Display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7f0f6-727f-445e-93fb-e2357be4d55e" elementFormDefault="qualified">
    <xsd:import namespace="http://schemas.microsoft.com/office/2006/documentManagement/types"/>
    <xsd:import namespace="http://schemas.microsoft.com/office/infopath/2007/PartnerControls"/>
    <xsd:element name="Amlder_x0020_Diweddaru" ma:index="25" nillable="true" ma:displayName="Amlder Diweddaru" ma:description="Update Frequency (Cymraeg)" ma:format="Dropdown" ma:internalName="Amlder_x0020_Diweddaru">
      <xsd:simpleType>
        <xsd:restriction base="dms:Choice">
          <xsd:enumeration value="bob mis"/>
          <xsd:enumeration value="bob chwarter"/>
          <xsd:enumeration value="ddwywaith y flwyddyn"/>
          <xsd:enumeration value="bob blwyddyn"/>
        </xsd:restriction>
      </xsd:simpleType>
    </xsd:element>
    <xsd:element name="Cynllun_x0020_Cyhoeddi" ma:index="26" nillable="true" ma:displayName="Cynllun Cyhoeddi" ma:description="Publication Scheme (Cymraeg)" ma:internalName="Cynllun_x0020_Cyhoeddi">
      <xsd:simpleType>
        <xsd:restriction base="dms:Text">
          <xsd:maxLength value="255"/>
        </xsd:restriction>
      </xsd:simpleType>
    </xsd:element>
    <xsd:element name="Disgrifiad" ma:index="27" nillable="true" ma:displayName="Disgrifiad" ma:description="Description (Cymraeg)" ma:internalName="Disgrifiad">
      <xsd:simpleType>
        <xsd:restriction base="dms:Note">
          <xsd:maxLength value="255"/>
        </xsd:restriction>
      </xsd:simpleType>
    </xsd:element>
    <xsd:element name="Enw_x0020_Arddangos" ma:index="28" nillable="true" ma:displayName="Enw Arddangos" ma:description="Display Name (Cymraeg)" ma:internalName="Enw_x0020_Arddangos">
      <xsd:simpleType>
        <xsd:restriction base="dms:Text">
          <xsd:maxLength value="255"/>
        </xsd:restriction>
      </xsd:simpleType>
    </xsd:element>
    <xsd:element name="Swyddogaeth" ma:index="29" nillable="true" ma:displayName="Swyddogaeth" ma:description="Function (Cymraeg)" ma:internalName="Swyddogae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a1361-b564-481f-9001-fddfb9771c7d" elementFormDefault="qualified">
    <xsd:import namespace="http://schemas.microsoft.com/office/2006/documentManagement/types"/>
    <xsd:import namespace="http://schemas.microsoft.com/office/infopath/2007/PartnerControls"/>
    <xsd:element name="Description_x002e_" ma:index="30" nillable="true" ma:displayName="Description." ma:internalName="Description_x002e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e_ xmlns="8ab83359-5015-41de-872d-7d104efef8e2" xsi:nil="true"/>
    <Display_x0020_Name xmlns="5bd2c27b-2b1b-4d5e-97d5-a9fb9546e70c">Employee Equality Data</Display_x0020_Name>
    <Year xmlns="5bd2c27b-2b1b-4d5e-97d5-a9fb9546e70c">2018</Year>
    <Disgrifiad xmlns="5bd2c27b-2b1b-4d5e-97d5-a9fb9546e70c" xsi:nil="true"/>
    <DocumentSetDescription xmlns="http://schemas.microsoft.com/sharepoint/v3">Cardiff Council as a local authority has a specific duty under the Equality Act (2010) to collect and report on employment and pay information. The datasets attached fulfil our specific duty requirements.  Our employee data includes information on: recruitment, training, grievance and disciplinary procedures and pay differences.
Mae gan Gyngor Caerdydd fel awdurdod lleol ddyletswydd benodol dan y Ddeddf Cydraddoldeb (2010) i gasglu ac adrodd ar wybodaeth cyflogaeth a thâl. Mae’r setiau data a atodir yn cyflawni ei gofynion dyletswydd penodol. Mae ein data cyflogeion yn cynnwys Gwybodaeth am: recriwtio, hyfforddiant, gweithdrefnau camwedd a disgyblu a gwahaniaethau tâl.</DocumentSetDescription>
    <Cynllun_x0020_Cyhoeddi xmlns="5bd2c27b-2b1b-4d5e-97d5-a9fb9546e70c" xsi:nil="true"/>
    <Frequency xmlns="5bd2c27b-2b1b-4d5e-97d5-a9fb9546e70c">Annually</Frequency>
    <Quarter xmlns="5bd2c27b-2b1b-4d5e-97d5-a9fb9546e70c">N/A</Quarter>
    <Amlder_x0020_Diweddaru xmlns="5bd2c27b-2b1b-4d5e-97d5-a9fb9546e70c">bob blwyddyn</Amlder_x0020_Diweddaru>
    <Enw_x0020_Arddangos xmlns="5bd2c27b-2b1b-4d5e-97d5-a9fb9546e70c" xsi:nil="true"/>
    <Swyddogaeth xmlns="5bd2c27b-2b1b-4d5e-97d5-a9fb9546e70c" xsi:nil="true"/>
    <e88b979d92d84287afa6b0cd91fd5886 xmlns="5bd2c27b-2b1b-4d5e-97d5-a9fb9546e70c" xsi:nil="true"/>
    <TaxCatchAll xmlns="5bd2c27b-2b1b-4d5e-97d5-a9fb9546e70c"/>
    <RoutingRuleDescription xmlns="http://schemas.microsoft.com/sharepoint/v3" xsi:nil="true"/>
    <b1a1c84569a94f648beb988709a14110 xmlns="5bd2c27b-2b1b-4d5e-97d5-a9fb9546e70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Publication Scheme" ma:contentTypeID="0x010100BC9BCC19540D4C4181BBA52C2292E41000E92A7FF2CD93934F84B7CF3F10586EEA" ma:contentTypeVersion="18" ma:contentTypeDescription="Document stating a commitment to what information should be published/available to the public" ma:contentTypeScope="" ma:versionID="265c4596d0fc35128308135078f1faf6">
  <xsd:schema xmlns:xsd="http://www.w3.org/2001/XMLSchema" xmlns:xs="http://www.w3.org/2001/XMLSchema" xmlns:p="http://schemas.microsoft.com/office/2006/metadata/properties" xmlns:ns1="http://schemas.microsoft.com/sharepoint/v3" xmlns:ns2="5bd2c27b-2b1b-4d5e-97d5-a9fb9546e70c" xmlns:ns3="8ab83359-5015-41de-872d-7d104efef8e2" targetNamespace="http://schemas.microsoft.com/office/2006/metadata/properties" ma:root="true" ma:fieldsID="d009c6a77a45caac323baa1808d7ae86" ns1:_="" ns2:_="" ns3:_="">
    <xsd:import namespace="http://schemas.microsoft.com/sharepoint/v3"/>
    <xsd:import namespace="5bd2c27b-2b1b-4d5e-97d5-a9fb9546e70c"/>
    <xsd:import namespace="8ab83359-5015-41de-872d-7d104efef8e2"/>
    <xsd:element name="properties">
      <xsd:complexType>
        <xsd:sequence>
          <xsd:element name="documentManagement">
            <xsd:complexType>
              <xsd:all>
                <xsd:element ref="ns2:Quarter"/>
                <xsd:element ref="ns2:Year"/>
                <xsd:element ref="ns2:Frequency"/>
                <xsd:element ref="ns1:DocumentSetDescription" minOccurs="0"/>
                <xsd:element ref="ns2:Display_x0020_Name"/>
                <xsd:element ref="ns2:Amlder_x0020_Diweddaru" minOccurs="0"/>
                <xsd:element ref="ns2:Cynllun_x0020_Cyhoeddi" minOccurs="0"/>
                <xsd:element ref="ns2:Disgrifiad" minOccurs="0"/>
                <xsd:element ref="ns2:Enw_x0020_Arddangos" minOccurs="0"/>
                <xsd:element ref="ns2:Swyddogaeth" minOccurs="0"/>
                <xsd:element ref="ns3:Description_x002e_" minOccurs="0"/>
                <xsd:element ref="ns2:TaxCatchAll" minOccurs="0"/>
                <xsd:element ref="ns2:e88b979d92d84287afa6b0cd91fd5886" minOccurs="0"/>
                <xsd:element ref="ns2:b1a1c84569a94f648beb988709a14110" minOccurs="0"/>
                <xsd:element ref="ns1:RoutingRuleDescription"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 nillable="true" ma:displayName="Description" ma:description="A description of the Document Set" ma:internalName="DocumentSetDescription" ma:readOnly="false">
      <xsd:simpleType>
        <xsd:restriction base="dms:Note"/>
      </xsd:simpleType>
    </xsd:element>
    <xsd:element name="RoutingRuleDescription" ma:index="19"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Quarter" ma:index="1" ma:displayName="Quarter" ma:format="Dropdown" ma:internalName="Quarter" ma:readOnly="false">
      <xsd:simpleType>
        <xsd:restriction base="dms:Choice">
          <xsd:enumeration value="Q1"/>
          <xsd:enumeration value="Q2"/>
          <xsd:enumeration value="Q3"/>
          <xsd:enumeration value="Q4"/>
          <xsd:enumeration value="N/A"/>
        </xsd:restriction>
      </xsd:simpleType>
    </xsd:element>
    <xsd:element name="Year" ma:index="2" ma:displayName="Year" ma:format="Dropdown" ma:internalName="Year" ma:readOnly="false">
      <xsd:simpleType>
        <xsd:union memberTypes="dms:Text">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Frequency" ma:index="3" ma:displayName="Frequency" ma:default="Monthly" ma:format="Dropdown" ma:internalName="Frequency" ma:readOnly="false">
      <xsd:simpleType>
        <xsd:restriction base="dms:Choice">
          <xsd:enumeration value="Monthly"/>
          <xsd:enumeration value="Quarterly"/>
          <xsd:enumeration value="Annually"/>
        </xsd:restriction>
      </xsd:simpleType>
    </xsd:element>
    <xsd:element name="Display_x0020_Name" ma:index="5" ma:displayName="Display Name" ma:internalName="Display_x0020_Name" ma:readOnly="false">
      <xsd:simpleType>
        <xsd:restriction base="dms:Text">
          <xsd:maxLength value="255"/>
        </xsd:restriction>
      </xsd:simpleType>
    </xsd:element>
    <xsd:element name="Amlder_x0020_Diweddaru" ma:index="6" nillable="true" ma:displayName="Amlder Diweddaru" ma:description="Update Frequency (Cymraeg)" ma:format="Dropdown" ma:internalName="Amlder_x0020_Diweddaru" ma:readOnly="false">
      <xsd:simpleType>
        <xsd:restriction base="dms:Choice">
          <xsd:enumeration value="bob mis"/>
          <xsd:enumeration value="bob chwarter"/>
          <xsd:enumeration value="ddwywaith y flwyddyn"/>
          <xsd:enumeration value="bob blwyddyn"/>
        </xsd:restriction>
      </xsd:simpleType>
    </xsd:element>
    <xsd:element name="Cynllun_x0020_Cyhoeddi" ma:index="7" nillable="true" ma:displayName="Cynllun Cyhoeddi" ma:description="Publication Scheme (Cymraeg)" ma:internalName="Cynllun_x0020_Cyhoeddi" ma:readOnly="false">
      <xsd:simpleType>
        <xsd:restriction base="dms:Text">
          <xsd:maxLength value="255"/>
        </xsd:restriction>
      </xsd:simpleType>
    </xsd:element>
    <xsd:element name="Disgrifiad" ma:index="8" nillable="true" ma:displayName="Disgrifiad" ma:description="Description (Cymraeg)" ma:internalName="Disgrifiad" ma:readOnly="false">
      <xsd:simpleType>
        <xsd:restriction base="dms:Note">
          <xsd:maxLength value="255"/>
        </xsd:restriction>
      </xsd:simpleType>
    </xsd:element>
    <xsd:element name="Enw_x0020_Arddangos" ma:index="9" nillable="true" ma:displayName="Enw Arddangos" ma:description="Display Name (Cymraeg)" ma:internalName="Enw_x0020_Arddangos" ma:readOnly="false">
      <xsd:simpleType>
        <xsd:restriction base="dms:Text">
          <xsd:maxLength value="255"/>
        </xsd:restriction>
      </xsd:simpleType>
    </xsd:element>
    <xsd:element name="Swyddogaeth" ma:index="10" nillable="true" ma:displayName="Swyddogaeth" ma:description="Function (Cymraeg)" ma:internalName="Swyddogaeth" ma:readOnly="false">
      <xsd:simpleType>
        <xsd:restriction base="dms:Text">
          <xsd:maxLength value="255"/>
        </xsd:restriction>
      </xsd:simpleType>
    </xsd:element>
    <xsd:element name="TaxCatchAll" ma:index="12"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3" nillable="true" ma:displayName="Function_0" ma:hidden="true" ma:internalName="e88b979d92d84287afa6b0cd91fd5886" ma:readOnly="false">
      <xsd:simpleType>
        <xsd:restriction base="dms:Note"/>
      </xsd:simpleType>
    </xsd:element>
    <xsd:element name="b1a1c84569a94f648beb988709a14110" ma:index="14" nillable="true" ma:displayName="Publication Scheme_0" ma:hidden="true" ma:internalName="b1a1c84569a94f648beb988709a14110" ma:readOnly="false">
      <xsd:simpleType>
        <xsd:restriction base="dms:Note"/>
      </xsd:simpleType>
    </xsd:element>
    <xsd:element name="TaxCatchAllLabel" ma:index="23"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83359-5015-41de-872d-7d104efef8e2" elementFormDefault="qualified">
    <xsd:import namespace="http://schemas.microsoft.com/office/2006/documentManagement/types"/>
    <xsd:import namespace="http://schemas.microsoft.com/office/infopath/2007/PartnerControls"/>
    <xsd:element name="Description_x002e_" ma:index="11" nillable="true" ma:displayName="Description." ma:internalName="Description_x002e_"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64C87-32CB-4074-99D0-600D0B5F2F90}"/>
</file>

<file path=customXml/itemProps2.xml><?xml version="1.0" encoding="utf-8"?>
<ds:datastoreItem xmlns:ds="http://schemas.openxmlformats.org/officeDocument/2006/customXml" ds:itemID="{3BFCB94A-3AE2-4D12-9790-709AFB97B40A}"/>
</file>

<file path=customXml/itemProps3.xml><?xml version="1.0" encoding="utf-8"?>
<ds:datastoreItem xmlns:ds="http://schemas.openxmlformats.org/officeDocument/2006/customXml" ds:itemID="{19308186-E78C-4674-85F3-EAFC83ECBA74}"/>
</file>

<file path=customXml/itemProps4.xml><?xml version="1.0" encoding="utf-8"?>
<ds:datastoreItem xmlns:ds="http://schemas.openxmlformats.org/officeDocument/2006/customXml" ds:itemID="{C902A8AD-228D-48ED-90DF-3C9ACF5599CF}"/>
</file>

<file path=customXml/itemProps5.xml><?xml version="1.0" encoding="utf-8"?>
<ds:datastoreItem xmlns:ds="http://schemas.openxmlformats.org/officeDocument/2006/customXml" ds:itemID="{C233197F-137E-417E-981F-41957A347342}"/>
</file>

<file path=customXml/itemProps6.xml><?xml version="1.0" encoding="utf-8"?>
<ds:datastoreItem xmlns:ds="http://schemas.openxmlformats.org/officeDocument/2006/customXml" ds:itemID="{C902A8AD-228D-48ED-90DF-3C9ACF5599CF}"/>
</file>

<file path=customXml/itemProps7.xml><?xml version="1.0" encoding="utf-8"?>
<ds:datastoreItem xmlns:ds="http://schemas.openxmlformats.org/officeDocument/2006/customXml" ds:itemID="{F6F42833-B0F3-4BAD-9555-C99265988036}"/>
</file>

<file path=docProps/app.xml><?xml version="1.0" encoding="utf-8"?>
<Properties xmlns="http://schemas.openxmlformats.org/officeDocument/2006/extended-properties" xmlns:vt="http://schemas.openxmlformats.org/officeDocument/2006/docPropsVTypes">
  <Template>Normal</Template>
  <TotalTime>5</TotalTime>
  <Pages>21</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Keeping, Paul</dc:creator>
  <cp:keywords/>
  <dc:description/>
  <cp:lastModifiedBy>Farrow, Mei Wah</cp:lastModifiedBy>
  <cp:revision>5</cp:revision>
  <cp:lastPrinted>2019-03-11T08:27:00Z</cp:lastPrinted>
  <dcterms:created xsi:type="dcterms:W3CDTF">2019-03-11T09:32:00Z</dcterms:created>
  <dcterms:modified xsi:type="dcterms:W3CDTF">2019-03-12T14:33:00Z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0x010100BC9BCC19540D4C4181BBA52C2292E41000E92A7FF2CD93934F84B7CF3F10586EEA</vt:lpwstr>
  </property>
  <property fmtid="{D5CDD505-2E9C-101B-9397-08002B2CF9AE}" pid="3" name="Function">
    <vt:lpwstr>25;#HRPS|cb39d6e7-cbf7-432d-bbc0-c4e6f823bd8b</vt:lpwstr>
  </property>
  <property fmtid="{D5CDD505-2E9C-101B-9397-08002B2CF9AE}" pid="4" name="Publication Scheme">
    <vt:lpwstr>43;#Other|68914f96-cb15-45eb-a508-46fdd1a22288</vt:lpwstr>
  </property>
  <property fmtid="{D5CDD505-2E9C-101B-9397-08002B2CF9AE}" pid="5" name="_dlc_policyId">
    <vt:lpwstr>0x010100DABDC1A7F2D9F34AB2DE039EF2626CDD03|1238569279</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7" name="_dlc_DocIdItemGuid">
    <vt:lpwstr>af36dbbe-0b49-4425-89ef-c8143dc9197d</vt:lpwstr>
  </property>
  <property fmtid="{D5CDD505-2E9C-101B-9397-08002B2CF9AE}" pid="8" name="Frequency">
    <vt:lpwstr>Annually</vt:lpwstr>
  </property>
  <property fmtid="{D5CDD505-2E9C-101B-9397-08002B2CF9AE}" pid="9" name="Quarter">
    <vt:lpwstr>N/A</vt:lpwstr>
  </property>
  <property fmtid="{D5CDD505-2E9C-101B-9397-08002B2CF9AE}" pid="10" name="Display Name">
    <vt:lpwstr>Employee Equality Data</vt:lpwstr>
  </property>
  <property fmtid="{D5CDD505-2E9C-101B-9397-08002B2CF9AE}" pid="11" name="Year">
    <vt:lpwstr>2018</vt:lpwstr>
  </property>
  <property fmtid="{D5CDD505-2E9C-101B-9397-08002B2CF9AE}" pid="12" name="DocumentSetDescription">
    <vt:lpwstr>Cardiff Council as a local authority has a specific duty under the Equality Act (2010) to collect and report on employment and pay information. The datasets attached fulfil our specific duty requirements.  Our employee data includes information on: recruitment, training, grievance and disciplinary procedures and pay differences.
Mae gan Gyngor Caerdydd fel awdurdod lleol ddyletswydd benodol dan y Ddeddf Cydraddoldeb (2010) i gasglu ac adrodd ar wybodaeth cyflogaeth a thâl. Mae’r setiau data a atodir yn cyflawni ei gofynion dyletswydd penodol. Mae ein data cyflogeion yn cynnwys Gwybodaeth am: recriwtio, hyfforddiant, gweithdrefnau camwedd a disgyblu a gwahaniaethau tâl.</vt:lpwstr>
  </property>
  <property fmtid="{D5CDD505-2E9C-101B-9397-08002B2CF9AE}" pid="13" name="_docset_NoMedatataSyncRequired">
    <vt:lpwstr>False</vt:lpwstr>
  </property>
</Properties>
</file>